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F248" w14:textId="521BDF0C" w:rsidR="00D95F8D" w:rsidRDefault="00D95F8D" w:rsidP="003D2645">
      <w:pPr>
        <w:jc w:val="center"/>
        <w:rPr>
          <w:b/>
          <w:bCs/>
          <w:sz w:val="24"/>
          <w:szCs w:val="24"/>
          <w:lang w:val="en-US"/>
        </w:rPr>
      </w:pPr>
      <w:r w:rsidRPr="003D2645">
        <w:rPr>
          <w:b/>
          <w:bCs/>
          <w:sz w:val="24"/>
          <w:szCs w:val="24"/>
          <w:lang w:val="en-US"/>
        </w:rPr>
        <w:t xml:space="preserve">IME 2 End of Year </w:t>
      </w:r>
      <w:r w:rsidR="000757D1">
        <w:rPr>
          <w:b/>
          <w:bCs/>
          <w:sz w:val="24"/>
          <w:szCs w:val="24"/>
          <w:lang w:val="en-US"/>
        </w:rPr>
        <w:t xml:space="preserve">2 </w:t>
      </w:r>
      <w:r w:rsidRPr="003D2645">
        <w:rPr>
          <w:b/>
          <w:bCs/>
          <w:sz w:val="24"/>
          <w:szCs w:val="24"/>
          <w:lang w:val="en-US"/>
        </w:rPr>
        <w:t>Self-Reflection</w:t>
      </w:r>
    </w:p>
    <w:p w14:paraId="53055D5A" w14:textId="77777777" w:rsidR="003D2645" w:rsidRPr="003D2645" w:rsidRDefault="003D2645" w:rsidP="003D2645">
      <w:pPr>
        <w:jc w:val="center"/>
        <w:rPr>
          <w:b/>
          <w:bCs/>
          <w:sz w:val="24"/>
          <w:szCs w:val="24"/>
          <w:lang w:val="en-US"/>
        </w:rPr>
      </w:pP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6FEF6D75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>
        <w:rPr>
          <w:i/>
          <w:iCs/>
          <w:sz w:val="24"/>
          <w:szCs w:val="24"/>
          <w:lang w:val="en-US"/>
        </w:rPr>
        <w:t>usually</w:t>
      </w:r>
      <w:r w:rsidRPr="003D2645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3D2645">
        <w:rPr>
          <w:i/>
          <w:iCs/>
          <w:sz w:val="24"/>
          <w:szCs w:val="24"/>
          <w:lang w:val="en-US"/>
        </w:rPr>
        <w:t>.</w:t>
      </w:r>
    </w:p>
    <w:p w14:paraId="7248C6D5" w14:textId="77777777" w:rsidR="00366D5D" w:rsidRPr="003D2645" w:rsidRDefault="00366D5D" w:rsidP="00366D5D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2"/>
      </w:tblGrid>
      <w:tr w:rsidR="00366D5D" w14:paraId="77E75F71" w14:textId="77777777" w:rsidTr="00366D5D">
        <w:trPr>
          <w:trHeight w:val="600"/>
        </w:trPr>
        <w:tc>
          <w:tcPr>
            <w:tcW w:w="3261" w:type="dxa"/>
            <w:vAlign w:val="center"/>
          </w:tcPr>
          <w:p w14:paraId="521E581A" w14:textId="5C33B55C" w:rsidR="00366D5D" w:rsidRPr="00CE0F31" w:rsidRDefault="00366D5D" w:rsidP="0090382D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</w:tc>
        <w:tc>
          <w:tcPr>
            <w:tcW w:w="6242" w:type="dxa"/>
            <w:vAlign w:val="center"/>
          </w:tcPr>
          <w:p w14:paraId="7126C884" w14:textId="77777777" w:rsidR="00366D5D" w:rsidRDefault="00366D5D" w:rsidP="0090382D"/>
        </w:tc>
      </w:tr>
      <w:tr w:rsidR="00366D5D" w14:paraId="6ED2AF09" w14:textId="77777777" w:rsidTr="0090382D">
        <w:trPr>
          <w:trHeight w:val="658"/>
        </w:trPr>
        <w:tc>
          <w:tcPr>
            <w:tcW w:w="3261" w:type="dxa"/>
            <w:vAlign w:val="center"/>
          </w:tcPr>
          <w:p w14:paraId="02457D0C" w14:textId="77777777" w:rsidR="00366D5D" w:rsidRPr="00CE0F31" w:rsidRDefault="00366D5D" w:rsidP="0090382D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6242" w:type="dxa"/>
            <w:vAlign w:val="center"/>
          </w:tcPr>
          <w:p w14:paraId="3EDAE6BD" w14:textId="77777777" w:rsidR="00366D5D" w:rsidRDefault="00366D5D" w:rsidP="0090382D"/>
        </w:tc>
      </w:tr>
      <w:tr w:rsidR="00366D5D" w14:paraId="1F53ED83" w14:textId="77777777" w:rsidTr="0090382D">
        <w:trPr>
          <w:trHeight w:val="658"/>
        </w:trPr>
        <w:tc>
          <w:tcPr>
            <w:tcW w:w="3261" w:type="dxa"/>
            <w:vAlign w:val="center"/>
          </w:tcPr>
          <w:p w14:paraId="2391DCF7" w14:textId="77777777" w:rsidR="00366D5D" w:rsidRPr="00BE66D6" w:rsidRDefault="00366D5D" w:rsidP="0090382D">
            <w:pPr>
              <w:rPr>
                <w:sz w:val="22"/>
                <w:szCs w:val="22"/>
              </w:rPr>
            </w:pPr>
            <w:r w:rsidRPr="00BE66D6">
              <w:rPr>
                <w:sz w:val="22"/>
                <w:szCs w:val="22"/>
              </w:rPr>
              <w:t>Training parish</w:t>
            </w:r>
          </w:p>
        </w:tc>
        <w:tc>
          <w:tcPr>
            <w:tcW w:w="6242" w:type="dxa"/>
            <w:vAlign w:val="center"/>
          </w:tcPr>
          <w:p w14:paraId="2DD6AA67" w14:textId="77777777" w:rsidR="00366D5D" w:rsidRDefault="00366D5D" w:rsidP="0090382D"/>
        </w:tc>
      </w:tr>
      <w:tr w:rsidR="00366D5D" w:rsidRPr="00D543A1" w14:paraId="764B1016" w14:textId="77777777" w:rsidTr="0090382D">
        <w:trPr>
          <w:trHeight w:val="710"/>
        </w:trPr>
        <w:tc>
          <w:tcPr>
            <w:tcW w:w="3261" w:type="dxa"/>
            <w:vAlign w:val="center"/>
          </w:tcPr>
          <w:p w14:paraId="71CB87FD" w14:textId="77777777" w:rsidR="00366D5D" w:rsidRPr="00EA12DB" w:rsidRDefault="00366D5D" w:rsidP="0090382D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 xml:space="preserve">Sponsorship category </w:t>
            </w:r>
          </w:p>
          <w:p w14:paraId="282CE71A" w14:textId="77777777" w:rsidR="00366D5D" w:rsidRDefault="00366D5D" w:rsidP="0090382D">
            <w:r w:rsidRPr="00EA12DB">
              <w:rPr>
                <w:sz w:val="22"/>
                <w:szCs w:val="22"/>
              </w:rPr>
              <w:t>(delete as applicable):</w:t>
            </w:r>
            <w:r w:rsidRPr="00D5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2" w:type="dxa"/>
            <w:vAlign w:val="center"/>
          </w:tcPr>
          <w:p w14:paraId="5DAAA364" w14:textId="32F5D517" w:rsidR="00366D5D" w:rsidRPr="00D543A1" w:rsidRDefault="00366D5D" w:rsidP="0090382D">
            <w:pPr>
              <w:rPr>
                <w:sz w:val="22"/>
                <w:szCs w:val="22"/>
              </w:rPr>
            </w:pPr>
            <w:proofErr w:type="gramStart"/>
            <w:r w:rsidRPr="00D543A1">
              <w:rPr>
                <w:sz w:val="22"/>
                <w:szCs w:val="22"/>
              </w:rPr>
              <w:t xml:space="preserve">Incumbent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proofErr w:type="gramEnd"/>
            <w:r w:rsidRPr="00D54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543A1">
              <w:rPr>
                <w:sz w:val="22"/>
                <w:szCs w:val="22"/>
              </w:rPr>
              <w:t xml:space="preserve">Assistant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</w:t>
            </w:r>
            <w:proofErr w:type="gramStart"/>
            <w:r w:rsidRPr="00D543A1">
              <w:rPr>
                <w:sz w:val="22"/>
                <w:szCs w:val="22"/>
              </w:rPr>
              <w:t>MSE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/</w:t>
            </w:r>
            <w:proofErr w:type="gramEnd"/>
            <w:r w:rsidRPr="00D54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Pioneer</w:t>
            </w:r>
            <w:r>
              <w:rPr>
                <w:sz w:val="22"/>
                <w:szCs w:val="22"/>
              </w:rPr>
              <w:t xml:space="preserve"> / Distinctive Deacon</w:t>
            </w:r>
          </w:p>
        </w:tc>
      </w:tr>
      <w:tr w:rsidR="00366D5D" w:rsidRPr="00D543A1" w14:paraId="27022D38" w14:textId="77777777" w:rsidTr="0090382D">
        <w:trPr>
          <w:trHeight w:val="300"/>
        </w:trPr>
        <w:tc>
          <w:tcPr>
            <w:tcW w:w="3261" w:type="dxa"/>
            <w:vAlign w:val="center"/>
          </w:tcPr>
          <w:p w14:paraId="38B51740" w14:textId="77777777" w:rsidR="00366D5D" w:rsidRPr="00C43135" w:rsidRDefault="00366D5D" w:rsidP="0090382D">
            <w:pPr>
              <w:rPr>
                <w:sz w:val="22"/>
                <w:szCs w:val="22"/>
              </w:rPr>
            </w:pPr>
            <w:r w:rsidRPr="00C43135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6242" w:type="dxa"/>
            <w:vAlign w:val="center"/>
          </w:tcPr>
          <w:p w14:paraId="1649C473" w14:textId="77777777" w:rsidR="00366D5D" w:rsidRPr="003A46F1" w:rsidRDefault="00366D5D" w:rsidP="0090382D">
            <w:pPr>
              <w:rPr>
                <w:sz w:val="24"/>
                <w:szCs w:val="24"/>
              </w:rPr>
            </w:pPr>
          </w:p>
        </w:tc>
      </w:tr>
    </w:tbl>
    <w:p w14:paraId="198D9516" w14:textId="77777777" w:rsidR="00366D5D" w:rsidRDefault="00366D5D" w:rsidP="00366D5D">
      <w:pPr>
        <w:rPr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5"/>
        <w:gridCol w:w="4688"/>
      </w:tblGrid>
      <w:tr w:rsidR="00366D5D" w:rsidRPr="00D046CE" w14:paraId="677221D7" w14:textId="77777777" w:rsidTr="0090382D">
        <w:trPr>
          <w:trHeight w:val="415"/>
        </w:trPr>
        <w:tc>
          <w:tcPr>
            <w:tcW w:w="9503" w:type="dxa"/>
            <w:gridSpan w:val="2"/>
            <w:vAlign w:val="center"/>
          </w:tcPr>
          <w:p w14:paraId="15FB5ED7" w14:textId="77777777" w:rsidR="00366D5D" w:rsidRPr="00D046CE" w:rsidRDefault="00366D5D" w:rsidP="0090382D">
            <w:pPr>
              <w:spacing w:line="259" w:lineRule="auto"/>
              <w:rPr>
                <w:sz w:val="24"/>
                <w:szCs w:val="24"/>
              </w:rPr>
            </w:pPr>
            <w:r w:rsidRPr="00786A42">
              <w:rPr>
                <w:b/>
                <w:bCs/>
                <w:sz w:val="22"/>
                <w:szCs w:val="22"/>
              </w:rPr>
              <w:t xml:space="preserve">Dates of most recent safeguarding training </w:t>
            </w:r>
            <w:r>
              <w:rPr>
                <w:b/>
                <w:bCs/>
                <w:sz w:val="22"/>
                <w:szCs w:val="22"/>
              </w:rPr>
              <w:t>and DBS check</w:t>
            </w:r>
          </w:p>
        </w:tc>
      </w:tr>
      <w:tr w:rsidR="00366D5D" w:rsidRPr="00EA12DB" w14:paraId="3EA2F783" w14:textId="77777777" w:rsidTr="0090382D">
        <w:trPr>
          <w:trHeight w:val="393"/>
        </w:trPr>
        <w:tc>
          <w:tcPr>
            <w:tcW w:w="4815" w:type="dxa"/>
            <w:vAlign w:val="center"/>
          </w:tcPr>
          <w:p w14:paraId="208916BD" w14:textId="77777777" w:rsidR="00366D5D" w:rsidRPr="00EA12DB" w:rsidRDefault="00366D5D" w:rsidP="0090382D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Basic</w:t>
            </w:r>
          </w:p>
        </w:tc>
        <w:tc>
          <w:tcPr>
            <w:tcW w:w="4688" w:type="dxa"/>
            <w:vAlign w:val="center"/>
          </w:tcPr>
          <w:p w14:paraId="463A1E23" w14:textId="77777777" w:rsidR="00366D5D" w:rsidRPr="00EA12DB" w:rsidRDefault="00366D5D" w:rsidP="0090382D">
            <w:pPr>
              <w:rPr>
                <w:sz w:val="22"/>
                <w:szCs w:val="22"/>
              </w:rPr>
            </w:pPr>
          </w:p>
        </w:tc>
      </w:tr>
      <w:tr w:rsidR="00366D5D" w:rsidRPr="00EA12DB" w14:paraId="273FB151" w14:textId="77777777" w:rsidTr="0090382D">
        <w:trPr>
          <w:trHeight w:val="399"/>
        </w:trPr>
        <w:tc>
          <w:tcPr>
            <w:tcW w:w="4815" w:type="dxa"/>
            <w:vAlign w:val="center"/>
          </w:tcPr>
          <w:p w14:paraId="0CFE2B6B" w14:textId="77777777" w:rsidR="00366D5D" w:rsidRPr="00EA12DB" w:rsidRDefault="00366D5D" w:rsidP="0090382D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Foundation</w:t>
            </w:r>
          </w:p>
        </w:tc>
        <w:tc>
          <w:tcPr>
            <w:tcW w:w="4688" w:type="dxa"/>
            <w:vAlign w:val="center"/>
          </w:tcPr>
          <w:p w14:paraId="0DD45EA6" w14:textId="77777777" w:rsidR="00366D5D" w:rsidRPr="00EA12DB" w:rsidRDefault="00366D5D" w:rsidP="0090382D">
            <w:pPr>
              <w:rPr>
                <w:sz w:val="22"/>
                <w:szCs w:val="22"/>
              </w:rPr>
            </w:pPr>
          </w:p>
        </w:tc>
      </w:tr>
      <w:tr w:rsidR="00366D5D" w:rsidRPr="00EA12DB" w14:paraId="6EB8B597" w14:textId="77777777" w:rsidTr="0090382D">
        <w:trPr>
          <w:trHeight w:val="405"/>
        </w:trPr>
        <w:tc>
          <w:tcPr>
            <w:tcW w:w="4815" w:type="dxa"/>
            <w:vAlign w:val="center"/>
          </w:tcPr>
          <w:p w14:paraId="51822DF1" w14:textId="77777777" w:rsidR="00366D5D" w:rsidRPr="00EA12DB" w:rsidRDefault="00366D5D" w:rsidP="0090382D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Leadership</w:t>
            </w:r>
          </w:p>
        </w:tc>
        <w:tc>
          <w:tcPr>
            <w:tcW w:w="4688" w:type="dxa"/>
            <w:vAlign w:val="center"/>
          </w:tcPr>
          <w:p w14:paraId="0A295544" w14:textId="77777777" w:rsidR="00366D5D" w:rsidRPr="00EA12DB" w:rsidRDefault="00366D5D" w:rsidP="0090382D">
            <w:pPr>
              <w:rPr>
                <w:sz w:val="22"/>
                <w:szCs w:val="22"/>
              </w:rPr>
            </w:pPr>
          </w:p>
        </w:tc>
      </w:tr>
      <w:tr w:rsidR="00366D5D" w:rsidRPr="00EA12DB" w14:paraId="58C39B10" w14:textId="77777777" w:rsidTr="0090382D">
        <w:trPr>
          <w:trHeight w:val="363"/>
        </w:trPr>
        <w:tc>
          <w:tcPr>
            <w:tcW w:w="4815" w:type="dxa"/>
            <w:vAlign w:val="center"/>
          </w:tcPr>
          <w:p w14:paraId="3F1B6248" w14:textId="77777777" w:rsidR="00366D5D" w:rsidRPr="00EA12DB" w:rsidRDefault="00366D5D" w:rsidP="0090382D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Raising Awareness of Domestic Abuse</w:t>
            </w:r>
          </w:p>
        </w:tc>
        <w:tc>
          <w:tcPr>
            <w:tcW w:w="4688" w:type="dxa"/>
            <w:vAlign w:val="center"/>
          </w:tcPr>
          <w:p w14:paraId="18964AE3" w14:textId="77777777" w:rsidR="00366D5D" w:rsidRPr="00EA12DB" w:rsidRDefault="00366D5D" w:rsidP="0090382D">
            <w:pPr>
              <w:rPr>
                <w:sz w:val="22"/>
                <w:szCs w:val="22"/>
              </w:rPr>
            </w:pPr>
          </w:p>
        </w:tc>
      </w:tr>
      <w:tr w:rsidR="00366D5D" w:rsidRPr="00EA12DB" w14:paraId="415F3859" w14:textId="77777777" w:rsidTr="0090382D">
        <w:trPr>
          <w:trHeight w:val="424"/>
        </w:trPr>
        <w:tc>
          <w:tcPr>
            <w:tcW w:w="4815" w:type="dxa"/>
            <w:vAlign w:val="center"/>
          </w:tcPr>
          <w:p w14:paraId="6320A248" w14:textId="77777777" w:rsidR="00366D5D" w:rsidRPr="00EA12DB" w:rsidRDefault="00366D5D" w:rsidP="0090382D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Safer Recruitment and People Management</w:t>
            </w:r>
          </w:p>
        </w:tc>
        <w:tc>
          <w:tcPr>
            <w:tcW w:w="4688" w:type="dxa"/>
            <w:vAlign w:val="center"/>
          </w:tcPr>
          <w:p w14:paraId="75FE8C74" w14:textId="77777777" w:rsidR="00366D5D" w:rsidRPr="00EA12DB" w:rsidRDefault="00366D5D" w:rsidP="0090382D">
            <w:pPr>
              <w:rPr>
                <w:sz w:val="22"/>
                <w:szCs w:val="22"/>
              </w:rPr>
            </w:pPr>
          </w:p>
        </w:tc>
      </w:tr>
      <w:tr w:rsidR="00366D5D" w:rsidRPr="00EA12DB" w14:paraId="793A5EF6" w14:textId="77777777" w:rsidTr="0090382D">
        <w:trPr>
          <w:trHeight w:val="687"/>
        </w:trPr>
        <w:tc>
          <w:tcPr>
            <w:tcW w:w="4815" w:type="dxa"/>
            <w:vAlign w:val="center"/>
          </w:tcPr>
          <w:p w14:paraId="7D01920F" w14:textId="77777777" w:rsidR="00366D5D" w:rsidRDefault="00366D5D" w:rsidP="00903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 Slavery and Human Trafficking </w:t>
            </w:r>
          </w:p>
          <w:p w14:paraId="404D4096" w14:textId="77777777" w:rsidR="00366D5D" w:rsidRPr="00EA12DB" w:rsidRDefault="00366D5D" w:rsidP="00903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(optional but recommended)</w:t>
            </w:r>
          </w:p>
        </w:tc>
        <w:tc>
          <w:tcPr>
            <w:tcW w:w="4688" w:type="dxa"/>
            <w:vAlign w:val="center"/>
          </w:tcPr>
          <w:p w14:paraId="6EB38D23" w14:textId="77777777" w:rsidR="00366D5D" w:rsidRPr="00EA12DB" w:rsidRDefault="00366D5D" w:rsidP="0090382D">
            <w:pPr>
              <w:rPr>
                <w:sz w:val="22"/>
                <w:szCs w:val="22"/>
              </w:rPr>
            </w:pPr>
          </w:p>
        </w:tc>
      </w:tr>
      <w:tr w:rsidR="00366D5D" w:rsidRPr="00EA12DB" w14:paraId="4EFD8B52" w14:textId="77777777" w:rsidTr="0090382D">
        <w:trPr>
          <w:trHeight w:val="399"/>
        </w:trPr>
        <w:tc>
          <w:tcPr>
            <w:tcW w:w="4815" w:type="dxa"/>
            <w:vAlign w:val="center"/>
          </w:tcPr>
          <w:p w14:paraId="4F5A0F42" w14:textId="77777777" w:rsidR="00366D5D" w:rsidRDefault="00366D5D" w:rsidP="0090382D">
            <w:r w:rsidRPr="00301AC0">
              <w:rPr>
                <w:sz w:val="22"/>
                <w:szCs w:val="22"/>
              </w:rPr>
              <w:t>DBS Check</w:t>
            </w:r>
          </w:p>
        </w:tc>
        <w:tc>
          <w:tcPr>
            <w:tcW w:w="4688" w:type="dxa"/>
            <w:vAlign w:val="center"/>
          </w:tcPr>
          <w:p w14:paraId="4D08359C" w14:textId="77777777" w:rsidR="00366D5D" w:rsidRPr="00EA12DB" w:rsidRDefault="00366D5D" w:rsidP="0090382D"/>
        </w:tc>
      </w:tr>
    </w:tbl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3C901E8F" w:rsidR="00D06254" w:rsidRPr="003D2645" w:rsidRDefault="007B3AF7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Reflecting on your ministry </w:t>
      </w:r>
      <w:r w:rsidR="00AB6B62">
        <w:rPr>
          <w:sz w:val="24"/>
          <w:szCs w:val="24"/>
          <w:lang w:val="en-US"/>
        </w:rPr>
        <w:t>as a curate</w:t>
      </w:r>
      <w:r w:rsidRPr="003D2645">
        <w:rPr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18CF935F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evidence can you offer of your deepening </w:t>
      </w:r>
      <w:proofErr w:type="gramStart"/>
      <w:r w:rsidRPr="003D2645">
        <w:rPr>
          <w:sz w:val="24"/>
          <w:szCs w:val="24"/>
          <w:lang w:val="en-US"/>
        </w:rPr>
        <w:t>formation</w:t>
      </w:r>
      <w:proofErr w:type="gramEnd"/>
      <w:r w:rsidRPr="003D2645">
        <w:rPr>
          <w:sz w:val="24"/>
          <w:szCs w:val="24"/>
          <w:lang w:val="en-US"/>
        </w:rPr>
        <w:t xml:space="preserve"> for and vocation to the ministry you are </w:t>
      </w:r>
      <w:r w:rsidR="007B3AF7" w:rsidRPr="003D2645">
        <w:rPr>
          <w:sz w:val="24"/>
          <w:szCs w:val="24"/>
          <w:lang w:val="en-US"/>
        </w:rPr>
        <w:t>training for</w:t>
      </w:r>
      <w:r w:rsidRPr="003D2645">
        <w:rPr>
          <w:sz w:val="24"/>
          <w:szCs w:val="24"/>
          <w:lang w:val="en-US"/>
        </w:rPr>
        <w:t>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6CC6D9B5" w14:textId="2F159D95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63DCEACE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24AD5F4E" w14:textId="77777777" w:rsidR="00D06254" w:rsidRPr="003D2645" w:rsidRDefault="00D06254" w:rsidP="00D06254">
      <w:pPr>
        <w:pStyle w:val="ListParagraph"/>
        <w:rPr>
          <w:sz w:val="24"/>
          <w:szCs w:val="24"/>
          <w:lang w:val="en-US"/>
        </w:rPr>
      </w:pPr>
    </w:p>
    <w:p w14:paraId="4B0D50D8" w14:textId="7273CB40" w:rsidR="007B3AF7" w:rsidRPr="00166F44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 w:rsidR="008325B1" w:rsidRPr="00166F44">
        <w:rPr>
          <w:sz w:val="24"/>
          <w:szCs w:val="24"/>
          <w:lang w:val="en-US"/>
        </w:rPr>
        <w:t>have</w:t>
      </w:r>
      <w:r w:rsidRPr="00166F44">
        <w:rPr>
          <w:sz w:val="24"/>
          <w:szCs w:val="24"/>
          <w:lang w:val="en-US"/>
        </w:rPr>
        <w:t xml:space="preserve"> been the most challenging aspect</w:t>
      </w:r>
      <w:r w:rsidR="008325B1" w:rsidRPr="00166F44">
        <w:rPr>
          <w:sz w:val="24"/>
          <w:szCs w:val="24"/>
          <w:lang w:val="en-US"/>
        </w:rPr>
        <w:t>s</w:t>
      </w:r>
      <w:r w:rsidRPr="00166F44">
        <w:rPr>
          <w:sz w:val="24"/>
          <w:szCs w:val="24"/>
          <w:lang w:val="en-US"/>
        </w:rPr>
        <w:t xml:space="preserve"> of the past 12 months, and </w:t>
      </w:r>
      <w:r w:rsidR="007B3AF7" w:rsidRPr="00166F44">
        <w:rPr>
          <w:sz w:val="24"/>
          <w:szCs w:val="24"/>
          <w:lang w:val="en-US"/>
        </w:rPr>
        <w:t>what</w:t>
      </w:r>
      <w:r w:rsidR="00166F44" w:rsidRPr="00166F44">
        <w:rPr>
          <w:sz w:val="24"/>
          <w:szCs w:val="24"/>
          <w:lang w:val="en-US"/>
        </w:rPr>
        <w:t xml:space="preserve"> </w:t>
      </w:r>
      <w:r w:rsidR="008325B1" w:rsidRPr="00166F44">
        <w:rPr>
          <w:sz w:val="24"/>
          <w:szCs w:val="24"/>
          <w:lang w:val="en-US"/>
        </w:rPr>
        <w:t>have you learnt through them?</w:t>
      </w:r>
    </w:p>
    <w:p w14:paraId="46C27C9C" w14:textId="2E334D55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see as the likely shape of your next stage of ministry?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757D1"/>
    <w:rsid w:val="00166F44"/>
    <w:rsid w:val="001D3C94"/>
    <w:rsid w:val="00366D5D"/>
    <w:rsid w:val="003D2645"/>
    <w:rsid w:val="00536B61"/>
    <w:rsid w:val="007B3AF7"/>
    <w:rsid w:val="00802F84"/>
    <w:rsid w:val="008325B1"/>
    <w:rsid w:val="00AB6B62"/>
    <w:rsid w:val="00B31A0B"/>
    <w:rsid w:val="00CD6058"/>
    <w:rsid w:val="00D06254"/>
    <w:rsid w:val="00D45384"/>
    <w:rsid w:val="00D46635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220E7-EFA7-4A24-B726-DCC87399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90DDA-A757-4857-A180-5BF2FB4E5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48AE9-36BB-402B-ACA5-4AF6A3D095C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ea7d07ec-48e5-4196-9062-0d4486fbc7f2"/>
    <ds:schemaRef ds:uri="http://schemas.microsoft.com/office/2006/metadata/properties"/>
    <ds:schemaRef ds:uri="http://schemas.microsoft.com/office/infopath/2007/PartnerControls"/>
    <ds:schemaRef ds:uri="1adc528b-d706-4d44-bef9-d46b686ffbd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Hood</cp:lastModifiedBy>
  <cp:revision>2</cp:revision>
  <dcterms:created xsi:type="dcterms:W3CDTF">2025-04-08T15:04:00Z</dcterms:created>
  <dcterms:modified xsi:type="dcterms:W3CDTF">2025-04-08T15:04:00Z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