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D4A4" w14:textId="599D1FC9" w:rsidR="00A5376A" w:rsidRPr="006146CF" w:rsidRDefault="00F34BB1" w:rsidP="00EB72DC">
      <w:p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b/>
          <w:bCs/>
          <w:color w:val="FF0000"/>
          <w:sz w:val="24"/>
          <w:szCs w:val="24"/>
          <w:u w:val="single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en-GB"/>
        </w:rPr>
        <w:t>Supervision</w:t>
      </w:r>
      <w:r w:rsidR="006146CF" w:rsidRPr="006146CF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en-GB"/>
        </w:rPr>
        <w:t>, training incumbents and curates</w:t>
      </w:r>
    </w:p>
    <w:p w14:paraId="7497BE0E" w14:textId="28F7AB58" w:rsidR="00EB72DC" w:rsidRDefault="00EB72DC" w:rsidP="00EB72DC">
      <w:p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72DC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Training I</w:t>
      </w:r>
      <w:r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n</w:t>
      </w:r>
      <w:r w:rsidRPr="00EB72DC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cumbent – or </w:t>
      </w:r>
      <w:r w:rsidR="00C052A1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</w:t>
      </w:r>
      <w:r w:rsidRPr="00EB72DC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upervising </w:t>
      </w:r>
      <w:r w:rsidR="00C052A1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M</w:t>
      </w:r>
      <w:r w:rsidRPr="00EB72DC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inister?</w:t>
      </w:r>
    </w:p>
    <w:p w14:paraId="1597888A" w14:textId="62A1CF3A" w:rsidR="006F54F2" w:rsidRPr="00EB72DC" w:rsidRDefault="006F54F2" w:rsidP="00EB72DC">
      <w:p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72DC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PASTORAL SUPERVISION IS:</w:t>
      </w:r>
    </w:p>
    <w:p w14:paraId="715DC842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a regular, planned, intentional and </w:t>
      </w:r>
      <w:proofErr w:type="spellStart"/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boundaried</w:t>
      </w:r>
      <w:proofErr w:type="spellEnd"/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 space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 in which a practitioner skilled in supervision (the supervisor) meets with one or more other practitioners (the supervisees) to look together at the supervisees’ practice</w:t>
      </w:r>
    </w:p>
    <w:p w14:paraId="35D879AC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 relationship 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characterised by trust, respect, confidentiality, support and openness that gives the supervisee freedom and safety to explore the issues arising in their work</w:t>
      </w:r>
    </w:p>
    <w:p w14:paraId="4CC09253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spiritually/theologically informed 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– works within a framework of spiritual/theological understanding in dialogue with the supervisee’s world view and role</w:t>
      </w:r>
    </w:p>
    <w:p w14:paraId="12BA6800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psychologically informed 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– draws on relevant psychological theory and insight to illuminate intra-personal and inter-personal dynamics</w:t>
      </w:r>
    </w:p>
    <w:p w14:paraId="1434866B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contextually sensitive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– pays attention to the particularities of setting, culture and world-view</w:t>
      </w:r>
    </w:p>
    <w:p w14:paraId="3E15761C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praxis based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– focuses on a report of work and /or issues that arise in and from the supervisee’s practice</w:t>
      </w:r>
    </w:p>
    <w:p w14:paraId="5860F5B3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 way of growing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 in vocational identity, role competence, self-awareness, spiritual/theological reflection, quality of presence, accountability, response to challenge, mutual learning</w:t>
      </w:r>
    </w:p>
    <w:p w14:paraId="1ABEB297" w14:textId="77777777" w:rsidR="006F54F2" w:rsidRPr="006146CF" w:rsidRDefault="006F54F2" w:rsidP="006146C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08" w:lineRule="atLeast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6146C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attentive</w:t>
      </w:r>
      <w:r w:rsidRPr="006146CF">
        <w:rPr>
          <w:rFonts w:ascii="Open Sans" w:eastAsia="Times New Roman" w:hAnsi="Open Sans" w:cs="Open Sans"/>
          <w:sz w:val="24"/>
          <w:szCs w:val="24"/>
          <w:lang w:eastAsia="en-GB"/>
        </w:rPr>
        <w:t> to issues of fitness to practice, skill development, management of boundaries, professional identity and the impact of the work upon all concerned parties.</w:t>
      </w:r>
    </w:p>
    <w:p w14:paraId="41D54DAD" w14:textId="4ECBD2E6" w:rsidR="006F54F2" w:rsidRPr="00EB72DC" w:rsidRDefault="00EB72DC">
      <w:pPr>
        <w:rPr>
          <w:rFonts w:ascii="Open Sans" w:hAnsi="Open Sans" w:cs="Open Sans"/>
          <w:sz w:val="24"/>
          <w:szCs w:val="24"/>
        </w:rPr>
      </w:pPr>
      <w:r w:rsidRPr="00EB72DC">
        <w:rPr>
          <w:rFonts w:ascii="Open Sans" w:hAnsi="Open Sans" w:cs="Open Sans"/>
          <w:sz w:val="24"/>
          <w:szCs w:val="24"/>
        </w:rPr>
        <w:t xml:space="preserve">Association of Pastoral Supervision &amp; Education – </w:t>
      </w:r>
      <w:hyperlink r:id="rId8" w:history="1">
        <w:r w:rsidRPr="00EB72DC">
          <w:rPr>
            <w:rStyle w:val="Hyperlink"/>
            <w:rFonts w:ascii="Open Sans" w:hAnsi="Open Sans" w:cs="Open Sans"/>
            <w:sz w:val="24"/>
            <w:szCs w:val="24"/>
          </w:rPr>
          <w:t>www.pastoralsupervision.org.uk</w:t>
        </w:r>
      </w:hyperlink>
    </w:p>
    <w:p w14:paraId="2ECEFE46" w14:textId="77777777" w:rsidR="00EB72DC" w:rsidRPr="00EB72DC" w:rsidRDefault="00EB72DC">
      <w:pPr>
        <w:rPr>
          <w:rFonts w:ascii="Open Sans" w:hAnsi="Open Sans" w:cs="Open Sans"/>
          <w:sz w:val="24"/>
          <w:szCs w:val="24"/>
        </w:rPr>
      </w:pPr>
    </w:p>
    <w:p w14:paraId="6915768E" w14:textId="36FB2608" w:rsidR="00EB72DC" w:rsidRPr="002B11F5" w:rsidRDefault="00EB72DC">
      <w:pPr>
        <w:rPr>
          <w:rFonts w:ascii="Open Sans" w:hAnsi="Open Sans" w:cs="Open Sans"/>
          <w:sz w:val="24"/>
          <w:szCs w:val="24"/>
        </w:rPr>
      </w:pPr>
      <w:r w:rsidRPr="002B11F5">
        <w:rPr>
          <w:rFonts w:ascii="Open Sans" w:hAnsi="Open Sans" w:cs="Open Sans"/>
          <w:sz w:val="24"/>
          <w:szCs w:val="24"/>
        </w:rPr>
        <w:t>The specifics of the Curate/TI relationship</w:t>
      </w:r>
    </w:p>
    <w:p w14:paraId="5BEEBFEB" w14:textId="724E878A" w:rsidR="008D191A" w:rsidRPr="002B11F5" w:rsidRDefault="008D191A">
      <w:pPr>
        <w:rPr>
          <w:rFonts w:ascii="Open Sans" w:hAnsi="Open Sans" w:cs="Open Sans"/>
          <w:sz w:val="24"/>
          <w:szCs w:val="24"/>
        </w:rPr>
      </w:pPr>
      <w:r w:rsidRPr="002B11F5">
        <w:rPr>
          <w:rFonts w:ascii="Open Sans" w:hAnsi="Open Sans" w:cs="Open Sans"/>
          <w:sz w:val="24"/>
          <w:szCs w:val="24"/>
        </w:rPr>
        <w:t>Multiple roles – including assessment</w:t>
      </w:r>
      <w:r w:rsidR="00C91E2B" w:rsidRPr="002B11F5">
        <w:rPr>
          <w:rFonts w:ascii="Open Sans" w:hAnsi="Open Sans" w:cs="Open Sans"/>
          <w:sz w:val="24"/>
          <w:szCs w:val="24"/>
        </w:rPr>
        <w:t xml:space="preserve"> and evaluation</w:t>
      </w:r>
    </w:p>
    <w:p w14:paraId="65885FF6" w14:textId="2B9BFC33" w:rsidR="008D191A" w:rsidRPr="002B11F5" w:rsidRDefault="008D191A">
      <w:pPr>
        <w:rPr>
          <w:rFonts w:ascii="Open Sans" w:hAnsi="Open Sans" w:cs="Open Sans"/>
          <w:sz w:val="24"/>
          <w:szCs w:val="24"/>
        </w:rPr>
      </w:pPr>
      <w:r w:rsidRPr="002B11F5">
        <w:rPr>
          <w:rFonts w:ascii="Open Sans" w:hAnsi="Open Sans" w:cs="Open Sans"/>
          <w:sz w:val="24"/>
          <w:szCs w:val="24"/>
        </w:rPr>
        <w:t>An uneven power dynamic</w:t>
      </w:r>
    </w:p>
    <w:p w14:paraId="1A26E967" w14:textId="20876674" w:rsidR="00A5376A" w:rsidRDefault="00A5376A">
      <w:pPr>
        <w:rPr>
          <w:rFonts w:ascii="Open Sans" w:hAnsi="Open Sans" w:cs="Open Sans"/>
          <w:sz w:val="24"/>
          <w:szCs w:val="24"/>
        </w:rPr>
      </w:pPr>
      <w:r w:rsidRPr="002B11F5">
        <w:rPr>
          <w:rFonts w:ascii="Open Sans" w:hAnsi="Open Sans" w:cs="Open Sans"/>
          <w:sz w:val="24"/>
          <w:szCs w:val="24"/>
        </w:rPr>
        <w:t>Balancing encouragement and assessment, reflection, development and authority</w:t>
      </w:r>
    </w:p>
    <w:p w14:paraId="27D7DA44" w14:textId="238F2D92" w:rsidR="00967CB7" w:rsidRPr="004A5090" w:rsidRDefault="004A5090">
      <w:pPr>
        <w:rPr>
          <w:rFonts w:ascii="Open Sans" w:hAnsi="Open Sans" w:cs="Open Sans"/>
          <w:b/>
          <w:bCs/>
          <w:sz w:val="24"/>
          <w:szCs w:val="24"/>
        </w:rPr>
      </w:pPr>
      <w:r w:rsidRPr="004A5090">
        <w:rPr>
          <w:rFonts w:ascii="Open Sans" w:hAnsi="Open Sans" w:cs="Open Sans"/>
          <w:b/>
          <w:bCs/>
          <w:sz w:val="24"/>
          <w:szCs w:val="24"/>
        </w:rPr>
        <w:lastRenderedPageBreak/>
        <w:t>What’s involved?</w:t>
      </w:r>
    </w:p>
    <w:p w14:paraId="243E0226" w14:textId="42FF1E4C" w:rsidR="00967CB7" w:rsidRDefault="00967CB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D6000B2" wp14:editId="503A1716">
            <wp:simplePos x="0" y="0"/>
            <wp:positionH relativeFrom="page">
              <wp:align>center</wp:align>
            </wp:positionH>
            <wp:positionV relativeFrom="paragraph">
              <wp:posOffset>419735</wp:posOffset>
            </wp:positionV>
            <wp:extent cx="5682615" cy="4448175"/>
            <wp:effectExtent l="0" t="0" r="0" b="9525"/>
            <wp:wrapTight wrapText="bothSides">
              <wp:wrapPolygon edited="0">
                <wp:start x="0" y="0"/>
                <wp:lineTo x="0" y="21554"/>
                <wp:lineTo x="21506" y="21554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10935" w14:textId="77777777" w:rsidR="00967CB7" w:rsidRDefault="00967CB7" w:rsidP="00967CB7">
      <w:pPr>
        <w:rPr>
          <w:rFonts w:ascii="Open Sans" w:hAnsi="Open Sans" w:cs="Open Sans"/>
          <w:sz w:val="24"/>
          <w:szCs w:val="24"/>
        </w:rPr>
      </w:pPr>
    </w:p>
    <w:p w14:paraId="2E43B4B4" w14:textId="77777777" w:rsidR="00967CB7" w:rsidRDefault="00967CB7" w:rsidP="00967CB7">
      <w:pPr>
        <w:rPr>
          <w:rFonts w:ascii="Open Sans" w:hAnsi="Open Sans" w:cs="Open Sans"/>
          <w:sz w:val="24"/>
          <w:szCs w:val="24"/>
        </w:rPr>
      </w:pPr>
    </w:p>
    <w:p w14:paraId="79E53F92" w14:textId="4E9B1364" w:rsidR="00967CB7" w:rsidRDefault="00967CB7" w:rsidP="00967CB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Giving of :-</w:t>
      </w:r>
    </w:p>
    <w:p w14:paraId="6AC4C716" w14:textId="151E2335" w:rsidR="00967CB7" w:rsidRPr="00875202" w:rsidRDefault="00967CB7" w:rsidP="00967CB7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875202">
        <w:rPr>
          <w:rFonts w:ascii="Open Sans" w:hAnsi="Open Sans" w:cs="Open Sans"/>
          <w:sz w:val="24"/>
          <w:szCs w:val="24"/>
        </w:rPr>
        <w:t>Time</w:t>
      </w:r>
    </w:p>
    <w:p w14:paraId="1A168B5C" w14:textId="48836FBE" w:rsidR="00967CB7" w:rsidRPr="00875202" w:rsidRDefault="00967CB7" w:rsidP="00967CB7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875202">
        <w:rPr>
          <w:rFonts w:ascii="Open Sans" w:hAnsi="Open Sans" w:cs="Open Sans"/>
          <w:sz w:val="24"/>
          <w:szCs w:val="24"/>
        </w:rPr>
        <w:t>Feedback</w:t>
      </w:r>
    </w:p>
    <w:p w14:paraId="6DECFF58" w14:textId="3617D30D" w:rsidR="00967CB7" w:rsidRPr="00875202" w:rsidRDefault="00967CB7" w:rsidP="00967CB7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875202">
        <w:rPr>
          <w:rFonts w:ascii="Open Sans" w:hAnsi="Open Sans" w:cs="Open Sans"/>
          <w:sz w:val="24"/>
          <w:szCs w:val="24"/>
        </w:rPr>
        <w:t>Self - being unthreatened</w:t>
      </w:r>
    </w:p>
    <w:p w14:paraId="28BCC36B" w14:textId="489CD0B2" w:rsidR="00C052A1" w:rsidRDefault="00C052A1">
      <w:pPr>
        <w:rPr>
          <w:rFonts w:ascii="Open Sans" w:hAnsi="Open Sans" w:cs="Open Sans"/>
          <w:sz w:val="24"/>
          <w:szCs w:val="24"/>
        </w:rPr>
      </w:pPr>
    </w:p>
    <w:p w14:paraId="5C1D9724" w14:textId="77777777" w:rsidR="008D425F" w:rsidRDefault="008D425F" w:rsidP="008D425F">
      <w:pPr>
        <w:rPr>
          <w:rFonts w:ascii="Open Sans" w:hAnsi="Open Sans" w:cs="Open Sans"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>Coaching, mentoring and more</w:t>
      </w:r>
    </w:p>
    <w:p w14:paraId="0810EE4E" w14:textId="5C60C047" w:rsidR="00544C4D" w:rsidRDefault="008D425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What it is and what it isn’t</w:t>
      </w:r>
    </w:p>
    <w:p w14:paraId="0D7FFBF0" w14:textId="77777777" w:rsidR="004A5090" w:rsidRDefault="004A5090" w:rsidP="004A509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Boundaries and other avenues</w:t>
      </w:r>
    </w:p>
    <w:p w14:paraId="238CA398" w14:textId="77777777" w:rsidR="00875202" w:rsidRDefault="00875202">
      <w:pPr>
        <w:rPr>
          <w:rFonts w:ascii="Open Sans" w:hAnsi="Open Sans" w:cs="Open Sans"/>
          <w:sz w:val="24"/>
          <w:szCs w:val="24"/>
        </w:rPr>
      </w:pPr>
    </w:p>
    <w:p w14:paraId="1995C10D" w14:textId="77777777" w:rsidR="00875202" w:rsidRDefault="00875202">
      <w:pPr>
        <w:rPr>
          <w:rFonts w:ascii="Open Sans" w:hAnsi="Open Sans" w:cs="Open Sans"/>
          <w:sz w:val="24"/>
          <w:szCs w:val="24"/>
        </w:rPr>
      </w:pPr>
    </w:p>
    <w:p w14:paraId="40503662" w14:textId="77777777" w:rsidR="00875202" w:rsidRDefault="00875202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24314B6A" w14:textId="47289629" w:rsidR="00544C4D" w:rsidRPr="00875202" w:rsidRDefault="00967CB7">
      <w:pPr>
        <w:rPr>
          <w:rFonts w:ascii="Open Sans" w:hAnsi="Open Sans" w:cs="Open Sans"/>
          <w:b/>
          <w:bCs/>
          <w:sz w:val="24"/>
          <w:szCs w:val="24"/>
        </w:rPr>
      </w:pPr>
      <w:r w:rsidRPr="00875202">
        <w:rPr>
          <w:rFonts w:ascii="Open Sans" w:hAnsi="Open Sans" w:cs="Open Sans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1" locked="0" layoutInCell="1" allowOverlap="1" wp14:anchorId="7613D7DD" wp14:editId="4729793C">
            <wp:simplePos x="0" y="0"/>
            <wp:positionH relativeFrom="margin">
              <wp:posOffset>316865</wp:posOffset>
            </wp:positionH>
            <wp:positionV relativeFrom="paragraph">
              <wp:posOffset>398780</wp:posOffset>
            </wp:positionV>
            <wp:extent cx="5648325" cy="3468370"/>
            <wp:effectExtent l="0" t="0" r="9525" b="0"/>
            <wp:wrapTight wrapText="bothSides">
              <wp:wrapPolygon edited="0">
                <wp:start x="0" y="0"/>
                <wp:lineTo x="0" y="21473"/>
                <wp:lineTo x="21564" y="21473"/>
                <wp:lineTo x="215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202" w:rsidRPr="00875202">
        <w:rPr>
          <w:rFonts w:ascii="Open Sans" w:hAnsi="Open Sans" w:cs="Open Sans"/>
          <w:b/>
          <w:bCs/>
          <w:sz w:val="24"/>
          <w:szCs w:val="24"/>
        </w:rPr>
        <w:t>Meeting up – how often and how?</w:t>
      </w:r>
    </w:p>
    <w:p w14:paraId="0C487A66" w14:textId="0998D4CE" w:rsidR="00967CB7" w:rsidRDefault="00967CB7">
      <w:pPr>
        <w:rPr>
          <w:rFonts w:ascii="Open Sans" w:hAnsi="Open Sans" w:cs="Open Sans"/>
          <w:sz w:val="24"/>
          <w:szCs w:val="24"/>
        </w:rPr>
      </w:pPr>
    </w:p>
    <w:p w14:paraId="0F709196" w14:textId="37914309" w:rsidR="00A5376A" w:rsidRDefault="00A5376A">
      <w:pPr>
        <w:rPr>
          <w:rFonts w:ascii="Open Sans" w:hAnsi="Open Sans" w:cs="Open Sans"/>
          <w:sz w:val="24"/>
          <w:szCs w:val="24"/>
        </w:rPr>
      </w:pPr>
    </w:p>
    <w:p w14:paraId="5AC58D42" w14:textId="4AA65B63" w:rsidR="004A5090" w:rsidRDefault="004A509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Keep talking to us…</w:t>
      </w:r>
    </w:p>
    <w:p w14:paraId="0237F3D1" w14:textId="77777777" w:rsidR="004A5090" w:rsidRDefault="004A5090">
      <w:pPr>
        <w:rPr>
          <w:rFonts w:ascii="Open Sans" w:hAnsi="Open Sans" w:cs="Open Sans"/>
          <w:sz w:val="24"/>
          <w:szCs w:val="24"/>
        </w:rPr>
      </w:pPr>
    </w:p>
    <w:p w14:paraId="30FCEE7B" w14:textId="4DE5C15D" w:rsidR="00C052A1" w:rsidRDefault="00C052A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Scans taken from</w:t>
      </w:r>
    </w:p>
    <w:p w14:paraId="00E33EBB" w14:textId="26B80434" w:rsidR="00C052A1" w:rsidRPr="004A5090" w:rsidRDefault="00C052A1" w:rsidP="004A5090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 xml:space="preserve">Rick Simpson, </w:t>
      </w:r>
      <w:r w:rsidR="0089392D" w:rsidRPr="004A5090">
        <w:rPr>
          <w:rFonts w:ascii="Open Sans" w:hAnsi="Open Sans" w:cs="Open Sans"/>
          <w:i/>
          <w:iCs/>
          <w:sz w:val="24"/>
          <w:szCs w:val="24"/>
        </w:rPr>
        <w:t>Supervising a Curate</w:t>
      </w:r>
      <w:r w:rsidR="0089392D" w:rsidRPr="004A5090">
        <w:rPr>
          <w:rFonts w:ascii="Open Sans" w:hAnsi="Open Sans" w:cs="Open Sans"/>
          <w:sz w:val="24"/>
          <w:szCs w:val="24"/>
        </w:rPr>
        <w:t xml:space="preserve"> – Grove P128</w:t>
      </w:r>
      <w:r w:rsidR="00473129" w:rsidRPr="004A5090">
        <w:rPr>
          <w:rFonts w:ascii="Open Sans" w:hAnsi="Open Sans" w:cs="Open Sans"/>
          <w:sz w:val="24"/>
          <w:szCs w:val="24"/>
        </w:rPr>
        <w:t xml:space="preserve"> (out of print)</w:t>
      </w:r>
    </w:p>
    <w:p w14:paraId="242C91E7" w14:textId="74FEA9AD" w:rsidR="00C052A1" w:rsidRDefault="00C052A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Other resources:-</w:t>
      </w:r>
    </w:p>
    <w:p w14:paraId="68C04875" w14:textId="3B52BBE4" w:rsidR="00E119B2" w:rsidRPr="004A5090" w:rsidRDefault="00524BA8" w:rsidP="004A5090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iCs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 xml:space="preserve">Helen </w:t>
      </w:r>
      <w:r w:rsidR="00F34BB1" w:rsidRPr="004A5090">
        <w:rPr>
          <w:rFonts w:ascii="Open Sans" w:hAnsi="Open Sans" w:cs="Open Sans"/>
          <w:sz w:val="24"/>
          <w:szCs w:val="24"/>
        </w:rPr>
        <w:t xml:space="preserve">Dixon </w:t>
      </w:r>
      <w:r w:rsidR="00E119B2" w:rsidRPr="004A5090">
        <w:rPr>
          <w:rFonts w:ascii="Open Sans" w:hAnsi="Open Sans" w:cs="Open Sans"/>
          <w:sz w:val="24"/>
          <w:szCs w:val="24"/>
        </w:rPr>
        <w:t>Cameron</w:t>
      </w:r>
      <w:r w:rsidRPr="004A5090">
        <w:rPr>
          <w:rFonts w:ascii="Open Sans" w:hAnsi="Open Sans" w:cs="Open Sans"/>
          <w:sz w:val="24"/>
          <w:szCs w:val="24"/>
        </w:rPr>
        <w:t xml:space="preserve"> </w:t>
      </w:r>
      <w:r w:rsidRPr="004A5090">
        <w:rPr>
          <w:rFonts w:ascii="Open Sans" w:hAnsi="Open Sans" w:cs="Open Sans"/>
          <w:i/>
          <w:iCs/>
          <w:sz w:val="24"/>
          <w:szCs w:val="24"/>
        </w:rPr>
        <w:t>Living in the Gaze of God</w:t>
      </w:r>
      <w:r w:rsidR="00F34BB1" w:rsidRPr="004A5090">
        <w:rPr>
          <w:rFonts w:ascii="Open Sans" w:hAnsi="Open Sans" w:cs="Open Sans"/>
          <w:i/>
          <w:iCs/>
          <w:sz w:val="24"/>
          <w:szCs w:val="24"/>
        </w:rPr>
        <w:t>:</w:t>
      </w:r>
      <w:r w:rsidRPr="004A5090">
        <w:rPr>
          <w:rFonts w:ascii="Open Sans" w:hAnsi="Open Sans" w:cs="Open Sans"/>
          <w:i/>
          <w:iCs/>
          <w:sz w:val="24"/>
          <w:szCs w:val="24"/>
        </w:rPr>
        <w:t xml:space="preserve"> </w:t>
      </w:r>
      <w:r w:rsidR="00F34BB1" w:rsidRPr="004A5090">
        <w:rPr>
          <w:rFonts w:ascii="Open Sans" w:hAnsi="Open Sans" w:cs="Open Sans"/>
          <w:i/>
          <w:iCs/>
          <w:sz w:val="24"/>
          <w:szCs w:val="24"/>
        </w:rPr>
        <w:t>Supervision and Ministerial Flourishing</w:t>
      </w:r>
    </w:p>
    <w:p w14:paraId="4A2FBE8A" w14:textId="3CF5FFCB" w:rsidR="00C052A1" w:rsidRPr="004A5090" w:rsidRDefault="00D31DBA" w:rsidP="004A5090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 xml:space="preserve">Jon J Marlow </w:t>
      </w:r>
      <w:r w:rsidRPr="004A5090">
        <w:rPr>
          <w:rFonts w:ascii="Open Sans" w:hAnsi="Open Sans" w:cs="Open Sans"/>
          <w:i/>
          <w:iCs/>
          <w:sz w:val="24"/>
          <w:szCs w:val="24"/>
        </w:rPr>
        <w:t>Thriving in Curacy</w:t>
      </w:r>
      <w:r w:rsidRPr="004A5090">
        <w:rPr>
          <w:rFonts w:ascii="Open Sans" w:hAnsi="Open Sans" w:cs="Open Sans"/>
          <w:sz w:val="24"/>
          <w:szCs w:val="24"/>
        </w:rPr>
        <w:t xml:space="preserve"> – Grove L42</w:t>
      </w:r>
    </w:p>
    <w:p w14:paraId="4462EE0E" w14:textId="201595BB" w:rsidR="00473129" w:rsidRPr="004A5090" w:rsidRDefault="00473129" w:rsidP="004A5090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iCs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 xml:space="preserve">Keith </w:t>
      </w:r>
      <w:proofErr w:type="spellStart"/>
      <w:r w:rsidRPr="004A5090">
        <w:rPr>
          <w:rFonts w:ascii="Open Sans" w:hAnsi="Open Sans" w:cs="Open Sans"/>
          <w:sz w:val="24"/>
          <w:szCs w:val="24"/>
        </w:rPr>
        <w:t>Lamdin</w:t>
      </w:r>
      <w:proofErr w:type="spellEnd"/>
      <w:r w:rsidRPr="004A5090">
        <w:rPr>
          <w:rFonts w:ascii="Open Sans" w:hAnsi="Open Sans" w:cs="Open Sans"/>
          <w:sz w:val="24"/>
          <w:szCs w:val="24"/>
        </w:rPr>
        <w:t xml:space="preserve"> &amp; David Tilley </w:t>
      </w:r>
      <w:r w:rsidRPr="004A5090">
        <w:rPr>
          <w:rFonts w:ascii="Open Sans" w:hAnsi="Open Sans" w:cs="Open Sans"/>
          <w:i/>
          <w:iCs/>
          <w:sz w:val="24"/>
          <w:szCs w:val="24"/>
        </w:rPr>
        <w:t>Supporting New Ministers in the Local Church</w:t>
      </w:r>
    </w:p>
    <w:p w14:paraId="771DD8E8" w14:textId="714B3130" w:rsidR="008950A5" w:rsidRPr="004A5090" w:rsidRDefault="008950A5" w:rsidP="004A5090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>Jane Leach &amp; Michael Patterson</w:t>
      </w:r>
      <w:r w:rsidRPr="004A5090">
        <w:rPr>
          <w:rFonts w:ascii="Open Sans" w:hAnsi="Open Sans" w:cs="Open Sans"/>
          <w:i/>
          <w:iCs/>
          <w:sz w:val="24"/>
          <w:szCs w:val="24"/>
        </w:rPr>
        <w:t xml:space="preserve"> Pastoral Supervision – A Handbook</w:t>
      </w:r>
    </w:p>
    <w:p w14:paraId="7CF5E4E6" w14:textId="0773ED82" w:rsidR="00D31DBA" w:rsidRPr="004A5090" w:rsidRDefault="00D31DBA" w:rsidP="004A5090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4A5090">
        <w:rPr>
          <w:rFonts w:ascii="Open Sans" w:hAnsi="Open Sans" w:cs="Open Sans"/>
          <w:sz w:val="24"/>
          <w:szCs w:val="24"/>
        </w:rPr>
        <w:t xml:space="preserve">3D Coaching’s </w:t>
      </w:r>
      <w:proofErr w:type="spellStart"/>
      <w:r w:rsidRPr="004A5090">
        <w:rPr>
          <w:rFonts w:ascii="Open Sans" w:hAnsi="Open Sans" w:cs="Open Sans"/>
          <w:sz w:val="24"/>
          <w:szCs w:val="24"/>
        </w:rPr>
        <w:t>Youtube</w:t>
      </w:r>
      <w:proofErr w:type="spellEnd"/>
      <w:r w:rsidRPr="004A5090">
        <w:rPr>
          <w:rFonts w:ascii="Open Sans" w:hAnsi="Open Sans" w:cs="Open Sans"/>
          <w:sz w:val="24"/>
          <w:szCs w:val="24"/>
        </w:rPr>
        <w:t xml:space="preserve"> channel</w:t>
      </w:r>
    </w:p>
    <w:p w14:paraId="7D1D38C3" w14:textId="43CE034B" w:rsidR="00C052A1" w:rsidRDefault="00D31DB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There are various resources on John Truscott’s website that are relevant, but one potentially helpful one is</w:t>
      </w:r>
      <w:r w:rsidR="00331424">
        <w:rPr>
          <w:rFonts w:ascii="Open Sans" w:hAnsi="Open Sans" w:cs="Open Sans"/>
          <w:sz w:val="24"/>
          <w:szCs w:val="24"/>
        </w:rPr>
        <w:t xml:space="preserve"> the one on working with a “number 2” (even if it does start by explicitly saying this is NOT the same as having a curate, which is a training situation).</w:t>
      </w:r>
      <w:r w:rsidR="00967CB7">
        <w:rPr>
          <w:rFonts w:ascii="Open Sans" w:hAnsi="Open Sans" w:cs="Open Sans"/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TN101 Working with a No. 2 / Training Notes index / Resources / Welcome! - John Truscott (john-truscott.co.uk)</w:t>
        </w:r>
      </w:hyperlink>
    </w:p>
    <w:p w14:paraId="3B9276DD" w14:textId="6C5E3D4A" w:rsidR="00C052A1" w:rsidRDefault="00C052A1">
      <w:pPr>
        <w:rPr>
          <w:rFonts w:ascii="Open Sans" w:hAnsi="Open Sans" w:cs="Open Sans"/>
          <w:sz w:val="24"/>
          <w:szCs w:val="24"/>
        </w:rPr>
      </w:pPr>
    </w:p>
    <w:p w14:paraId="374AF824" w14:textId="77777777" w:rsidR="00E51648" w:rsidRDefault="00E51648">
      <w:pPr>
        <w:rPr>
          <w:rFonts w:ascii="Open Sans" w:hAnsi="Open Sans" w:cs="Open Sans"/>
          <w:sz w:val="24"/>
          <w:szCs w:val="24"/>
        </w:rPr>
      </w:pPr>
    </w:p>
    <w:p w14:paraId="2D1E8AF7" w14:textId="77777777" w:rsidR="00E51648" w:rsidRPr="00E51648" w:rsidRDefault="00E51648" w:rsidP="00E51648">
      <w:pPr>
        <w:shd w:val="clear" w:color="auto" w:fill="FFFFFF"/>
        <w:spacing w:before="480" w:after="12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  <w:lastRenderedPageBreak/>
        <w:t>From Herbert &amp; Nash Supervising Youth Workers (Grove P105, 2006)</w:t>
      </w:r>
    </w:p>
    <w:p w14:paraId="07C5E234" w14:textId="77777777" w:rsidR="00E51648" w:rsidRPr="00E51648" w:rsidRDefault="00E51648" w:rsidP="00E51648">
      <w:pPr>
        <w:shd w:val="clear" w:color="auto" w:fill="FFFFFF"/>
        <w:spacing w:before="480" w:after="12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  <w:t>ESTABLISHING A SUPERVISION CONTRACT</w:t>
      </w:r>
    </w:p>
    <w:p w14:paraId="4D838868" w14:textId="77777777" w:rsidR="00E51648" w:rsidRPr="00E51648" w:rsidRDefault="00E51648" w:rsidP="00E5164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It can be helpful to devise a contract for supervision, so that both parties are working to the same understanding and expectations.</w:t>
      </w:r>
    </w:p>
    <w:p w14:paraId="4A14DB5E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Purpose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Identify management, education, support and mediation issues for the specific context. (A fuller outline of the importance and meaning of these terms for supervision is found in chapter 5 of this Grove booklet)</w:t>
      </w:r>
    </w:p>
    <w:p w14:paraId="1D3079F8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Confidentiality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Trust is important, but need to bear in mind accountability. Good practice suggests that confidentiality is never broken without informing the supervisee.</w:t>
      </w:r>
    </w:p>
    <w:p w14:paraId="67C3EA3F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Boundaries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What can or cannot be discussed in sessions?</w:t>
      </w:r>
    </w:p>
    <w:p w14:paraId="61FE53D8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Timing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How frequently does supervision happen? How long are the sessions?</w:t>
      </w:r>
    </w:p>
    <w:p w14:paraId="74E360F4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Place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Where is it appropriate to hold supervision?</w:t>
      </w:r>
    </w:p>
    <w:p w14:paraId="520B6886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Cancellation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Supervision should have a very high priority. Cancellations should only happen rarely and the session should normally be rearranged.</w:t>
      </w:r>
    </w:p>
    <w:p w14:paraId="1AB5CE80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Preparation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What preparation will each party make? Does anyone need any information in advance, if so, how much in advance?</w:t>
      </w:r>
    </w:p>
    <w:p w14:paraId="4BBFB49B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Format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What shape will the supervision session take?</w:t>
      </w:r>
    </w:p>
    <w:p w14:paraId="14806951" w14:textId="77777777" w:rsidR="00E51648" w:rsidRP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Recording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Who will take notes of decisions made in supervision? Who will keep them? When/how will they be shared? Where are they stored?</w:t>
      </w:r>
    </w:p>
    <w:p w14:paraId="1D54F516" w14:textId="77777777" w:rsidR="00E51648" w:rsidRDefault="00E51648" w:rsidP="00E51648">
      <w:pPr>
        <w:numPr>
          <w:ilvl w:val="0"/>
          <w:numId w:val="5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Review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When and how frequently will supervision be reviewed?</w:t>
      </w:r>
    </w:p>
    <w:p w14:paraId="707CF87C" w14:textId="77777777" w:rsidR="00E51648" w:rsidRDefault="00E51648" w:rsidP="00E51648">
      <w:pPr>
        <w:shd w:val="clear" w:color="auto" w:fill="FFFFFF"/>
        <w:spacing w:after="96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</w:p>
    <w:p w14:paraId="3E2178D5" w14:textId="77777777" w:rsidR="00E51648" w:rsidRDefault="00E51648" w:rsidP="00E51648">
      <w:pPr>
        <w:shd w:val="clear" w:color="auto" w:fill="FFFFFF"/>
        <w:spacing w:after="96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</w:p>
    <w:p w14:paraId="23D531C5" w14:textId="77777777" w:rsidR="00E51648" w:rsidRDefault="00E51648" w:rsidP="00E51648">
      <w:pPr>
        <w:shd w:val="clear" w:color="auto" w:fill="FFFFFF"/>
        <w:spacing w:after="96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</w:p>
    <w:p w14:paraId="57AA604B" w14:textId="77777777" w:rsidR="00E51648" w:rsidRDefault="00E51648" w:rsidP="00E51648">
      <w:pPr>
        <w:shd w:val="clear" w:color="auto" w:fill="FFFFFF"/>
        <w:spacing w:after="96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</w:p>
    <w:p w14:paraId="438C7C6A" w14:textId="77777777" w:rsidR="00E51648" w:rsidRDefault="00E51648" w:rsidP="00E51648">
      <w:pPr>
        <w:shd w:val="clear" w:color="auto" w:fill="FFFFFF"/>
        <w:spacing w:after="96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</w:p>
    <w:p w14:paraId="7DE42925" w14:textId="77777777" w:rsidR="00E51648" w:rsidRPr="00E51648" w:rsidRDefault="00E51648" w:rsidP="00E51648">
      <w:pPr>
        <w:shd w:val="clear" w:color="auto" w:fill="FFFFFF"/>
        <w:spacing w:after="96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</w:p>
    <w:p w14:paraId="5F4B0A5B" w14:textId="353078A1" w:rsidR="00E51648" w:rsidRPr="00E51648" w:rsidRDefault="00E51648" w:rsidP="00E51648">
      <w:pPr>
        <w:shd w:val="clear" w:color="auto" w:fill="FFFFFF"/>
        <w:spacing w:before="480" w:after="12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  <w:lastRenderedPageBreak/>
        <w:t>A POSSIBLE AGENDA FOR SUPERVISION SESSIONS</w:t>
      </w:r>
    </w:p>
    <w:p w14:paraId="5CD93C31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How are things generally?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Open question to help both parties get into the session.</w:t>
      </w:r>
    </w:p>
    <w:p w14:paraId="14E71CAA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Looking at the work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Share information, identify problems, plan ahead</w:t>
      </w:r>
    </w:p>
    <w:p w14:paraId="014358B7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Specific issues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Either party may have specific issues they wish to discuss</w:t>
      </w:r>
    </w:p>
    <w:p w14:paraId="0FAF0561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Relationships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Are there any relationship issues that need addressing?</w:t>
      </w:r>
    </w:p>
    <w:p w14:paraId="486E03C0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Priorities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What are the priorities for the next period of time?</w:t>
      </w:r>
    </w:p>
    <w:p w14:paraId="3F92B3DB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Training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Have any training needs been identified?</w:t>
      </w:r>
    </w:p>
    <w:p w14:paraId="7A0AA548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Anything not covered elsewhere in the session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Opportunity for either side to raise something they need to</w:t>
      </w:r>
    </w:p>
    <w:p w14:paraId="0573BB5D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Recording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Agree and note action points and priorities</w:t>
      </w:r>
    </w:p>
    <w:p w14:paraId="43E78A2B" w14:textId="77777777" w:rsidR="00E51648" w:rsidRPr="00E51648" w:rsidRDefault="00E51648" w:rsidP="00E51648">
      <w:pPr>
        <w:numPr>
          <w:ilvl w:val="0"/>
          <w:numId w:val="6"/>
        </w:numPr>
        <w:shd w:val="clear" w:color="auto" w:fill="FFFFFF"/>
        <w:spacing w:after="96" w:line="240" w:lineRule="auto"/>
        <w:ind w:left="124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t>Next meeting</w:t>
      </w:r>
      <w:r w:rsidRPr="00E51648"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  <w:br/>
        <w:t>Arrange or confirm next meeting</w:t>
      </w:r>
    </w:p>
    <w:p w14:paraId="0E54FD3A" w14:textId="77777777" w:rsidR="00E51648" w:rsidRPr="00EB72DC" w:rsidRDefault="00E51648">
      <w:pPr>
        <w:rPr>
          <w:rFonts w:ascii="Open Sans" w:hAnsi="Open Sans" w:cs="Open Sans"/>
          <w:sz w:val="24"/>
          <w:szCs w:val="24"/>
        </w:rPr>
      </w:pPr>
    </w:p>
    <w:sectPr w:rsidR="00E51648" w:rsidRPr="00EB72DC" w:rsidSect="00875202">
      <w:pgSz w:w="11906" w:h="16838"/>
      <w:pgMar w:top="1135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35F"/>
    <w:multiLevelType w:val="multilevel"/>
    <w:tmpl w:val="0456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24701"/>
    <w:multiLevelType w:val="multilevel"/>
    <w:tmpl w:val="8D4A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821A5"/>
    <w:multiLevelType w:val="hybridMultilevel"/>
    <w:tmpl w:val="C574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6DDA"/>
    <w:multiLevelType w:val="hybridMultilevel"/>
    <w:tmpl w:val="305A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5516"/>
    <w:multiLevelType w:val="hybridMultilevel"/>
    <w:tmpl w:val="D8EA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377B2"/>
    <w:multiLevelType w:val="hybridMultilevel"/>
    <w:tmpl w:val="7162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3026">
    <w:abstractNumId w:val="3"/>
  </w:num>
  <w:num w:numId="2" w16cid:durableId="901908181">
    <w:abstractNumId w:val="4"/>
  </w:num>
  <w:num w:numId="3" w16cid:durableId="1954245850">
    <w:abstractNumId w:val="2"/>
  </w:num>
  <w:num w:numId="4" w16cid:durableId="977800188">
    <w:abstractNumId w:val="5"/>
  </w:num>
  <w:num w:numId="5" w16cid:durableId="10838014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23841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F2"/>
    <w:rsid w:val="00034991"/>
    <w:rsid w:val="001F336E"/>
    <w:rsid w:val="002B11F5"/>
    <w:rsid w:val="00331424"/>
    <w:rsid w:val="00473129"/>
    <w:rsid w:val="004A5090"/>
    <w:rsid w:val="00524BA8"/>
    <w:rsid w:val="00544C4D"/>
    <w:rsid w:val="006146CF"/>
    <w:rsid w:val="006F54F2"/>
    <w:rsid w:val="00875202"/>
    <w:rsid w:val="0089392D"/>
    <w:rsid w:val="008950A5"/>
    <w:rsid w:val="008D191A"/>
    <w:rsid w:val="008D425F"/>
    <w:rsid w:val="00967CB7"/>
    <w:rsid w:val="009E4101"/>
    <w:rsid w:val="00A5376A"/>
    <w:rsid w:val="00BB7E4A"/>
    <w:rsid w:val="00C052A1"/>
    <w:rsid w:val="00C472FD"/>
    <w:rsid w:val="00C527B0"/>
    <w:rsid w:val="00C750DF"/>
    <w:rsid w:val="00C91E2B"/>
    <w:rsid w:val="00CA193A"/>
    <w:rsid w:val="00D31DBA"/>
    <w:rsid w:val="00E119B2"/>
    <w:rsid w:val="00E51648"/>
    <w:rsid w:val="00E958EF"/>
    <w:rsid w:val="00EB72DC"/>
    <w:rsid w:val="00F34BB1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702F"/>
  <w15:chartTrackingRefBased/>
  <w15:docId w15:val="{776487DB-99A1-41FD-B6F6-EE8415A7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5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4F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54F2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2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ralsupervision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hn-truscott.co.uk/Resources/Training-Notes-index/Working-with-a-No.-2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5" ma:contentTypeDescription="Create a new document." ma:contentTypeScope="" ma:versionID="bbc82bf94758057737b9fba2a8cab773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59be3221799c7777cbe258719b92b224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20679-6C4A-4FAC-9381-B1E785415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0E4A7-2D44-471D-B2E5-169CA6D83551}">
  <ds:schemaRefs>
    <ds:schemaRef ds:uri="http://schemas.microsoft.com/office/infopath/2007/PartnerControls"/>
    <ds:schemaRef ds:uri="http://purl.org/dc/terms/"/>
    <ds:schemaRef ds:uri="c74ba1c2-abbc-4f7e-b510-2788bb0c1a9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76514c0-4e49-4dc5-9d06-0d260f5ea121"/>
    <ds:schemaRef ds:uri="http://www.w3.org/XML/1998/namespace"/>
    <ds:schemaRef ds:uri="http://purl.org/dc/dcmitype/"/>
    <ds:schemaRef ds:uri="1adc528b-d706-4d44-bef9-d46b686ffbd4"/>
    <ds:schemaRef ds:uri="ea7d07ec-48e5-4196-9062-0d4486fbc7f2"/>
  </ds:schemaRefs>
</ds:datastoreItem>
</file>

<file path=customXml/itemProps3.xml><?xml version="1.0" encoding="utf-8"?>
<ds:datastoreItem xmlns:ds="http://schemas.openxmlformats.org/officeDocument/2006/customXml" ds:itemID="{ACC62DDA-9739-407F-AA2C-FD372323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Chesters</dc:creator>
  <cp:keywords/>
  <dc:description/>
  <cp:lastModifiedBy>Jenny Bridgman</cp:lastModifiedBy>
  <cp:revision>8</cp:revision>
  <dcterms:created xsi:type="dcterms:W3CDTF">2022-05-03T09:30:00Z</dcterms:created>
  <dcterms:modified xsi:type="dcterms:W3CDTF">2023-05-19T17:36:00Z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0x0101002DEE6F7E57C24F4C9AE9A3B4DD90BF84</vt:lpwstr>
  </property>
  <property fmtid="{D5CDD505-2E9C-101B-9397-08002B2CF9AE}" pid="3" name="MediaServiceImageTags">
    <vt:lpwstr/>
  </property>
</Properties>
</file>