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1B646" w14:textId="0EA9DEA2" w:rsidR="00C146D8" w:rsidRPr="0099644D" w:rsidRDefault="005B71AB" w:rsidP="005B71AB">
      <w:pPr>
        <w:jc w:val="center"/>
        <w:rPr>
          <w:rFonts w:ascii="Arial" w:hAnsi="Arial" w:cs="Arial"/>
          <w:b/>
          <w:bCs/>
          <w:sz w:val="28"/>
          <w:szCs w:val="28"/>
        </w:rPr>
      </w:pPr>
      <w:r w:rsidRPr="0099644D">
        <w:rPr>
          <w:rFonts w:ascii="Arial" w:hAnsi="Arial" w:cs="Arial"/>
          <w:b/>
          <w:bCs/>
          <w:sz w:val="28"/>
          <w:szCs w:val="28"/>
        </w:rPr>
        <w:t>Diocese of Chester Past Cases Review 2 – Action Plan Ju</w:t>
      </w:r>
      <w:r w:rsidR="00D95BEE" w:rsidRPr="0099644D">
        <w:rPr>
          <w:rFonts w:ascii="Arial" w:hAnsi="Arial" w:cs="Arial"/>
          <w:b/>
          <w:bCs/>
          <w:sz w:val="28"/>
          <w:szCs w:val="28"/>
        </w:rPr>
        <w:t>ly</w:t>
      </w:r>
      <w:r w:rsidRPr="0099644D">
        <w:rPr>
          <w:rFonts w:ascii="Arial" w:hAnsi="Arial" w:cs="Arial"/>
          <w:b/>
          <w:bCs/>
          <w:sz w:val="28"/>
          <w:szCs w:val="28"/>
        </w:rPr>
        <w:t xml:space="preserve"> 2022</w:t>
      </w:r>
    </w:p>
    <w:tbl>
      <w:tblPr>
        <w:tblStyle w:val="TableGrid"/>
        <w:tblW w:w="15446" w:type="dxa"/>
        <w:tblLayout w:type="fixed"/>
        <w:tblLook w:val="04A0" w:firstRow="1" w:lastRow="0" w:firstColumn="1" w:lastColumn="0" w:noHBand="0" w:noVBand="1"/>
      </w:tblPr>
      <w:tblGrid>
        <w:gridCol w:w="606"/>
        <w:gridCol w:w="4209"/>
        <w:gridCol w:w="1984"/>
        <w:gridCol w:w="1701"/>
        <w:gridCol w:w="1276"/>
        <w:gridCol w:w="4820"/>
        <w:gridCol w:w="850"/>
      </w:tblGrid>
      <w:tr w:rsidR="0099644D" w14:paraId="7006ABB1" w14:textId="77777777" w:rsidTr="00DD569E">
        <w:tc>
          <w:tcPr>
            <w:tcW w:w="606" w:type="dxa"/>
            <w:tcBorders>
              <w:top w:val="single" w:sz="12" w:space="0" w:color="auto"/>
            </w:tcBorders>
            <w:shd w:val="clear" w:color="auto" w:fill="F2F2F2" w:themeFill="background1" w:themeFillShade="F2"/>
          </w:tcPr>
          <w:p w14:paraId="61854481" w14:textId="77777777" w:rsidR="00251BFC" w:rsidRPr="008B290F" w:rsidRDefault="00251BFC" w:rsidP="005F4703">
            <w:pPr>
              <w:jc w:val="center"/>
              <w:rPr>
                <w:b/>
                <w:bCs/>
                <w:sz w:val="32"/>
                <w:szCs w:val="32"/>
              </w:rPr>
            </w:pPr>
          </w:p>
        </w:tc>
        <w:tc>
          <w:tcPr>
            <w:tcW w:w="4209" w:type="dxa"/>
            <w:tcBorders>
              <w:top w:val="single" w:sz="12" w:space="0" w:color="auto"/>
            </w:tcBorders>
            <w:shd w:val="clear" w:color="auto" w:fill="F2F2F2" w:themeFill="background1" w:themeFillShade="F2"/>
          </w:tcPr>
          <w:p w14:paraId="6123C09C" w14:textId="2EF0A8B7" w:rsidR="00251BFC" w:rsidRPr="0099644D" w:rsidRDefault="00251BFC" w:rsidP="005F4703">
            <w:pPr>
              <w:jc w:val="center"/>
              <w:rPr>
                <w:b/>
                <w:bCs/>
                <w:sz w:val="16"/>
                <w:szCs w:val="16"/>
              </w:rPr>
            </w:pPr>
          </w:p>
          <w:p w14:paraId="1006A7D8" w14:textId="2D621837" w:rsidR="00251BFC" w:rsidRPr="0099644D" w:rsidRDefault="00251BFC" w:rsidP="005F4703">
            <w:pPr>
              <w:jc w:val="center"/>
              <w:rPr>
                <w:b/>
                <w:bCs/>
              </w:rPr>
            </w:pPr>
            <w:r w:rsidRPr="0099644D">
              <w:rPr>
                <w:b/>
                <w:bCs/>
              </w:rPr>
              <w:t>RECOMMENDATION</w:t>
            </w:r>
          </w:p>
          <w:p w14:paraId="38FCC16E" w14:textId="672EF8AB" w:rsidR="00251BFC" w:rsidRPr="0099644D" w:rsidRDefault="00251BFC" w:rsidP="005F4703">
            <w:pPr>
              <w:jc w:val="center"/>
              <w:rPr>
                <w:b/>
                <w:bCs/>
              </w:rPr>
            </w:pPr>
          </w:p>
        </w:tc>
        <w:tc>
          <w:tcPr>
            <w:tcW w:w="1984" w:type="dxa"/>
            <w:tcBorders>
              <w:top w:val="single" w:sz="12" w:space="0" w:color="auto"/>
            </w:tcBorders>
            <w:shd w:val="clear" w:color="auto" w:fill="F2F2F2" w:themeFill="background1" w:themeFillShade="F2"/>
          </w:tcPr>
          <w:p w14:paraId="467A0E6D" w14:textId="77777777" w:rsidR="00251BFC" w:rsidRPr="0099644D" w:rsidRDefault="00251BFC" w:rsidP="005F4703">
            <w:pPr>
              <w:jc w:val="center"/>
              <w:rPr>
                <w:b/>
                <w:bCs/>
                <w:sz w:val="16"/>
                <w:szCs w:val="16"/>
              </w:rPr>
            </w:pPr>
          </w:p>
          <w:p w14:paraId="539572B9" w14:textId="08BD3FCF" w:rsidR="00251BFC" w:rsidRPr="0099644D" w:rsidRDefault="00251BFC" w:rsidP="005F4703">
            <w:pPr>
              <w:jc w:val="center"/>
              <w:rPr>
                <w:b/>
                <w:bCs/>
              </w:rPr>
            </w:pPr>
            <w:r w:rsidRPr="0099644D">
              <w:rPr>
                <w:b/>
                <w:bCs/>
              </w:rPr>
              <w:t>ACTION</w:t>
            </w:r>
          </w:p>
        </w:tc>
        <w:tc>
          <w:tcPr>
            <w:tcW w:w="1701" w:type="dxa"/>
            <w:tcBorders>
              <w:top w:val="single" w:sz="12" w:space="0" w:color="auto"/>
            </w:tcBorders>
            <w:shd w:val="clear" w:color="auto" w:fill="F2F2F2" w:themeFill="background1" w:themeFillShade="F2"/>
          </w:tcPr>
          <w:p w14:paraId="30664E22" w14:textId="77777777" w:rsidR="00251BFC" w:rsidRPr="0099644D" w:rsidRDefault="00251BFC" w:rsidP="005F4703">
            <w:pPr>
              <w:jc w:val="center"/>
              <w:rPr>
                <w:b/>
                <w:bCs/>
                <w:sz w:val="16"/>
                <w:szCs w:val="16"/>
              </w:rPr>
            </w:pPr>
          </w:p>
          <w:p w14:paraId="275F1447" w14:textId="291FB9E7" w:rsidR="00251BFC" w:rsidRPr="0099644D" w:rsidRDefault="00251BFC" w:rsidP="008B290F">
            <w:pPr>
              <w:jc w:val="center"/>
              <w:rPr>
                <w:b/>
                <w:bCs/>
              </w:rPr>
            </w:pPr>
            <w:r w:rsidRPr="0099644D">
              <w:rPr>
                <w:b/>
                <w:bCs/>
              </w:rPr>
              <w:t>PERSON RESPONSIBLE</w:t>
            </w:r>
          </w:p>
        </w:tc>
        <w:tc>
          <w:tcPr>
            <w:tcW w:w="1276" w:type="dxa"/>
            <w:tcBorders>
              <w:top w:val="single" w:sz="12" w:space="0" w:color="auto"/>
            </w:tcBorders>
            <w:shd w:val="clear" w:color="auto" w:fill="F2F2F2" w:themeFill="background1" w:themeFillShade="F2"/>
          </w:tcPr>
          <w:p w14:paraId="52C4E49D" w14:textId="77777777" w:rsidR="00251BFC" w:rsidRPr="0099644D" w:rsidRDefault="00251BFC" w:rsidP="005F4703">
            <w:pPr>
              <w:jc w:val="center"/>
              <w:rPr>
                <w:b/>
                <w:bCs/>
                <w:sz w:val="16"/>
                <w:szCs w:val="16"/>
              </w:rPr>
            </w:pPr>
          </w:p>
          <w:p w14:paraId="05999EF2" w14:textId="5167D27A" w:rsidR="00251BFC" w:rsidRPr="0099644D" w:rsidRDefault="00251BFC" w:rsidP="005F4703">
            <w:pPr>
              <w:jc w:val="center"/>
              <w:rPr>
                <w:b/>
                <w:bCs/>
              </w:rPr>
            </w:pPr>
            <w:r w:rsidRPr="0099644D">
              <w:rPr>
                <w:b/>
                <w:bCs/>
              </w:rPr>
              <w:t>TIMESCALE</w:t>
            </w:r>
          </w:p>
        </w:tc>
        <w:tc>
          <w:tcPr>
            <w:tcW w:w="4820" w:type="dxa"/>
            <w:tcBorders>
              <w:top w:val="single" w:sz="12" w:space="0" w:color="auto"/>
            </w:tcBorders>
            <w:shd w:val="clear" w:color="auto" w:fill="F2F2F2" w:themeFill="background1" w:themeFillShade="F2"/>
          </w:tcPr>
          <w:p w14:paraId="5A3C3757" w14:textId="77777777" w:rsidR="0099644D" w:rsidRPr="0099644D" w:rsidRDefault="0099644D" w:rsidP="005F4703">
            <w:pPr>
              <w:jc w:val="center"/>
              <w:rPr>
                <w:b/>
                <w:bCs/>
                <w:sz w:val="16"/>
                <w:szCs w:val="16"/>
              </w:rPr>
            </w:pPr>
          </w:p>
          <w:p w14:paraId="644746BF" w14:textId="7B7840F0" w:rsidR="00251BFC" w:rsidRPr="0099644D" w:rsidRDefault="0099644D" w:rsidP="005F4703">
            <w:pPr>
              <w:jc w:val="center"/>
              <w:rPr>
                <w:b/>
                <w:bCs/>
              </w:rPr>
            </w:pPr>
            <w:r>
              <w:rPr>
                <w:b/>
                <w:bCs/>
              </w:rPr>
              <w:t xml:space="preserve">STATUS AT </w:t>
            </w:r>
            <w:r w:rsidR="00AA00F3">
              <w:rPr>
                <w:b/>
                <w:bCs/>
              </w:rPr>
              <w:t>J</w:t>
            </w:r>
            <w:r w:rsidR="00FC2BAE">
              <w:rPr>
                <w:b/>
                <w:bCs/>
              </w:rPr>
              <w:t xml:space="preserve">UNE </w:t>
            </w:r>
            <w:r w:rsidR="00AA00F3">
              <w:rPr>
                <w:b/>
                <w:bCs/>
              </w:rPr>
              <w:t>2024</w:t>
            </w:r>
          </w:p>
        </w:tc>
        <w:tc>
          <w:tcPr>
            <w:tcW w:w="850" w:type="dxa"/>
            <w:tcBorders>
              <w:top w:val="single" w:sz="12" w:space="0" w:color="auto"/>
            </w:tcBorders>
            <w:shd w:val="clear" w:color="auto" w:fill="F2F2F2" w:themeFill="background1" w:themeFillShade="F2"/>
          </w:tcPr>
          <w:p w14:paraId="51E98E8C" w14:textId="16C67F32" w:rsidR="00251BFC" w:rsidRPr="0099644D" w:rsidRDefault="00251BFC" w:rsidP="005F4703">
            <w:pPr>
              <w:jc w:val="center"/>
              <w:rPr>
                <w:b/>
                <w:bCs/>
                <w:sz w:val="16"/>
                <w:szCs w:val="16"/>
              </w:rPr>
            </w:pPr>
          </w:p>
          <w:p w14:paraId="71735166" w14:textId="1E8FEDF4" w:rsidR="00251BFC" w:rsidRPr="0099644D" w:rsidRDefault="00251BFC" w:rsidP="005F4703">
            <w:pPr>
              <w:jc w:val="center"/>
              <w:rPr>
                <w:b/>
                <w:bCs/>
              </w:rPr>
            </w:pPr>
            <w:r w:rsidRPr="0099644D">
              <w:rPr>
                <w:b/>
                <w:bCs/>
              </w:rPr>
              <w:t xml:space="preserve">RAG </w:t>
            </w:r>
          </w:p>
        </w:tc>
      </w:tr>
      <w:tr w:rsidR="0099644D" w:rsidRPr="00B5353F" w14:paraId="0000BE34" w14:textId="77777777" w:rsidTr="00DD569E">
        <w:tc>
          <w:tcPr>
            <w:tcW w:w="606" w:type="dxa"/>
            <w:shd w:val="clear" w:color="auto" w:fill="E7E6E6" w:themeFill="background2"/>
          </w:tcPr>
          <w:p w14:paraId="7AA63BDC" w14:textId="77777777" w:rsidR="00251BFC" w:rsidRPr="00B5353F" w:rsidRDefault="00251BFC" w:rsidP="008F426C">
            <w:pPr>
              <w:rPr>
                <w:rFonts w:ascii="Arial" w:hAnsi="Arial" w:cs="Arial"/>
                <w:b/>
                <w:bCs/>
                <w:sz w:val="20"/>
                <w:szCs w:val="20"/>
              </w:rPr>
            </w:pPr>
            <w:r w:rsidRPr="00B5353F">
              <w:rPr>
                <w:rFonts w:ascii="Arial" w:hAnsi="Arial" w:cs="Arial"/>
                <w:b/>
                <w:bCs/>
                <w:sz w:val="20"/>
                <w:szCs w:val="20"/>
              </w:rPr>
              <w:t>1.</w:t>
            </w:r>
          </w:p>
          <w:p w14:paraId="19B1D0C9" w14:textId="77777777" w:rsidR="00251BFC" w:rsidRPr="00B5353F" w:rsidRDefault="00251BFC" w:rsidP="00F75C0F">
            <w:pPr>
              <w:rPr>
                <w:rFonts w:ascii="Arial" w:hAnsi="Arial" w:cs="Arial"/>
                <w:b/>
                <w:bCs/>
                <w:sz w:val="20"/>
                <w:szCs w:val="20"/>
              </w:rPr>
            </w:pPr>
          </w:p>
        </w:tc>
        <w:tc>
          <w:tcPr>
            <w:tcW w:w="4209" w:type="dxa"/>
            <w:shd w:val="clear" w:color="auto" w:fill="E7E6E6" w:themeFill="background2"/>
          </w:tcPr>
          <w:p w14:paraId="55A35C33" w14:textId="70F47BFD" w:rsidR="00251BFC" w:rsidRPr="00B5353F" w:rsidRDefault="00251BFC" w:rsidP="002B21A3">
            <w:pPr>
              <w:rPr>
                <w:rFonts w:ascii="Arial" w:hAnsi="Arial" w:cs="Arial"/>
                <w:b/>
                <w:bCs/>
                <w:sz w:val="20"/>
                <w:szCs w:val="20"/>
              </w:rPr>
            </w:pPr>
            <w:r w:rsidRPr="00B5353F">
              <w:rPr>
                <w:rFonts w:ascii="Arial" w:hAnsi="Arial" w:cs="Arial"/>
                <w:b/>
                <w:bCs/>
                <w:sz w:val="20"/>
                <w:szCs w:val="20"/>
              </w:rPr>
              <w:t>Conducting PCR2:</w:t>
            </w:r>
          </w:p>
        </w:tc>
        <w:tc>
          <w:tcPr>
            <w:tcW w:w="1984" w:type="dxa"/>
            <w:shd w:val="clear" w:color="auto" w:fill="E7E6E6" w:themeFill="background2"/>
          </w:tcPr>
          <w:p w14:paraId="7714FEAB" w14:textId="77777777" w:rsidR="00251BFC" w:rsidRPr="00B5353F" w:rsidRDefault="00251BFC">
            <w:pPr>
              <w:rPr>
                <w:rFonts w:ascii="Arial" w:hAnsi="Arial" w:cs="Arial"/>
                <w:sz w:val="20"/>
                <w:szCs w:val="20"/>
              </w:rPr>
            </w:pPr>
          </w:p>
        </w:tc>
        <w:tc>
          <w:tcPr>
            <w:tcW w:w="1701" w:type="dxa"/>
            <w:shd w:val="clear" w:color="auto" w:fill="E7E6E6" w:themeFill="background2"/>
          </w:tcPr>
          <w:p w14:paraId="7B7AE6C5" w14:textId="77777777" w:rsidR="00251BFC" w:rsidRPr="00B5353F" w:rsidRDefault="00251BFC">
            <w:pPr>
              <w:rPr>
                <w:rFonts w:ascii="Arial" w:hAnsi="Arial" w:cs="Arial"/>
                <w:sz w:val="20"/>
                <w:szCs w:val="20"/>
              </w:rPr>
            </w:pPr>
          </w:p>
        </w:tc>
        <w:tc>
          <w:tcPr>
            <w:tcW w:w="1276" w:type="dxa"/>
            <w:shd w:val="clear" w:color="auto" w:fill="E7E6E6" w:themeFill="background2"/>
          </w:tcPr>
          <w:p w14:paraId="34F40F20" w14:textId="77777777" w:rsidR="00251BFC" w:rsidRPr="00B5353F" w:rsidRDefault="00251BFC">
            <w:pPr>
              <w:rPr>
                <w:rFonts w:ascii="Arial" w:hAnsi="Arial" w:cs="Arial"/>
                <w:sz w:val="20"/>
                <w:szCs w:val="20"/>
              </w:rPr>
            </w:pPr>
          </w:p>
        </w:tc>
        <w:tc>
          <w:tcPr>
            <w:tcW w:w="4820" w:type="dxa"/>
            <w:shd w:val="clear" w:color="auto" w:fill="E7E6E6" w:themeFill="background2"/>
          </w:tcPr>
          <w:p w14:paraId="3B049117" w14:textId="77777777" w:rsidR="00251BFC" w:rsidRPr="00B5353F" w:rsidRDefault="00251BFC">
            <w:pPr>
              <w:rPr>
                <w:rFonts w:ascii="Arial" w:hAnsi="Arial" w:cs="Arial"/>
                <w:sz w:val="20"/>
                <w:szCs w:val="20"/>
              </w:rPr>
            </w:pPr>
          </w:p>
        </w:tc>
        <w:tc>
          <w:tcPr>
            <w:tcW w:w="850" w:type="dxa"/>
            <w:shd w:val="clear" w:color="auto" w:fill="E7E6E6" w:themeFill="background2"/>
          </w:tcPr>
          <w:p w14:paraId="11F50656" w14:textId="23A7F7D9" w:rsidR="00251BFC" w:rsidRPr="00B5353F" w:rsidRDefault="00251BFC">
            <w:pPr>
              <w:rPr>
                <w:rFonts w:ascii="Arial" w:hAnsi="Arial" w:cs="Arial"/>
                <w:sz w:val="20"/>
                <w:szCs w:val="20"/>
              </w:rPr>
            </w:pPr>
          </w:p>
        </w:tc>
      </w:tr>
      <w:tr w:rsidR="0099644D" w:rsidRPr="00B5353F" w14:paraId="12BF755F" w14:textId="77777777" w:rsidTr="00DD569E">
        <w:tc>
          <w:tcPr>
            <w:tcW w:w="606" w:type="dxa"/>
          </w:tcPr>
          <w:p w14:paraId="43E57714" w14:textId="566ED8C8" w:rsidR="00251BFC" w:rsidRPr="00B5353F" w:rsidRDefault="00251BFC" w:rsidP="00F75C0F">
            <w:pPr>
              <w:rPr>
                <w:rFonts w:ascii="Arial" w:hAnsi="Arial" w:cs="Arial"/>
                <w:b/>
                <w:bCs/>
                <w:sz w:val="20"/>
                <w:szCs w:val="20"/>
              </w:rPr>
            </w:pPr>
            <w:r w:rsidRPr="00B5353F">
              <w:rPr>
                <w:rFonts w:ascii="Arial" w:hAnsi="Arial" w:cs="Arial"/>
                <w:b/>
                <w:bCs/>
                <w:sz w:val="20"/>
                <w:szCs w:val="20"/>
              </w:rPr>
              <w:t>1.1</w:t>
            </w:r>
          </w:p>
        </w:tc>
        <w:tc>
          <w:tcPr>
            <w:tcW w:w="4209" w:type="dxa"/>
          </w:tcPr>
          <w:p w14:paraId="55161740" w14:textId="45D56F3E" w:rsidR="00251BFC" w:rsidRPr="00B5353F" w:rsidRDefault="00251BFC" w:rsidP="00887ECF">
            <w:pPr>
              <w:rPr>
                <w:rFonts w:ascii="Arial" w:hAnsi="Arial" w:cs="Arial"/>
                <w:b/>
                <w:bCs/>
                <w:sz w:val="20"/>
                <w:szCs w:val="20"/>
              </w:rPr>
            </w:pPr>
            <w:r w:rsidRPr="00B5353F">
              <w:rPr>
                <w:rFonts w:ascii="Arial" w:hAnsi="Arial" w:cs="Arial"/>
                <w:b/>
                <w:bCs/>
                <w:sz w:val="20"/>
                <w:szCs w:val="20"/>
              </w:rPr>
              <w:t>Safeguarding Audit</w:t>
            </w:r>
          </w:p>
        </w:tc>
        <w:tc>
          <w:tcPr>
            <w:tcW w:w="1984" w:type="dxa"/>
          </w:tcPr>
          <w:p w14:paraId="4B86DC0C" w14:textId="77777777" w:rsidR="00251BFC" w:rsidRPr="00B5353F" w:rsidRDefault="00251BFC">
            <w:pPr>
              <w:rPr>
                <w:rFonts w:ascii="Arial" w:hAnsi="Arial" w:cs="Arial"/>
                <w:sz w:val="20"/>
                <w:szCs w:val="20"/>
              </w:rPr>
            </w:pPr>
          </w:p>
        </w:tc>
        <w:tc>
          <w:tcPr>
            <w:tcW w:w="1701" w:type="dxa"/>
          </w:tcPr>
          <w:p w14:paraId="0FB4A47C" w14:textId="77777777" w:rsidR="00251BFC" w:rsidRPr="00B5353F" w:rsidRDefault="00251BFC">
            <w:pPr>
              <w:rPr>
                <w:rFonts w:ascii="Arial" w:hAnsi="Arial" w:cs="Arial"/>
                <w:sz w:val="20"/>
                <w:szCs w:val="20"/>
              </w:rPr>
            </w:pPr>
          </w:p>
        </w:tc>
        <w:tc>
          <w:tcPr>
            <w:tcW w:w="1276" w:type="dxa"/>
          </w:tcPr>
          <w:p w14:paraId="2016E0A5" w14:textId="77777777" w:rsidR="00251BFC" w:rsidRPr="00B5353F" w:rsidRDefault="00251BFC">
            <w:pPr>
              <w:rPr>
                <w:rFonts w:ascii="Arial" w:hAnsi="Arial" w:cs="Arial"/>
                <w:sz w:val="20"/>
                <w:szCs w:val="20"/>
              </w:rPr>
            </w:pPr>
          </w:p>
        </w:tc>
        <w:tc>
          <w:tcPr>
            <w:tcW w:w="4820" w:type="dxa"/>
          </w:tcPr>
          <w:p w14:paraId="28B4EB3E" w14:textId="77777777" w:rsidR="00251BFC" w:rsidRDefault="00251BFC">
            <w:pPr>
              <w:rPr>
                <w:rFonts w:ascii="Arial" w:hAnsi="Arial" w:cs="Arial"/>
                <w:sz w:val="20"/>
                <w:szCs w:val="20"/>
              </w:rPr>
            </w:pPr>
          </w:p>
        </w:tc>
        <w:tc>
          <w:tcPr>
            <w:tcW w:w="850" w:type="dxa"/>
          </w:tcPr>
          <w:p w14:paraId="3FB16012" w14:textId="7F8CB042" w:rsidR="00251BFC" w:rsidRDefault="00251BFC">
            <w:pPr>
              <w:rPr>
                <w:rFonts w:ascii="Arial" w:hAnsi="Arial" w:cs="Arial"/>
                <w:sz w:val="20"/>
                <w:szCs w:val="20"/>
              </w:rPr>
            </w:pPr>
          </w:p>
        </w:tc>
      </w:tr>
      <w:tr w:rsidR="0099644D" w:rsidRPr="00B5353F" w14:paraId="25D9FC19" w14:textId="77777777" w:rsidTr="00DD569E">
        <w:trPr>
          <w:trHeight w:val="2211"/>
        </w:trPr>
        <w:tc>
          <w:tcPr>
            <w:tcW w:w="606" w:type="dxa"/>
          </w:tcPr>
          <w:p w14:paraId="6D776594" w14:textId="7CB8BE70" w:rsidR="00251BFC" w:rsidRPr="00B5353F" w:rsidRDefault="00251BFC" w:rsidP="00F75C0F">
            <w:pPr>
              <w:rPr>
                <w:rFonts w:ascii="Arial" w:hAnsi="Arial" w:cs="Arial"/>
                <w:b/>
                <w:bCs/>
                <w:sz w:val="20"/>
                <w:szCs w:val="20"/>
              </w:rPr>
            </w:pPr>
          </w:p>
        </w:tc>
        <w:tc>
          <w:tcPr>
            <w:tcW w:w="4209" w:type="dxa"/>
          </w:tcPr>
          <w:p w14:paraId="4AF58608" w14:textId="1DD4412F" w:rsidR="00251BFC" w:rsidRPr="00B5353F" w:rsidRDefault="00251BFC" w:rsidP="00251BFC">
            <w:pPr>
              <w:rPr>
                <w:rFonts w:ascii="Arial" w:hAnsi="Arial" w:cs="Arial"/>
                <w:sz w:val="20"/>
                <w:szCs w:val="20"/>
              </w:rPr>
            </w:pPr>
            <w:r w:rsidRPr="00B5353F">
              <w:rPr>
                <w:rFonts w:ascii="Arial" w:hAnsi="Arial" w:cs="Arial"/>
                <w:sz w:val="20"/>
                <w:szCs w:val="20"/>
              </w:rPr>
              <w:t>1.1.1 A safeguarding audit with the Safeguarding Team should be conducted within the parish’s settings. It was clear from lack of detail and documentary evidence on the parish returns that appropriate record keeping and management of confidential information was poor.</w:t>
            </w:r>
          </w:p>
        </w:tc>
        <w:tc>
          <w:tcPr>
            <w:tcW w:w="1984" w:type="dxa"/>
          </w:tcPr>
          <w:p w14:paraId="6C0EB8F9" w14:textId="54A9E2F7" w:rsidR="00251BFC" w:rsidRPr="00B5353F" w:rsidRDefault="00A635BD">
            <w:pPr>
              <w:rPr>
                <w:rFonts w:ascii="Arial" w:hAnsi="Arial" w:cs="Arial"/>
                <w:sz w:val="20"/>
                <w:szCs w:val="20"/>
              </w:rPr>
            </w:pPr>
            <w:r>
              <w:rPr>
                <w:rFonts w:ascii="Arial" w:hAnsi="Arial" w:cs="Arial"/>
                <w:sz w:val="20"/>
                <w:szCs w:val="20"/>
              </w:rPr>
              <w:t>P</w:t>
            </w:r>
            <w:r w:rsidR="00251BFC" w:rsidRPr="00B5353F">
              <w:rPr>
                <w:rFonts w:ascii="Arial" w:hAnsi="Arial" w:cs="Arial"/>
                <w:sz w:val="20"/>
                <w:szCs w:val="20"/>
              </w:rPr>
              <w:t>urcha</w:t>
            </w:r>
            <w:r>
              <w:rPr>
                <w:rFonts w:ascii="Arial" w:hAnsi="Arial" w:cs="Arial"/>
                <w:sz w:val="20"/>
                <w:szCs w:val="20"/>
              </w:rPr>
              <w:t>se</w:t>
            </w:r>
            <w:r w:rsidR="00251BFC" w:rsidRPr="00B5353F">
              <w:rPr>
                <w:rFonts w:ascii="Arial" w:hAnsi="Arial" w:cs="Arial"/>
                <w:sz w:val="20"/>
                <w:szCs w:val="20"/>
              </w:rPr>
              <w:t xml:space="preserve"> Parish Safeguarding Dashboards – supports compliance and audit.</w:t>
            </w:r>
          </w:p>
          <w:p w14:paraId="6F694785" w14:textId="77777777" w:rsidR="00251BFC" w:rsidRPr="00545EE5" w:rsidRDefault="00251BFC">
            <w:pPr>
              <w:rPr>
                <w:rFonts w:ascii="Arial" w:hAnsi="Arial" w:cs="Arial"/>
                <w:sz w:val="16"/>
                <w:szCs w:val="16"/>
              </w:rPr>
            </w:pPr>
          </w:p>
          <w:p w14:paraId="4823CDED" w14:textId="1A397E72" w:rsidR="00251BFC" w:rsidRPr="00B5353F" w:rsidRDefault="00251BFC">
            <w:pPr>
              <w:rPr>
                <w:rFonts w:ascii="Arial" w:hAnsi="Arial" w:cs="Arial"/>
                <w:sz w:val="20"/>
                <w:szCs w:val="20"/>
              </w:rPr>
            </w:pPr>
            <w:r w:rsidRPr="00B5353F">
              <w:rPr>
                <w:rFonts w:ascii="Arial" w:hAnsi="Arial" w:cs="Arial"/>
                <w:sz w:val="20"/>
                <w:szCs w:val="20"/>
              </w:rPr>
              <w:t>Guidance and support needed for parishes re record keeping.</w:t>
            </w:r>
          </w:p>
        </w:tc>
        <w:tc>
          <w:tcPr>
            <w:tcW w:w="1701" w:type="dxa"/>
          </w:tcPr>
          <w:p w14:paraId="4BC70F9B" w14:textId="3962D5AE" w:rsidR="00251BFC" w:rsidRPr="00B5353F" w:rsidRDefault="00251BFC">
            <w:pPr>
              <w:rPr>
                <w:rFonts w:ascii="Arial" w:hAnsi="Arial" w:cs="Arial"/>
                <w:sz w:val="20"/>
                <w:szCs w:val="20"/>
              </w:rPr>
            </w:pPr>
            <w:r w:rsidRPr="00B5353F">
              <w:rPr>
                <w:rFonts w:ascii="Arial" w:hAnsi="Arial" w:cs="Arial"/>
                <w:sz w:val="20"/>
                <w:szCs w:val="20"/>
              </w:rPr>
              <w:t xml:space="preserve">Assistant DSA </w:t>
            </w:r>
          </w:p>
          <w:p w14:paraId="7B384F4E" w14:textId="0351EFBC" w:rsidR="00251BFC" w:rsidRPr="00B5353F" w:rsidRDefault="00251BFC">
            <w:pPr>
              <w:rPr>
                <w:rFonts w:ascii="Arial" w:hAnsi="Arial" w:cs="Arial"/>
                <w:sz w:val="20"/>
                <w:szCs w:val="20"/>
              </w:rPr>
            </w:pPr>
          </w:p>
          <w:p w14:paraId="7966A9C7" w14:textId="728C371F" w:rsidR="00251BFC" w:rsidRPr="00B5353F" w:rsidRDefault="00251BFC">
            <w:pPr>
              <w:rPr>
                <w:rFonts w:ascii="Arial" w:hAnsi="Arial" w:cs="Arial"/>
                <w:sz w:val="20"/>
                <w:szCs w:val="20"/>
              </w:rPr>
            </w:pPr>
          </w:p>
          <w:p w14:paraId="082B8C89" w14:textId="09BB2962" w:rsidR="00251BFC" w:rsidRPr="00B5353F" w:rsidRDefault="00251BFC">
            <w:pPr>
              <w:rPr>
                <w:rFonts w:ascii="Arial" w:hAnsi="Arial" w:cs="Arial"/>
                <w:sz w:val="20"/>
                <w:szCs w:val="20"/>
              </w:rPr>
            </w:pPr>
          </w:p>
          <w:p w14:paraId="6C2F3E42" w14:textId="77777777" w:rsidR="00251BFC" w:rsidRPr="00B5353F" w:rsidRDefault="00251BFC">
            <w:pPr>
              <w:rPr>
                <w:rFonts w:ascii="Arial" w:hAnsi="Arial" w:cs="Arial"/>
                <w:sz w:val="20"/>
                <w:szCs w:val="20"/>
              </w:rPr>
            </w:pPr>
          </w:p>
          <w:p w14:paraId="18DF8AEA" w14:textId="77777777" w:rsidR="00251BFC" w:rsidRDefault="00251BFC">
            <w:pPr>
              <w:rPr>
                <w:rFonts w:ascii="Arial" w:hAnsi="Arial" w:cs="Arial"/>
                <w:sz w:val="20"/>
                <w:szCs w:val="20"/>
              </w:rPr>
            </w:pPr>
          </w:p>
          <w:p w14:paraId="4D462C89" w14:textId="77777777" w:rsidR="0099644D" w:rsidRPr="00545EE5" w:rsidRDefault="0099644D">
            <w:pPr>
              <w:rPr>
                <w:rFonts w:ascii="Arial" w:hAnsi="Arial" w:cs="Arial"/>
                <w:sz w:val="16"/>
                <w:szCs w:val="16"/>
              </w:rPr>
            </w:pPr>
          </w:p>
          <w:p w14:paraId="39A396D1" w14:textId="77777777" w:rsidR="0099644D" w:rsidRDefault="0099644D">
            <w:pPr>
              <w:rPr>
                <w:rFonts w:ascii="Arial" w:hAnsi="Arial" w:cs="Arial"/>
                <w:sz w:val="20"/>
                <w:szCs w:val="20"/>
              </w:rPr>
            </w:pPr>
          </w:p>
          <w:p w14:paraId="209FE1F4" w14:textId="1827603C" w:rsidR="00251BFC" w:rsidRPr="00B5353F" w:rsidRDefault="00251BFC">
            <w:pPr>
              <w:rPr>
                <w:rFonts w:ascii="Arial" w:hAnsi="Arial" w:cs="Arial"/>
                <w:sz w:val="20"/>
                <w:szCs w:val="20"/>
              </w:rPr>
            </w:pPr>
            <w:r w:rsidRPr="00B5353F">
              <w:rPr>
                <w:rFonts w:ascii="Arial" w:hAnsi="Arial" w:cs="Arial"/>
                <w:sz w:val="20"/>
                <w:szCs w:val="20"/>
              </w:rPr>
              <w:t>DSA</w:t>
            </w:r>
          </w:p>
        </w:tc>
        <w:tc>
          <w:tcPr>
            <w:tcW w:w="1276" w:type="dxa"/>
          </w:tcPr>
          <w:p w14:paraId="05435536" w14:textId="77ACA3DB" w:rsidR="00251BFC" w:rsidRPr="00B5353F" w:rsidRDefault="00251BFC">
            <w:pPr>
              <w:rPr>
                <w:rFonts w:ascii="Arial" w:hAnsi="Arial" w:cs="Arial"/>
                <w:sz w:val="20"/>
                <w:szCs w:val="20"/>
              </w:rPr>
            </w:pPr>
            <w:r w:rsidRPr="00B5353F">
              <w:rPr>
                <w:rFonts w:ascii="Arial" w:hAnsi="Arial" w:cs="Arial"/>
                <w:sz w:val="20"/>
                <w:szCs w:val="20"/>
              </w:rPr>
              <w:t>Roll out from Jan 2023</w:t>
            </w:r>
          </w:p>
          <w:p w14:paraId="4B591222" w14:textId="77777777" w:rsidR="00251BFC" w:rsidRPr="00B5353F" w:rsidRDefault="00251BFC">
            <w:pPr>
              <w:rPr>
                <w:rFonts w:ascii="Arial" w:hAnsi="Arial" w:cs="Arial"/>
                <w:sz w:val="20"/>
                <w:szCs w:val="20"/>
              </w:rPr>
            </w:pPr>
          </w:p>
          <w:p w14:paraId="73CADFEB" w14:textId="77777777" w:rsidR="00251BFC" w:rsidRPr="00B5353F" w:rsidRDefault="00251BFC">
            <w:pPr>
              <w:rPr>
                <w:rFonts w:ascii="Arial" w:hAnsi="Arial" w:cs="Arial"/>
                <w:sz w:val="20"/>
                <w:szCs w:val="20"/>
              </w:rPr>
            </w:pPr>
          </w:p>
          <w:p w14:paraId="31BD9931" w14:textId="77777777" w:rsidR="00251BFC" w:rsidRPr="00B5353F" w:rsidRDefault="00251BFC">
            <w:pPr>
              <w:rPr>
                <w:rFonts w:ascii="Arial" w:hAnsi="Arial" w:cs="Arial"/>
                <w:sz w:val="20"/>
                <w:szCs w:val="20"/>
              </w:rPr>
            </w:pPr>
          </w:p>
          <w:p w14:paraId="64BF774A" w14:textId="77777777" w:rsidR="0099644D" w:rsidRPr="00545EE5" w:rsidRDefault="0099644D">
            <w:pPr>
              <w:rPr>
                <w:rFonts w:ascii="Arial" w:hAnsi="Arial" w:cs="Arial"/>
                <w:sz w:val="16"/>
                <w:szCs w:val="16"/>
              </w:rPr>
            </w:pPr>
          </w:p>
          <w:p w14:paraId="30AC13DA" w14:textId="49A1F1A1" w:rsidR="00251BFC" w:rsidRPr="00B5353F" w:rsidRDefault="00251BFC">
            <w:pPr>
              <w:rPr>
                <w:rFonts w:ascii="Arial" w:hAnsi="Arial" w:cs="Arial"/>
                <w:sz w:val="20"/>
                <w:szCs w:val="20"/>
              </w:rPr>
            </w:pPr>
            <w:r w:rsidRPr="00B5353F">
              <w:rPr>
                <w:rFonts w:ascii="Arial" w:hAnsi="Arial" w:cs="Arial"/>
                <w:sz w:val="20"/>
                <w:szCs w:val="20"/>
              </w:rPr>
              <w:t>To be issued Sep 2022</w:t>
            </w:r>
          </w:p>
        </w:tc>
        <w:tc>
          <w:tcPr>
            <w:tcW w:w="4820" w:type="dxa"/>
          </w:tcPr>
          <w:p w14:paraId="1F8F0D31" w14:textId="5666B30A" w:rsidR="00251BFC" w:rsidRPr="00F33CE4" w:rsidRDefault="00251BFC" w:rsidP="00CF00B5">
            <w:pPr>
              <w:rPr>
                <w:rFonts w:ascii="Arial" w:hAnsi="Arial" w:cs="Arial"/>
                <w:sz w:val="20"/>
                <w:szCs w:val="20"/>
              </w:rPr>
            </w:pPr>
            <w:r w:rsidRPr="00F33CE4">
              <w:rPr>
                <w:rFonts w:ascii="Arial" w:hAnsi="Arial" w:cs="Arial"/>
                <w:sz w:val="20"/>
                <w:szCs w:val="20"/>
              </w:rPr>
              <w:t xml:space="preserve">Parish Safeguarding Delivery Plans </w:t>
            </w:r>
            <w:r w:rsidR="00AA00F3">
              <w:rPr>
                <w:rFonts w:ascii="Arial" w:hAnsi="Arial" w:cs="Arial"/>
                <w:sz w:val="20"/>
                <w:szCs w:val="20"/>
              </w:rPr>
              <w:t xml:space="preserve">were </w:t>
            </w:r>
            <w:r w:rsidRPr="00F33CE4">
              <w:rPr>
                <w:rFonts w:ascii="Arial" w:hAnsi="Arial" w:cs="Arial"/>
                <w:sz w:val="20"/>
                <w:szCs w:val="20"/>
              </w:rPr>
              <w:t xml:space="preserve">delivered to </w:t>
            </w:r>
            <w:r>
              <w:rPr>
                <w:rFonts w:ascii="Arial" w:hAnsi="Arial" w:cs="Arial"/>
                <w:sz w:val="20"/>
                <w:szCs w:val="20"/>
              </w:rPr>
              <w:t>p</w:t>
            </w:r>
            <w:r w:rsidRPr="00F33CE4">
              <w:rPr>
                <w:rFonts w:ascii="Arial" w:hAnsi="Arial" w:cs="Arial"/>
                <w:sz w:val="20"/>
                <w:szCs w:val="20"/>
              </w:rPr>
              <w:t>arishes</w:t>
            </w:r>
            <w:r>
              <w:rPr>
                <w:rFonts w:ascii="Arial" w:hAnsi="Arial" w:cs="Arial"/>
                <w:sz w:val="20"/>
                <w:szCs w:val="20"/>
              </w:rPr>
              <w:t xml:space="preserve"> as required while we await</w:t>
            </w:r>
            <w:r w:rsidR="00AA00F3">
              <w:rPr>
                <w:rFonts w:ascii="Arial" w:hAnsi="Arial" w:cs="Arial"/>
                <w:sz w:val="20"/>
                <w:szCs w:val="20"/>
              </w:rPr>
              <w:t>ed</w:t>
            </w:r>
            <w:r>
              <w:rPr>
                <w:rFonts w:ascii="Arial" w:hAnsi="Arial" w:cs="Arial"/>
                <w:sz w:val="20"/>
                <w:szCs w:val="20"/>
              </w:rPr>
              <w:t xml:space="preserve"> introduction of </w:t>
            </w:r>
            <w:r w:rsidRPr="00B5353F">
              <w:rPr>
                <w:rFonts w:ascii="Arial" w:hAnsi="Arial" w:cs="Arial"/>
                <w:sz w:val="20"/>
                <w:szCs w:val="20"/>
              </w:rPr>
              <w:t>Parish Safeguarding Dashboards</w:t>
            </w:r>
            <w:r>
              <w:rPr>
                <w:rFonts w:ascii="Arial" w:hAnsi="Arial" w:cs="Arial"/>
                <w:sz w:val="20"/>
                <w:szCs w:val="20"/>
              </w:rPr>
              <w:t xml:space="preserve"> which was delayed due to staff shortages. Dashboard roll</w:t>
            </w:r>
            <w:r w:rsidR="005B74A5">
              <w:rPr>
                <w:rFonts w:ascii="Arial" w:hAnsi="Arial" w:cs="Arial"/>
                <w:sz w:val="20"/>
                <w:szCs w:val="20"/>
              </w:rPr>
              <w:t>ed out across the Diocese in June 2024 and parishes will be onboarding throughout the year.</w:t>
            </w:r>
          </w:p>
          <w:p w14:paraId="06DF5070" w14:textId="77777777" w:rsidR="00251BFC" w:rsidRDefault="00251BFC" w:rsidP="00F33CE4">
            <w:pPr>
              <w:rPr>
                <w:rFonts w:ascii="Arial" w:hAnsi="Arial" w:cs="Arial"/>
                <w:sz w:val="20"/>
                <w:szCs w:val="20"/>
              </w:rPr>
            </w:pPr>
          </w:p>
          <w:p w14:paraId="3DA8FED5" w14:textId="34078E67" w:rsidR="00251BFC" w:rsidRDefault="00705999" w:rsidP="00F33CE4">
            <w:pPr>
              <w:rPr>
                <w:rFonts w:ascii="Arial" w:hAnsi="Arial" w:cs="Arial"/>
                <w:sz w:val="20"/>
                <w:szCs w:val="20"/>
              </w:rPr>
            </w:pPr>
            <w:r>
              <w:rPr>
                <w:rFonts w:ascii="Arial" w:hAnsi="Arial" w:cs="Arial"/>
                <w:sz w:val="20"/>
                <w:szCs w:val="20"/>
              </w:rPr>
              <w:t>I</w:t>
            </w:r>
            <w:r w:rsidR="00251BFC">
              <w:rPr>
                <w:rFonts w:ascii="Arial" w:hAnsi="Arial" w:cs="Arial"/>
                <w:sz w:val="20"/>
                <w:szCs w:val="20"/>
              </w:rPr>
              <w:t>ncluded in training to PSOs in induction and Safeguarding Leadership Training from Aug 21.</w:t>
            </w:r>
          </w:p>
        </w:tc>
        <w:tc>
          <w:tcPr>
            <w:tcW w:w="850" w:type="dxa"/>
          </w:tcPr>
          <w:p w14:paraId="0E235EBF" w14:textId="292A56E9" w:rsidR="00251BFC" w:rsidRPr="009B6C25" w:rsidRDefault="00251BFC">
            <w:pPr>
              <w:rPr>
                <w:rFonts w:ascii="Arial" w:hAnsi="Arial" w:cs="Arial"/>
                <w:color w:val="FFC000"/>
                <w:sz w:val="20"/>
                <w:szCs w:val="20"/>
              </w:rPr>
            </w:pPr>
            <w:r w:rsidRPr="009B6C25">
              <w:rPr>
                <w:rFonts w:ascii="Arial" w:hAnsi="Arial" w:cs="Arial"/>
                <w:color w:val="FFC000"/>
                <w:sz w:val="20"/>
                <w:szCs w:val="20"/>
              </w:rPr>
              <w:t>Amber</w:t>
            </w:r>
          </w:p>
          <w:p w14:paraId="0CBEC2C4" w14:textId="77777777" w:rsidR="00251BFC" w:rsidRDefault="00251BFC">
            <w:pPr>
              <w:rPr>
                <w:rFonts w:ascii="Arial" w:hAnsi="Arial" w:cs="Arial"/>
                <w:sz w:val="20"/>
                <w:szCs w:val="20"/>
              </w:rPr>
            </w:pPr>
          </w:p>
          <w:p w14:paraId="4CF66290" w14:textId="77777777" w:rsidR="00251BFC" w:rsidRDefault="00251BFC">
            <w:pPr>
              <w:rPr>
                <w:rFonts w:ascii="Arial" w:hAnsi="Arial" w:cs="Arial"/>
                <w:sz w:val="20"/>
                <w:szCs w:val="20"/>
              </w:rPr>
            </w:pPr>
          </w:p>
          <w:p w14:paraId="06EBD85E" w14:textId="77777777" w:rsidR="00251BFC" w:rsidRDefault="00251BFC">
            <w:pPr>
              <w:rPr>
                <w:rFonts w:ascii="Arial" w:hAnsi="Arial" w:cs="Arial"/>
                <w:sz w:val="20"/>
                <w:szCs w:val="20"/>
              </w:rPr>
            </w:pPr>
          </w:p>
          <w:p w14:paraId="5A308D4F" w14:textId="77777777" w:rsidR="0099644D" w:rsidRDefault="0099644D">
            <w:pPr>
              <w:rPr>
                <w:rFonts w:ascii="Arial" w:hAnsi="Arial" w:cs="Arial"/>
                <w:sz w:val="20"/>
                <w:szCs w:val="20"/>
              </w:rPr>
            </w:pPr>
          </w:p>
          <w:p w14:paraId="7BC6DE64" w14:textId="77777777" w:rsidR="0099644D" w:rsidRDefault="0099644D">
            <w:pPr>
              <w:rPr>
                <w:rFonts w:ascii="Arial" w:hAnsi="Arial" w:cs="Arial"/>
                <w:sz w:val="20"/>
                <w:szCs w:val="20"/>
              </w:rPr>
            </w:pPr>
          </w:p>
          <w:p w14:paraId="225A944F" w14:textId="77777777" w:rsidR="00251BFC" w:rsidRDefault="00251BFC">
            <w:pPr>
              <w:rPr>
                <w:rFonts w:ascii="Arial" w:hAnsi="Arial" w:cs="Arial"/>
                <w:sz w:val="20"/>
                <w:szCs w:val="20"/>
              </w:rPr>
            </w:pPr>
          </w:p>
          <w:p w14:paraId="407FA909" w14:textId="77777777" w:rsidR="00EB0A56" w:rsidRDefault="00EB0A56">
            <w:pPr>
              <w:rPr>
                <w:rFonts w:ascii="Arial" w:hAnsi="Arial" w:cs="Arial"/>
                <w:color w:val="538135" w:themeColor="accent6" w:themeShade="BF"/>
                <w:sz w:val="20"/>
                <w:szCs w:val="20"/>
              </w:rPr>
            </w:pPr>
          </w:p>
          <w:p w14:paraId="54824D3D" w14:textId="328557A2" w:rsidR="00251BFC" w:rsidRPr="00B5353F" w:rsidRDefault="00251BFC">
            <w:pPr>
              <w:rPr>
                <w:rFonts w:ascii="Arial" w:hAnsi="Arial" w:cs="Arial"/>
                <w:sz w:val="20"/>
                <w:szCs w:val="20"/>
              </w:rPr>
            </w:pPr>
            <w:r w:rsidRPr="00F33CE4">
              <w:rPr>
                <w:rFonts w:ascii="Arial" w:hAnsi="Arial" w:cs="Arial"/>
                <w:color w:val="538135" w:themeColor="accent6" w:themeShade="BF"/>
                <w:sz w:val="20"/>
                <w:szCs w:val="20"/>
              </w:rPr>
              <w:t>Green</w:t>
            </w:r>
          </w:p>
        </w:tc>
      </w:tr>
      <w:tr w:rsidR="0099644D" w:rsidRPr="00B5353F" w14:paraId="514073DB" w14:textId="77777777" w:rsidTr="00DD569E">
        <w:tc>
          <w:tcPr>
            <w:tcW w:w="606" w:type="dxa"/>
            <w:shd w:val="clear" w:color="auto" w:fill="FFFFFF" w:themeFill="background1"/>
          </w:tcPr>
          <w:p w14:paraId="19C5703C" w14:textId="7983E44F" w:rsidR="00251BFC" w:rsidRPr="00B5353F" w:rsidRDefault="00251BFC" w:rsidP="003E22CA">
            <w:pPr>
              <w:rPr>
                <w:rFonts w:ascii="Arial" w:hAnsi="Arial" w:cs="Arial"/>
                <w:b/>
                <w:bCs/>
                <w:sz w:val="20"/>
                <w:szCs w:val="20"/>
              </w:rPr>
            </w:pPr>
            <w:r w:rsidRPr="00B5353F">
              <w:rPr>
                <w:rFonts w:ascii="Arial" w:hAnsi="Arial" w:cs="Arial"/>
                <w:b/>
                <w:bCs/>
                <w:sz w:val="20"/>
                <w:szCs w:val="20"/>
              </w:rPr>
              <w:t>1.2</w:t>
            </w:r>
          </w:p>
        </w:tc>
        <w:tc>
          <w:tcPr>
            <w:tcW w:w="4209" w:type="dxa"/>
            <w:shd w:val="clear" w:color="auto" w:fill="FFFFFF" w:themeFill="background1"/>
          </w:tcPr>
          <w:p w14:paraId="466F6F22" w14:textId="343F4097" w:rsidR="00251BFC" w:rsidRPr="00B5353F" w:rsidRDefault="00251BFC" w:rsidP="00887ECF">
            <w:pPr>
              <w:rPr>
                <w:rFonts w:ascii="Arial" w:hAnsi="Arial" w:cs="Arial"/>
                <w:b/>
                <w:bCs/>
                <w:sz w:val="20"/>
                <w:szCs w:val="20"/>
              </w:rPr>
            </w:pPr>
            <w:r w:rsidRPr="00B5353F">
              <w:rPr>
                <w:rFonts w:ascii="Arial" w:hAnsi="Arial" w:cs="Arial"/>
                <w:b/>
                <w:bCs/>
                <w:sz w:val="20"/>
                <w:szCs w:val="20"/>
              </w:rPr>
              <w:t>File storage /GDPR</w:t>
            </w:r>
          </w:p>
        </w:tc>
        <w:tc>
          <w:tcPr>
            <w:tcW w:w="1984" w:type="dxa"/>
            <w:shd w:val="clear" w:color="auto" w:fill="FFFFFF" w:themeFill="background1"/>
          </w:tcPr>
          <w:p w14:paraId="3C07542D" w14:textId="77777777" w:rsidR="00251BFC" w:rsidRPr="00B5353F" w:rsidRDefault="00251BFC" w:rsidP="003E22CA">
            <w:pPr>
              <w:rPr>
                <w:rFonts w:ascii="Arial" w:hAnsi="Arial" w:cs="Arial"/>
                <w:sz w:val="20"/>
                <w:szCs w:val="20"/>
              </w:rPr>
            </w:pPr>
          </w:p>
        </w:tc>
        <w:tc>
          <w:tcPr>
            <w:tcW w:w="1701" w:type="dxa"/>
            <w:shd w:val="clear" w:color="auto" w:fill="FFFFFF" w:themeFill="background1"/>
          </w:tcPr>
          <w:p w14:paraId="0035209D" w14:textId="77777777" w:rsidR="00251BFC" w:rsidRPr="00B5353F" w:rsidRDefault="00251BFC" w:rsidP="003E22CA">
            <w:pPr>
              <w:rPr>
                <w:rFonts w:ascii="Arial" w:hAnsi="Arial" w:cs="Arial"/>
                <w:sz w:val="20"/>
                <w:szCs w:val="20"/>
              </w:rPr>
            </w:pPr>
          </w:p>
        </w:tc>
        <w:tc>
          <w:tcPr>
            <w:tcW w:w="1276" w:type="dxa"/>
            <w:shd w:val="clear" w:color="auto" w:fill="FFFFFF" w:themeFill="background1"/>
          </w:tcPr>
          <w:p w14:paraId="1130C77B" w14:textId="77777777" w:rsidR="00251BFC" w:rsidRPr="00B5353F" w:rsidRDefault="00251BFC">
            <w:pPr>
              <w:rPr>
                <w:rFonts w:ascii="Arial" w:hAnsi="Arial" w:cs="Arial"/>
                <w:sz w:val="20"/>
                <w:szCs w:val="20"/>
              </w:rPr>
            </w:pPr>
          </w:p>
        </w:tc>
        <w:tc>
          <w:tcPr>
            <w:tcW w:w="4820" w:type="dxa"/>
            <w:shd w:val="clear" w:color="auto" w:fill="FFFFFF" w:themeFill="background1"/>
          </w:tcPr>
          <w:p w14:paraId="1761861D" w14:textId="77777777" w:rsidR="00251BFC" w:rsidRDefault="00251BFC">
            <w:pPr>
              <w:rPr>
                <w:rFonts w:ascii="Arial" w:hAnsi="Arial" w:cs="Arial"/>
                <w:sz w:val="20"/>
                <w:szCs w:val="20"/>
              </w:rPr>
            </w:pPr>
          </w:p>
        </w:tc>
        <w:tc>
          <w:tcPr>
            <w:tcW w:w="850" w:type="dxa"/>
            <w:shd w:val="clear" w:color="auto" w:fill="FFFFFF" w:themeFill="background1"/>
          </w:tcPr>
          <w:p w14:paraId="1362D2DF" w14:textId="4F2ACDC8" w:rsidR="00251BFC" w:rsidRDefault="00251BFC">
            <w:pPr>
              <w:rPr>
                <w:rFonts w:ascii="Arial" w:hAnsi="Arial" w:cs="Arial"/>
                <w:sz w:val="20"/>
                <w:szCs w:val="20"/>
              </w:rPr>
            </w:pPr>
          </w:p>
        </w:tc>
      </w:tr>
      <w:tr w:rsidR="0099644D" w:rsidRPr="00B5353F" w14:paraId="3A62F21B" w14:textId="77777777" w:rsidTr="00DD569E">
        <w:trPr>
          <w:trHeight w:val="983"/>
        </w:trPr>
        <w:tc>
          <w:tcPr>
            <w:tcW w:w="606" w:type="dxa"/>
            <w:vMerge w:val="restart"/>
            <w:shd w:val="clear" w:color="auto" w:fill="FFFFFF" w:themeFill="background1"/>
          </w:tcPr>
          <w:p w14:paraId="33B82C69" w14:textId="65FB6CA5" w:rsidR="00251BFC" w:rsidRPr="00B5353F" w:rsidRDefault="00251BFC" w:rsidP="003E22CA">
            <w:pPr>
              <w:rPr>
                <w:rFonts w:ascii="Arial" w:hAnsi="Arial" w:cs="Arial"/>
                <w:b/>
                <w:bCs/>
                <w:sz w:val="20"/>
                <w:szCs w:val="20"/>
              </w:rPr>
            </w:pPr>
          </w:p>
        </w:tc>
        <w:tc>
          <w:tcPr>
            <w:tcW w:w="4209" w:type="dxa"/>
            <w:tcBorders>
              <w:bottom w:val="single" w:sz="4" w:space="0" w:color="000000"/>
            </w:tcBorders>
            <w:shd w:val="clear" w:color="auto" w:fill="FFFFFF" w:themeFill="background1"/>
          </w:tcPr>
          <w:p w14:paraId="3B8C761C" w14:textId="10A9D44B" w:rsidR="00251BFC" w:rsidRPr="00B5353F" w:rsidRDefault="00251BFC" w:rsidP="00887ECF">
            <w:pPr>
              <w:rPr>
                <w:rFonts w:ascii="Arial" w:hAnsi="Arial" w:cs="Arial"/>
                <w:sz w:val="20"/>
                <w:szCs w:val="20"/>
              </w:rPr>
            </w:pPr>
            <w:r w:rsidRPr="00B5353F">
              <w:rPr>
                <w:rFonts w:ascii="Arial" w:hAnsi="Arial" w:cs="Arial"/>
                <w:sz w:val="20"/>
                <w:szCs w:val="20"/>
              </w:rPr>
              <w:t>1.2.1 The Diocesan Safeguarding Team, Chester Cathedral, and Bishop’s House should review their policy on storage of safeguarding files in line with its Partnership Agreement with the Diocese of Chester.</w:t>
            </w:r>
          </w:p>
        </w:tc>
        <w:tc>
          <w:tcPr>
            <w:tcW w:w="1984" w:type="dxa"/>
            <w:tcBorders>
              <w:bottom w:val="single" w:sz="4" w:space="0" w:color="000000"/>
            </w:tcBorders>
            <w:shd w:val="clear" w:color="auto" w:fill="FFFFFF" w:themeFill="background1"/>
          </w:tcPr>
          <w:p w14:paraId="3CB8CEB4" w14:textId="02B95E2D" w:rsidR="00251BFC" w:rsidRPr="00B5353F" w:rsidRDefault="00251BFC" w:rsidP="003E22CA">
            <w:pPr>
              <w:rPr>
                <w:rFonts w:ascii="Arial" w:hAnsi="Arial" w:cs="Arial"/>
                <w:sz w:val="20"/>
                <w:szCs w:val="20"/>
              </w:rPr>
            </w:pPr>
            <w:r w:rsidRPr="00B5353F">
              <w:rPr>
                <w:rFonts w:ascii="Arial" w:hAnsi="Arial" w:cs="Arial"/>
                <w:sz w:val="20"/>
                <w:szCs w:val="20"/>
              </w:rPr>
              <w:t>Policy to be reviewed</w:t>
            </w:r>
          </w:p>
          <w:p w14:paraId="4B2CF357" w14:textId="77777777" w:rsidR="00251BFC" w:rsidRPr="00B5353F" w:rsidRDefault="00251BFC" w:rsidP="003E22CA">
            <w:pPr>
              <w:rPr>
                <w:rFonts w:ascii="Arial" w:hAnsi="Arial" w:cs="Arial"/>
                <w:sz w:val="20"/>
                <w:szCs w:val="20"/>
              </w:rPr>
            </w:pPr>
          </w:p>
          <w:p w14:paraId="169BF255" w14:textId="20CC105D" w:rsidR="00251BFC" w:rsidRPr="00620C09" w:rsidRDefault="00251BFC">
            <w:pPr>
              <w:rPr>
                <w:rFonts w:ascii="Arial" w:hAnsi="Arial" w:cs="Arial"/>
                <w:color w:val="000000" w:themeColor="text1"/>
                <w:sz w:val="20"/>
                <w:szCs w:val="20"/>
              </w:rPr>
            </w:pPr>
          </w:p>
        </w:tc>
        <w:tc>
          <w:tcPr>
            <w:tcW w:w="1701" w:type="dxa"/>
            <w:tcBorders>
              <w:bottom w:val="single" w:sz="4" w:space="0" w:color="000000"/>
            </w:tcBorders>
            <w:shd w:val="clear" w:color="auto" w:fill="FFFFFF" w:themeFill="background1"/>
          </w:tcPr>
          <w:p w14:paraId="73C1EA7C" w14:textId="7FF99350" w:rsidR="00251BFC" w:rsidRPr="00B5353F" w:rsidRDefault="00251BFC" w:rsidP="003E22CA">
            <w:pPr>
              <w:rPr>
                <w:rFonts w:ascii="Arial" w:hAnsi="Arial" w:cs="Arial"/>
                <w:sz w:val="20"/>
                <w:szCs w:val="20"/>
              </w:rPr>
            </w:pPr>
            <w:r w:rsidRPr="00B5353F">
              <w:rPr>
                <w:rFonts w:ascii="Arial" w:hAnsi="Arial" w:cs="Arial"/>
                <w:sz w:val="20"/>
                <w:szCs w:val="20"/>
              </w:rPr>
              <w:t>Bishop’s Chaplain with DSA and CSO</w:t>
            </w:r>
          </w:p>
          <w:p w14:paraId="77AC5867" w14:textId="3E933831" w:rsidR="00251BFC" w:rsidRPr="00B5353F" w:rsidRDefault="00251BFC" w:rsidP="002B21A3">
            <w:pPr>
              <w:rPr>
                <w:rFonts w:ascii="Arial" w:hAnsi="Arial" w:cs="Arial"/>
                <w:sz w:val="20"/>
                <w:szCs w:val="20"/>
              </w:rPr>
            </w:pPr>
          </w:p>
        </w:tc>
        <w:tc>
          <w:tcPr>
            <w:tcW w:w="1276" w:type="dxa"/>
            <w:tcBorders>
              <w:bottom w:val="single" w:sz="4" w:space="0" w:color="000000"/>
            </w:tcBorders>
            <w:shd w:val="clear" w:color="auto" w:fill="FFFFFF" w:themeFill="background1"/>
          </w:tcPr>
          <w:p w14:paraId="72BEC17F" w14:textId="75F822AE" w:rsidR="00251BFC" w:rsidRPr="00B5353F" w:rsidRDefault="00251BFC">
            <w:pPr>
              <w:rPr>
                <w:rFonts w:ascii="Arial" w:hAnsi="Arial" w:cs="Arial"/>
                <w:sz w:val="20"/>
                <w:szCs w:val="20"/>
              </w:rPr>
            </w:pPr>
            <w:r>
              <w:rPr>
                <w:rFonts w:ascii="Arial" w:hAnsi="Arial" w:cs="Arial"/>
                <w:sz w:val="20"/>
                <w:szCs w:val="20"/>
              </w:rPr>
              <w:t>Jan 2023</w:t>
            </w:r>
          </w:p>
          <w:p w14:paraId="1DF67CFB" w14:textId="77777777" w:rsidR="00251BFC" w:rsidRPr="00B5353F" w:rsidRDefault="00251BFC">
            <w:pPr>
              <w:rPr>
                <w:rFonts w:ascii="Arial" w:hAnsi="Arial" w:cs="Arial"/>
                <w:sz w:val="20"/>
                <w:szCs w:val="20"/>
              </w:rPr>
            </w:pPr>
          </w:p>
          <w:p w14:paraId="29C86A18" w14:textId="4467A472" w:rsidR="00251BFC" w:rsidRPr="00B5353F" w:rsidRDefault="00251BFC">
            <w:pPr>
              <w:rPr>
                <w:rFonts w:ascii="Arial" w:hAnsi="Arial" w:cs="Arial"/>
                <w:sz w:val="20"/>
                <w:szCs w:val="20"/>
              </w:rPr>
            </w:pPr>
          </w:p>
        </w:tc>
        <w:tc>
          <w:tcPr>
            <w:tcW w:w="4820" w:type="dxa"/>
            <w:tcBorders>
              <w:bottom w:val="single" w:sz="4" w:space="0" w:color="000000"/>
            </w:tcBorders>
            <w:shd w:val="clear" w:color="auto" w:fill="FFFFFF" w:themeFill="background1"/>
          </w:tcPr>
          <w:p w14:paraId="7C4BA0B2" w14:textId="452D240D" w:rsidR="00251BFC" w:rsidRDefault="00251BFC">
            <w:pPr>
              <w:rPr>
                <w:rFonts w:ascii="Arial" w:hAnsi="Arial" w:cs="Arial"/>
                <w:sz w:val="20"/>
                <w:szCs w:val="20"/>
              </w:rPr>
            </w:pPr>
            <w:r>
              <w:rPr>
                <w:rFonts w:ascii="Arial" w:hAnsi="Arial" w:cs="Arial"/>
                <w:sz w:val="20"/>
                <w:szCs w:val="20"/>
              </w:rPr>
              <w:t xml:space="preserve">Diocesan safeguarding files stored in accordance with standard security protocols &amp; CofE retention guidance. </w:t>
            </w:r>
            <w:r w:rsidRPr="00E31AC4">
              <w:rPr>
                <w:rFonts w:ascii="Arial" w:hAnsi="Arial" w:cs="Arial"/>
                <w:sz w:val="20"/>
                <w:szCs w:val="20"/>
              </w:rPr>
              <w:t xml:space="preserve">Blue Clergy files stored in line with HoB guidelines. </w:t>
            </w:r>
            <w:r w:rsidRPr="00B12CF0">
              <w:rPr>
                <w:rFonts w:ascii="Arial" w:hAnsi="Arial" w:cs="Arial"/>
                <w:sz w:val="20"/>
                <w:szCs w:val="20"/>
              </w:rPr>
              <w:t>Cathedral policy reviewed.</w:t>
            </w:r>
            <w:r>
              <w:rPr>
                <w:rFonts w:ascii="Arial" w:hAnsi="Arial" w:cs="Arial"/>
                <w:sz w:val="20"/>
                <w:szCs w:val="20"/>
              </w:rPr>
              <w:t xml:space="preserve"> </w:t>
            </w:r>
          </w:p>
          <w:p w14:paraId="211AAE22" w14:textId="77777777" w:rsidR="00251BFC" w:rsidRPr="00545EE5" w:rsidRDefault="00251BFC">
            <w:pPr>
              <w:rPr>
                <w:rFonts w:ascii="Arial" w:hAnsi="Arial" w:cs="Arial"/>
                <w:sz w:val="16"/>
                <w:szCs w:val="16"/>
              </w:rPr>
            </w:pPr>
          </w:p>
          <w:p w14:paraId="4C6230D2" w14:textId="174EA5C1" w:rsidR="00251BFC" w:rsidRDefault="00251BFC" w:rsidP="0099644D">
            <w:pPr>
              <w:rPr>
                <w:rFonts w:ascii="Arial" w:hAnsi="Arial" w:cs="Arial"/>
                <w:sz w:val="20"/>
                <w:szCs w:val="20"/>
              </w:rPr>
            </w:pPr>
            <w:r>
              <w:rPr>
                <w:rFonts w:ascii="Arial" w:hAnsi="Arial" w:cs="Arial"/>
                <w:sz w:val="20"/>
                <w:szCs w:val="20"/>
              </w:rPr>
              <w:t>Introduction of MyConcern in 2024 for Diocese and Cathedral Safeguarding Teams with associated guidance will further assist GDPR compliance.</w:t>
            </w:r>
          </w:p>
        </w:tc>
        <w:tc>
          <w:tcPr>
            <w:tcW w:w="850" w:type="dxa"/>
            <w:tcBorders>
              <w:bottom w:val="single" w:sz="4" w:space="0" w:color="000000"/>
            </w:tcBorders>
            <w:shd w:val="clear" w:color="auto" w:fill="FFFFFF" w:themeFill="background1"/>
          </w:tcPr>
          <w:p w14:paraId="1292D9B5" w14:textId="08DF838C" w:rsidR="00251BFC" w:rsidRPr="00AA50C8" w:rsidRDefault="00251BFC">
            <w:pPr>
              <w:rPr>
                <w:rFonts w:ascii="Arial" w:hAnsi="Arial" w:cs="Arial"/>
                <w:color w:val="70AD47" w:themeColor="accent6"/>
                <w:sz w:val="20"/>
                <w:szCs w:val="20"/>
              </w:rPr>
            </w:pPr>
            <w:r w:rsidRPr="00AA50C8">
              <w:rPr>
                <w:rFonts w:ascii="Arial" w:hAnsi="Arial" w:cs="Arial"/>
                <w:color w:val="70AD47" w:themeColor="accent6"/>
                <w:sz w:val="20"/>
                <w:szCs w:val="20"/>
              </w:rPr>
              <w:t>Green</w:t>
            </w:r>
          </w:p>
          <w:p w14:paraId="46B46460" w14:textId="77777777" w:rsidR="00251BFC" w:rsidRDefault="00251BFC">
            <w:pPr>
              <w:rPr>
                <w:rFonts w:ascii="Arial" w:hAnsi="Arial" w:cs="Arial"/>
                <w:sz w:val="20"/>
                <w:szCs w:val="20"/>
              </w:rPr>
            </w:pPr>
          </w:p>
          <w:p w14:paraId="089AEC2B" w14:textId="4ECEFDAF" w:rsidR="00251BFC" w:rsidRPr="00620C09" w:rsidRDefault="00251BFC">
            <w:pPr>
              <w:rPr>
                <w:rFonts w:ascii="Arial" w:hAnsi="Arial" w:cs="Arial"/>
                <w:color w:val="70AD47" w:themeColor="accent6"/>
                <w:sz w:val="20"/>
                <w:szCs w:val="20"/>
              </w:rPr>
            </w:pPr>
          </w:p>
        </w:tc>
      </w:tr>
      <w:tr w:rsidR="0099644D" w:rsidRPr="00B5353F" w14:paraId="6CEBB976" w14:textId="77777777" w:rsidTr="00DD569E">
        <w:trPr>
          <w:trHeight w:val="699"/>
        </w:trPr>
        <w:tc>
          <w:tcPr>
            <w:tcW w:w="606" w:type="dxa"/>
            <w:vMerge/>
            <w:shd w:val="clear" w:color="auto" w:fill="FFFFFF" w:themeFill="background1"/>
          </w:tcPr>
          <w:p w14:paraId="63F899E8" w14:textId="77777777" w:rsidR="00251BFC" w:rsidRPr="00B5353F" w:rsidRDefault="00251BFC" w:rsidP="003E22CA">
            <w:pPr>
              <w:rPr>
                <w:rFonts w:ascii="Arial" w:hAnsi="Arial" w:cs="Arial"/>
                <w:b/>
                <w:bCs/>
                <w:sz w:val="20"/>
                <w:szCs w:val="20"/>
              </w:rPr>
            </w:pPr>
          </w:p>
        </w:tc>
        <w:tc>
          <w:tcPr>
            <w:tcW w:w="4209" w:type="dxa"/>
            <w:tcBorders>
              <w:top w:val="single" w:sz="4" w:space="0" w:color="000000"/>
              <w:bottom w:val="single" w:sz="4" w:space="0" w:color="000000"/>
            </w:tcBorders>
            <w:shd w:val="clear" w:color="auto" w:fill="FFFFFF" w:themeFill="background1"/>
          </w:tcPr>
          <w:p w14:paraId="533553B7" w14:textId="6ACD4A77" w:rsidR="00251BFC" w:rsidRPr="00B5353F" w:rsidRDefault="00251BFC" w:rsidP="00887ECF">
            <w:pPr>
              <w:rPr>
                <w:rFonts w:ascii="Arial" w:hAnsi="Arial" w:cs="Arial"/>
                <w:b/>
                <w:bCs/>
                <w:sz w:val="20"/>
                <w:szCs w:val="20"/>
              </w:rPr>
            </w:pPr>
            <w:r w:rsidRPr="00B5353F">
              <w:rPr>
                <w:rFonts w:ascii="Arial" w:hAnsi="Arial" w:cs="Arial"/>
                <w:sz w:val="20"/>
                <w:szCs w:val="20"/>
              </w:rPr>
              <w:t>1.2.2 Duplicate safeguarding files held by Diocese of Chester, Chester Cathedral and Bishop’s House should be weeded, consolidated and a single storage point identified.</w:t>
            </w:r>
          </w:p>
        </w:tc>
        <w:tc>
          <w:tcPr>
            <w:tcW w:w="1984" w:type="dxa"/>
            <w:tcBorders>
              <w:top w:val="single" w:sz="4" w:space="0" w:color="000000"/>
              <w:bottom w:val="single" w:sz="4" w:space="0" w:color="000000"/>
            </w:tcBorders>
            <w:shd w:val="clear" w:color="auto" w:fill="FFFFFF" w:themeFill="background1"/>
          </w:tcPr>
          <w:p w14:paraId="3FD965AD" w14:textId="31BE40EB" w:rsidR="00251BFC" w:rsidRPr="00B5353F" w:rsidRDefault="00251BFC" w:rsidP="00887ECF">
            <w:pPr>
              <w:rPr>
                <w:rFonts w:ascii="Arial" w:hAnsi="Arial" w:cs="Arial"/>
                <w:sz w:val="20"/>
                <w:szCs w:val="20"/>
              </w:rPr>
            </w:pPr>
            <w:r w:rsidRPr="00B5353F">
              <w:rPr>
                <w:rFonts w:ascii="Arial" w:hAnsi="Arial" w:cs="Arial"/>
                <w:sz w:val="20"/>
                <w:szCs w:val="20"/>
              </w:rPr>
              <w:t>Interim arrangement to be put in place prior to online casework management system being available.</w:t>
            </w:r>
          </w:p>
        </w:tc>
        <w:tc>
          <w:tcPr>
            <w:tcW w:w="1701" w:type="dxa"/>
            <w:tcBorders>
              <w:top w:val="single" w:sz="4" w:space="0" w:color="000000"/>
              <w:bottom w:val="single" w:sz="4" w:space="0" w:color="000000"/>
            </w:tcBorders>
            <w:shd w:val="clear" w:color="auto" w:fill="FFFFFF" w:themeFill="background1"/>
          </w:tcPr>
          <w:p w14:paraId="7E667B5E" w14:textId="77777777" w:rsidR="00251BFC" w:rsidRPr="00B5353F" w:rsidRDefault="00251BFC" w:rsidP="00887ECF">
            <w:pPr>
              <w:rPr>
                <w:rFonts w:ascii="Arial" w:hAnsi="Arial" w:cs="Arial"/>
                <w:sz w:val="20"/>
                <w:szCs w:val="20"/>
              </w:rPr>
            </w:pPr>
            <w:r w:rsidRPr="00B5353F">
              <w:rPr>
                <w:rFonts w:ascii="Arial" w:hAnsi="Arial" w:cs="Arial"/>
                <w:sz w:val="20"/>
                <w:szCs w:val="20"/>
              </w:rPr>
              <w:t>Bishop’s Chaplain with DSA and CSO</w:t>
            </w:r>
          </w:p>
          <w:p w14:paraId="121E81A8" w14:textId="7BF899D0" w:rsidR="00251BFC" w:rsidRPr="00B5353F" w:rsidRDefault="00251BFC" w:rsidP="00887ECF">
            <w:pPr>
              <w:rPr>
                <w:rFonts w:ascii="Arial" w:hAnsi="Arial" w:cs="Arial"/>
                <w:sz w:val="20"/>
                <w:szCs w:val="20"/>
              </w:rPr>
            </w:pPr>
          </w:p>
        </w:tc>
        <w:tc>
          <w:tcPr>
            <w:tcW w:w="1276" w:type="dxa"/>
            <w:tcBorders>
              <w:top w:val="single" w:sz="4" w:space="0" w:color="000000"/>
              <w:bottom w:val="single" w:sz="4" w:space="0" w:color="000000"/>
            </w:tcBorders>
            <w:shd w:val="clear" w:color="auto" w:fill="FFFFFF" w:themeFill="background1"/>
          </w:tcPr>
          <w:p w14:paraId="66D65059" w14:textId="77777777" w:rsidR="00251BFC" w:rsidRPr="00B5353F" w:rsidRDefault="00251BFC" w:rsidP="00887ECF">
            <w:pPr>
              <w:rPr>
                <w:rFonts w:ascii="Arial" w:hAnsi="Arial" w:cs="Arial"/>
                <w:sz w:val="20"/>
                <w:szCs w:val="20"/>
              </w:rPr>
            </w:pPr>
            <w:r>
              <w:rPr>
                <w:rFonts w:ascii="Arial" w:hAnsi="Arial" w:cs="Arial"/>
                <w:sz w:val="20"/>
                <w:szCs w:val="20"/>
              </w:rPr>
              <w:t>Sep 2022</w:t>
            </w:r>
          </w:p>
          <w:p w14:paraId="46D54617" w14:textId="77777777" w:rsidR="00251BFC" w:rsidRPr="00B5353F" w:rsidRDefault="00251BFC" w:rsidP="00887ECF">
            <w:pPr>
              <w:rPr>
                <w:rFonts w:ascii="Arial" w:hAnsi="Arial" w:cs="Arial"/>
                <w:sz w:val="20"/>
                <w:szCs w:val="20"/>
              </w:rPr>
            </w:pPr>
          </w:p>
          <w:p w14:paraId="3760BB69" w14:textId="4F9DBB48" w:rsidR="00251BFC" w:rsidRPr="00B5353F" w:rsidRDefault="00251BFC" w:rsidP="00887ECF">
            <w:pPr>
              <w:rPr>
                <w:rFonts w:ascii="Arial" w:hAnsi="Arial" w:cs="Arial"/>
                <w:sz w:val="20"/>
                <w:szCs w:val="20"/>
              </w:rPr>
            </w:pPr>
          </w:p>
        </w:tc>
        <w:tc>
          <w:tcPr>
            <w:tcW w:w="4820" w:type="dxa"/>
            <w:tcBorders>
              <w:top w:val="single" w:sz="4" w:space="0" w:color="000000"/>
              <w:bottom w:val="single" w:sz="4" w:space="0" w:color="000000"/>
            </w:tcBorders>
            <w:shd w:val="clear" w:color="auto" w:fill="FFFFFF" w:themeFill="background1"/>
          </w:tcPr>
          <w:p w14:paraId="167368B5" w14:textId="48B35B02" w:rsidR="00251BFC" w:rsidRDefault="00251BFC" w:rsidP="00E31AC4">
            <w:pPr>
              <w:rPr>
                <w:rFonts w:ascii="Arial" w:hAnsi="Arial" w:cs="Arial"/>
                <w:sz w:val="20"/>
                <w:szCs w:val="20"/>
              </w:rPr>
            </w:pPr>
            <w:r w:rsidRPr="00E31AC4">
              <w:rPr>
                <w:rFonts w:ascii="Arial" w:hAnsi="Arial" w:cs="Arial"/>
                <w:sz w:val="20"/>
                <w:szCs w:val="20"/>
              </w:rPr>
              <w:t xml:space="preserve">Blue </w:t>
            </w:r>
            <w:r>
              <w:rPr>
                <w:rFonts w:ascii="Arial" w:hAnsi="Arial" w:cs="Arial"/>
                <w:sz w:val="20"/>
                <w:szCs w:val="20"/>
              </w:rPr>
              <w:t xml:space="preserve">Clergy </w:t>
            </w:r>
            <w:r w:rsidRPr="00E31AC4">
              <w:rPr>
                <w:rFonts w:ascii="Arial" w:hAnsi="Arial" w:cs="Arial"/>
                <w:sz w:val="20"/>
                <w:szCs w:val="20"/>
              </w:rPr>
              <w:t>files</w:t>
            </w:r>
            <w:r>
              <w:rPr>
                <w:rFonts w:ascii="Arial" w:hAnsi="Arial" w:cs="Arial"/>
                <w:sz w:val="20"/>
                <w:szCs w:val="20"/>
              </w:rPr>
              <w:t xml:space="preserve"> / Lay Minister files/ HR files </w:t>
            </w:r>
            <w:r w:rsidRPr="00E31AC4">
              <w:rPr>
                <w:rFonts w:ascii="Arial" w:hAnsi="Arial" w:cs="Arial"/>
                <w:sz w:val="20"/>
                <w:szCs w:val="20"/>
              </w:rPr>
              <w:t>and safeguarding files are separate filing systems carrying different information. As such, they need to be kept separate.</w:t>
            </w:r>
            <w:r>
              <w:rPr>
                <w:rFonts w:ascii="Arial" w:hAnsi="Arial" w:cs="Arial"/>
                <w:sz w:val="20"/>
                <w:szCs w:val="20"/>
              </w:rPr>
              <w:t xml:space="preserve"> </w:t>
            </w:r>
            <w:r w:rsidR="005C08B2" w:rsidRPr="005C08B2">
              <w:rPr>
                <w:rFonts w:ascii="Arial" w:hAnsi="Arial" w:cs="Arial"/>
                <w:sz w:val="20"/>
                <w:szCs w:val="20"/>
              </w:rPr>
              <w:t xml:space="preserve">DSA and CSA have now consolidated physical files and are aware </w:t>
            </w:r>
            <w:r w:rsidR="005C08B2">
              <w:rPr>
                <w:rFonts w:ascii="Arial" w:hAnsi="Arial" w:cs="Arial"/>
                <w:sz w:val="20"/>
                <w:szCs w:val="20"/>
              </w:rPr>
              <w:t xml:space="preserve">where </w:t>
            </w:r>
            <w:r w:rsidR="005C08B2" w:rsidRPr="005C08B2">
              <w:rPr>
                <w:rFonts w:ascii="Arial" w:hAnsi="Arial" w:cs="Arial"/>
                <w:sz w:val="20"/>
                <w:szCs w:val="20"/>
              </w:rPr>
              <w:t>there are shared interest</w:t>
            </w:r>
            <w:r w:rsidR="005C08B2">
              <w:rPr>
                <w:rFonts w:ascii="Arial" w:hAnsi="Arial" w:cs="Arial"/>
                <w:sz w:val="20"/>
                <w:szCs w:val="20"/>
              </w:rPr>
              <w:t>s.</w:t>
            </w:r>
            <w:r w:rsidR="005C08B2" w:rsidRPr="005C08B2">
              <w:rPr>
                <w:rFonts w:ascii="Arial" w:hAnsi="Arial" w:cs="Arial"/>
                <w:sz w:val="20"/>
                <w:szCs w:val="20"/>
              </w:rPr>
              <w:t xml:space="preserve"> </w:t>
            </w:r>
          </w:p>
          <w:p w14:paraId="4CFF26B8" w14:textId="77777777" w:rsidR="00251BFC" w:rsidRPr="00545EE5" w:rsidRDefault="00251BFC" w:rsidP="00E31AC4">
            <w:pPr>
              <w:rPr>
                <w:rFonts w:ascii="Arial" w:hAnsi="Arial" w:cs="Arial"/>
                <w:sz w:val="16"/>
                <w:szCs w:val="16"/>
              </w:rPr>
            </w:pPr>
          </w:p>
          <w:p w14:paraId="15027986" w14:textId="4F20E782" w:rsidR="00251BFC" w:rsidRPr="00E31AC4" w:rsidRDefault="00251BFC" w:rsidP="00E31AC4">
            <w:pPr>
              <w:rPr>
                <w:rFonts w:ascii="Arial" w:hAnsi="Arial" w:cs="Arial"/>
                <w:sz w:val="20"/>
                <w:szCs w:val="20"/>
              </w:rPr>
            </w:pPr>
            <w:r w:rsidRPr="00E6279D">
              <w:rPr>
                <w:rFonts w:ascii="Arial" w:hAnsi="Arial" w:cs="Arial"/>
                <w:i/>
                <w:iCs/>
                <w:sz w:val="20"/>
                <w:szCs w:val="20"/>
              </w:rPr>
              <w:t>MyConcern</w:t>
            </w:r>
            <w:r>
              <w:rPr>
                <w:rFonts w:ascii="Arial" w:hAnsi="Arial" w:cs="Arial"/>
                <w:i/>
                <w:iCs/>
                <w:sz w:val="20"/>
                <w:szCs w:val="20"/>
              </w:rPr>
              <w:t xml:space="preserve"> </w:t>
            </w:r>
            <w:r>
              <w:rPr>
                <w:rFonts w:ascii="Arial" w:hAnsi="Arial" w:cs="Arial"/>
                <w:sz w:val="20"/>
                <w:szCs w:val="20"/>
              </w:rPr>
              <w:t xml:space="preserve">will address duplication of Cathedral and Diocesan safeguarding records </w:t>
            </w:r>
            <w:r w:rsidRPr="00E6279D">
              <w:rPr>
                <w:rFonts w:ascii="Arial" w:hAnsi="Arial" w:cs="Arial"/>
                <w:sz w:val="20"/>
                <w:szCs w:val="20"/>
              </w:rPr>
              <w:t>when implemented in Chester</w:t>
            </w:r>
            <w:r>
              <w:rPr>
                <w:rFonts w:ascii="Arial" w:hAnsi="Arial" w:cs="Arial"/>
                <w:sz w:val="20"/>
                <w:szCs w:val="20"/>
              </w:rPr>
              <w:t xml:space="preserve"> in 2024</w:t>
            </w:r>
            <w:r w:rsidRPr="00E6279D">
              <w:rPr>
                <w:rFonts w:ascii="Arial" w:hAnsi="Arial" w:cs="Arial"/>
                <w:sz w:val="20"/>
                <w:szCs w:val="20"/>
              </w:rPr>
              <w:t xml:space="preserve">.  </w:t>
            </w:r>
          </w:p>
        </w:tc>
        <w:tc>
          <w:tcPr>
            <w:tcW w:w="850" w:type="dxa"/>
            <w:tcBorders>
              <w:top w:val="single" w:sz="4" w:space="0" w:color="000000"/>
              <w:bottom w:val="single" w:sz="4" w:space="0" w:color="000000"/>
            </w:tcBorders>
            <w:shd w:val="clear" w:color="auto" w:fill="FFFFFF" w:themeFill="background1"/>
          </w:tcPr>
          <w:p w14:paraId="2E4E2F61" w14:textId="07713495" w:rsidR="00251BFC" w:rsidRDefault="005C08B2" w:rsidP="00887ECF">
            <w:pPr>
              <w:rPr>
                <w:rFonts w:ascii="Arial" w:hAnsi="Arial" w:cs="Arial"/>
                <w:sz w:val="20"/>
                <w:szCs w:val="20"/>
              </w:rPr>
            </w:pPr>
            <w:r w:rsidRPr="005C08B2">
              <w:rPr>
                <w:rFonts w:ascii="Arial" w:hAnsi="Arial" w:cs="Arial"/>
                <w:color w:val="70AD47" w:themeColor="accent6"/>
                <w:sz w:val="20"/>
                <w:szCs w:val="20"/>
              </w:rPr>
              <w:t>Green</w:t>
            </w:r>
          </w:p>
          <w:p w14:paraId="1AFCBD02" w14:textId="12086277" w:rsidR="00251BFC" w:rsidRDefault="00251BFC" w:rsidP="00887ECF">
            <w:pPr>
              <w:rPr>
                <w:rFonts w:ascii="Arial" w:hAnsi="Arial" w:cs="Arial"/>
                <w:sz w:val="20"/>
                <w:szCs w:val="20"/>
              </w:rPr>
            </w:pPr>
          </w:p>
        </w:tc>
      </w:tr>
      <w:tr w:rsidR="0099644D" w:rsidRPr="00B5353F" w14:paraId="41440762" w14:textId="77777777" w:rsidTr="00DD569E">
        <w:trPr>
          <w:trHeight w:val="557"/>
        </w:trPr>
        <w:tc>
          <w:tcPr>
            <w:tcW w:w="606" w:type="dxa"/>
            <w:vMerge/>
            <w:shd w:val="clear" w:color="auto" w:fill="FFFFFF" w:themeFill="background1"/>
          </w:tcPr>
          <w:p w14:paraId="396CAF4A" w14:textId="77777777" w:rsidR="00251BFC" w:rsidRPr="00B5353F" w:rsidRDefault="00251BFC" w:rsidP="003E22CA">
            <w:pPr>
              <w:rPr>
                <w:rFonts w:ascii="Arial" w:hAnsi="Arial" w:cs="Arial"/>
                <w:b/>
                <w:bCs/>
                <w:sz w:val="20"/>
                <w:szCs w:val="20"/>
              </w:rPr>
            </w:pPr>
          </w:p>
        </w:tc>
        <w:tc>
          <w:tcPr>
            <w:tcW w:w="4209" w:type="dxa"/>
            <w:tcBorders>
              <w:top w:val="single" w:sz="4" w:space="0" w:color="000000"/>
              <w:bottom w:val="single" w:sz="4" w:space="0" w:color="000000"/>
            </w:tcBorders>
            <w:shd w:val="clear" w:color="auto" w:fill="FFFFFF" w:themeFill="background1"/>
          </w:tcPr>
          <w:p w14:paraId="198D8C7E" w14:textId="7CD54C12" w:rsidR="00251BFC" w:rsidRPr="00B5353F" w:rsidRDefault="00251BFC" w:rsidP="00251BFC">
            <w:pPr>
              <w:rPr>
                <w:rFonts w:ascii="Arial" w:hAnsi="Arial" w:cs="Arial"/>
                <w:sz w:val="20"/>
                <w:szCs w:val="20"/>
              </w:rPr>
            </w:pPr>
            <w:r w:rsidRPr="00B5353F">
              <w:rPr>
                <w:rFonts w:ascii="Arial" w:hAnsi="Arial" w:cs="Arial"/>
                <w:sz w:val="20"/>
                <w:szCs w:val="20"/>
              </w:rPr>
              <w:t xml:space="preserve">1.2.3 The digitalisation of Files would ensure accessibility and centralised storage. This should be considered. </w:t>
            </w:r>
          </w:p>
        </w:tc>
        <w:tc>
          <w:tcPr>
            <w:tcW w:w="1984" w:type="dxa"/>
            <w:tcBorders>
              <w:top w:val="single" w:sz="4" w:space="0" w:color="000000"/>
              <w:bottom w:val="single" w:sz="4" w:space="0" w:color="000000"/>
            </w:tcBorders>
            <w:shd w:val="clear" w:color="auto" w:fill="FFFFFF" w:themeFill="background1"/>
          </w:tcPr>
          <w:p w14:paraId="665372BF" w14:textId="3D6DBB16" w:rsidR="00251BFC" w:rsidRPr="00B5353F" w:rsidRDefault="00251BFC" w:rsidP="00251BFC">
            <w:pPr>
              <w:rPr>
                <w:rFonts w:ascii="Arial" w:hAnsi="Arial" w:cs="Arial"/>
                <w:sz w:val="20"/>
                <w:szCs w:val="20"/>
              </w:rPr>
            </w:pPr>
            <w:r w:rsidRPr="00B5353F">
              <w:rPr>
                <w:rFonts w:ascii="Arial" w:hAnsi="Arial" w:cs="Arial"/>
                <w:sz w:val="20"/>
                <w:szCs w:val="20"/>
              </w:rPr>
              <w:t xml:space="preserve">National safeguarding casework management system will be adopted at the earliest opportunity. </w:t>
            </w:r>
          </w:p>
        </w:tc>
        <w:tc>
          <w:tcPr>
            <w:tcW w:w="1701" w:type="dxa"/>
            <w:tcBorders>
              <w:top w:val="single" w:sz="4" w:space="0" w:color="000000"/>
              <w:bottom w:val="single" w:sz="4" w:space="0" w:color="000000"/>
            </w:tcBorders>
            <w:shd w:val="clear" w:color="auto" w:fill="FFFFFF" w:themeFill="background1"/>
          </w:tcPr>
          <w:p w14:paraId="7BBE75FF" w14:textId="77777777" w:rsidR="00251BFC" w:rsidRPr="00B5353F" w:rsidRDefault="00251BFC" w:rsidP="00887ECF">
            <w:pPr>
              <w:rPr>
                <w:rFonts w:ascii="Arial" w:hAnsi="Arial" w:cs="Arial"/>
                <w:sz w:val="20"/>
                <w:szCs w:val="20"/>
              </w:rPr>
            </w:pPr>
            <w:r w:rsidRPr="00B5353F">
              <w:rPr>
                <w:rFonts w:ascii="Arial" w:hAnsi="Arial" w:cs="Arial"/>
                <w:sz w:val="20"/>
                <w:szCs w:val="20"/>
              </w:rPr>
              <w:t>Diocesan Secretary</w:t>
            </w:r>
          </w:p>
          <w:p w14:paraId="54C1B870" w14:textId="77777777" w:rsidR="00251BFC" w:rsidRPr="00B5353F" w:rsidRDefault="00251BFC" w:rsidP="00887ECF">
            <w:pPr>
              <w:rPr>
                <w:rFonts w:ascii="Arial" w:hAnsi="Arial" w:cs="Arial"/>
                <w:sz w:val="20"/>
                <w:szCs w:val="20"/>
              </w:rPr>
            </w:pPr>
          </w:p>
          <w:p w14:paraId="3546CEAE" w14:textId="2D6C2E96" w:rsidR="00251BFC" w:rsidRDefault="00251BFC" w:rsidP="00887ECF">
            <w:pPr>
              <w:rPr>
                <w:rFonts w:ascii="Arial" w:hAnsi="Arial" w:cs="Arial"/>
                <w:sz w:val="20"/>
                <w:szCs w:val="20"/>
              </w:rPr>
            </w:pPr>
          </w:p>
          <w:p w14:paraId="2A65F356" w14:textId="66C859C7" w:rsidR="00251BFC" w:rsidRPr="00B5353F" w:rsidRDefault="00251BFC" w:rsidP="00887ECF">
            <w:pPr>
              <w:rPr>
                <w:rFonts w:ascii="Arial" w:hAnsi="Arial" w:cs="Arial"/>
                <w:sz w:val="20"/>
                <w:szCs w:val="20"/>
              </w:rPr>
            </w:pPr>
          </w:p>
        </w:tc>
        <w:tc>
          <w:tcPr>
            <w:tcW w:w="1276" w:type="dxa"/>
            <w:tcBorders>
              <w:top w:val="single" w:sz="4" w:space="0" w:color="000000"/>
              <w:bottom w:val="single" w:sz="4" w:space="0" w:color="000000"/>
            </w:tcBorders>
            <w:shd w:val="clear" w:color="auto" w:fill="FFFFFF" w:themeFill="background1"/>
          </w:tcPr>
          <w:p w14:paraId="732A29B9" w14:textId="77777777" w:rsidR="00251BFC" w:rsidRPr="00B5353F" w:rsidRDefault="00251BFC" w:rsidP="00887ECF">
            <w:pPr>
              <w:rPr>
                <w:rFonts w:ascii="Arial" w:hAnsi="Arial" w:cs="Arial"/>
                <w:sz w:val="20"/>
                <w:szCs w:val="20"/>
              </w:rPr>
            </w:pPr>
            <w:r w:rsidRPr="00B5353F">
              <w:rPr>
                <w:rFonts w:ascii="Arial" w:hAnsi="Arial" w:cs="Arial"/>
                <w:sz w:val="20"/>
                <w:szCs w:val="20"/>
              </w:rPr>
              <w:t>As soon as the system is available.</w:t>
            </w:r>
          </w:p>
          <w:p w14:paraId="54E0DD89" w14:textId="77777777" w:rsidR="00251BFC" w:rsidRPr="00B5353F" w:rsidRDefault="00251BFC" w:rsidP="00887ECF">
            <w:pPr>
              <w:rPr>
                <w:rFonts w:ascii="Arial" w:hAnsi="Arial" w:cs="Arial"/>
                <w:sz w:val="20"/>
                <w:szCs w:val="20"/>
              </w:rPr>
            </w:pPr>
          </w:p>
          <w:p w14:paraId="2434FDF0" w14:textId="2E0B211C" w:rsidR="00251BFC" w:rsidRPr="00B5353F" w:rsidRDefault="00251BFC" w:rsidP="00887ECF">
            <w:pPr>
              <w:rPr>
                <w:rFonts w:ascii="Arial" w:hAnsi="Arial" w:cs="Arial"/>
                <w:sz w:val="20"/>
                <w:szCs w:val="20"/>
              </w:rPr>
            </w:pPr>
          </w:p>
        </w:tc>
        <w:tc>
          <w:tcPr>
            <w:tcW w:w="4820" w:type="dxa"/>
            <w:tcBorders>
              <w:top w:val="single" w:sz="4" w:space="0" w:color="000000"/>
              <w:bottom w:val="single" w:sz="4" w:space="0" w:color="000000"/>
            </w:tcBorders>
            <w:shd w:val="clear" w:color="auto" w:fill="FFFFFF" w:themeFill="background1"/>
          </w:tcPr>
          <w:p w14:paraId="1FFEB5E8" w14:textId="7A9F2A6A" w:rsidR="00251BFC" w:rsidRDefault="00251BFC" w:rsidP="00887ECF">
            <w:pPr>
              <w:rPr>
                <w:rFonts w:ascii="Arial" w:hAnsi="Arial" w:cs="Arial"/>
                <w:sz w:val="20"/>
                <w:szCs w:val="20"/>
              </w:rPr>
            </w:pPr>
            <w:r>
              <w:rPr>
                <w:rFonts w:ascii="Arial" w:hAnsi="Arial" w:cs="Arial"/>
                <w:sz w:val="20"/>
                <w:szCs w:val="20"/>
              </w:rPr>
              <w:t xml:space="preserve">Phase 2 </w:t>
            </w:r>
            <w:r w:rsidR="005B74A5">
              <w:rPr>
                <w:rFonts w:ascii="Arial" w:hAnsi="Arial" w:cs="Arial"/>
                <w:sz w:val="20"/>
                <w:szCs w:val="20"/>
              </w:rPr>
              <w:t xml:space="preserve">of roll out of MyConcern </w:t>
            </w:r>
            <w:r w:rsidR="00A70A68">
              <w:rPr>
                <w:rFonts w:ascii="Arial" w:hAnsi="Arial" w:cs="Arial"/>
                <w:sz w:val="20"/>
                <w:szCs w:val="20"/>
              </w:rPr>
              <w:t xml:space="preserve">delayed by NST </w:t>
            </w:r>
            <w:r w:rsidR="005B74A5">
              <w:rPr>
                <w:rFonts w:ascii="Arial" w:hAnsi="Arial" w:cs="Arial"/>
                <w:sz w:val="20"/>
                <w:szCs w:val="20"/>
              </w:rPr>
              <w:t xml:space="preserve">due to </w:t>
            </w:r>
            <w:r w:rsidR="00A70A68">
              <w:rPr>
                <w:rFonts w:ascii="Arial" w:hAnsi="Arial" w:cs="Arial"/>
                <w:sz w:val="20"/>
                <w:szCs w:val="20"/>
              </w:rPr>
              <w:t xml:space="preserve">staff turnover. Chester </w:t>
            </w:r>
            <w:r w:rsidR="005B74A5">
              <w:rPr>
                <w:rFonts w:ascii="Arial" w:hAnsi="Arial" w:cs="Arial"/>
                <w:sz w:val="20"/>
                <w:szCs w:val="20"/>
              </w:rPr>
              <w:t xml:space="preserve">Diocese </w:t>
            </w:r>
            <w:r>
              <w:rPr>
                <w:rFonts w:ascii="Arial" w:hAnsi="Arial" w:cs="Arial"/>
                <w:sz w:val="20"/>
                <w:szCs w:val="20"/>
              </w:rPr>
              <w:t>migrate</w:t>
            </w:r>
            <w:r w:rsidR="005B74A5">
              <w:rPr>
                <w:rFonts w:ascii="Arial" w:hAnsi="Arial" w:cs="Arial"/>
                <w:sz w:val="20"/>
                <w:szCs w:val="20"/>
              </w:rPr>
              <w:t>d</w:t>
            </w:r>
            <w:r>
              <w:rPr>
                <w:rFonts w:ascii="Arial" w:hAnsi="Arial" w:cs="Arial"/>
                <w:sz w:val="20"/>
                <w:szCs w:val="20"/>
              </w:rPr>
              <w:t xml:space="preserve"> data in Q</w:t>
            </w:r>
            <w:r w:rsidR="005B74A5">
              <w:rPr>
                <w:rFonts w:ascii="Arial" w:hAnsi="Arial" w:cs="Arial"/>
                <w:sz w:val="20"/>
                <w:szCs w:val="20"/>
              </w:rPr>
              <w:t>2</w:t>
            </w:r>
            <w:r>
              <w:rPr>
                <w:rFonts w:ascii="Arial" w:hAnsi="Arial" w:cs="Arial"/>
                <w:sz w:val="20"/>
                <w:szCs w:val="20"/>
              </w:rPr>
              <w:t xml:space="preserve"> of 2024</w:t>
            </w:r>
            <w:r w:rsidR="005B74A5">
              <w:rPr>
                <w:rFonts w:ascii="Arial" w:hAnsi="Arial" w:cs="Arial"/>
                <w:sz w:val="20"/>
                <w:szCs w:val="20"/>
              </w:rPr>
              <w:t xml:space="preserve"> and began using MyConcern from June 24. Cathedral to follow.</w:t>
            </w:r>
          </w:p>
        </w:tc>
        <w:tc>
          <w:tcPr>
            <w:tcW w:w="850" w:type="dxa"/>
            <w:tcBorders>
              <w:top w:val="single" w:sz="4" w:space="0" w:color="000000"/>
              <w:bottom w:val="single" w:sz="4" w:space="0" w:color="000000"/>
            </w:tcBorders>
            <w:shd w:val="clear" w:color="auto" w:fill="FFFFFF" w:themeFill="background1"/>
          </w:tcPr>
          <w:p w14:paraId="4AFF51C5" w14:textId="76A7F804" w:rsidR="00251BFC" w:rsidRPr="005B74A5" w:rsidRDefault="005B74A5" w:rsidP="00887ECF">
            <w:pPr>
              <w:rPr>
                <w:rFonts w:ascii="Arial" w:hAnsi="Arial" w:cs="Arial"/>
                <w:color w:val="538135" w:themeColor="accent6" w:themeShade="BF"/>
                <w:sz w:val="20"/>
                <w:szCs w:val="20"/>
              </w:rPr>
            </w:pPr>
            <w:r w:rsidRPr="005B74A5">
              <w:rPr>
                <w:rFonts w:ascii="Arial" w:hAnsi="Arial" w:cs="Arial"/>
                <w:color w:val="538135" w:themeColor="accent6" w:themeShade="BF"/>
                <w:sz w:val="20"/>
                <w:szCs w:val="20"/>
              </w:rPr>
              <w:t>Green</w:t>
            </w:r>
          </w:p>
          <w:p w14:paraId="3FF0CB35" w14:textId="77777777" w:rsidR="00251BFC" w:rsidRDefault="00251BFC" w:rsidP="00887ECF">
            <w:pPr>
              <w:rPr>
                <w:rFonts w:ascii="Arial" w:hAnsi="Arial" w:cs="Arial"/>
                <w:sz w:val="20"/>
                <w:szCs w:val="20"/>
              </w:rPr>
            </w:pPr>
          </w:p>
          <w:p w14:paraId="13B08586" w14:textId="77777777" w:rsidR="00251BFC" w:rsidRDefault="00251BFC" w:rsidP="00887ECF">
            <w:pPr>
              <w:rPr>
                <w:rFonts w:ascii="Arial" w:hAnsi="Arial" w:cs="Arial"/>
                <w:sz w:val="20"/>
                <w:szCs w:val="20"/>
              </w:rPr>
            </w:pPr>
          </w:p>
          <w:p w14:paraId="75FF3447" w14:textId="77777777" w:rsidR="00251BFC" w:rsidRDefault="00251BFC" w:rsidP="00887ECF">
            <w:pPr>
              <w:rPr>
                <w:rFonts w:ascii="Arial" w:hAnsi="Arial" w:cs="Arial"/>
                <w:sz w:val="20"/>
                <w:szCs w:val="20"/>
              </w:rPr>
            </w:pPr>
          </w:p>
          <w:p w14:paraId="5A857663" w14:textId="77777777" w:rsidR="00251BFC" w:rsidRDefault="00251BFC" w:rsidP="00887ECF">
            <w:pPr>
              <w:rPr>
                <w:rFonts w:ascii="Arial" w:hAnsi="Arial" w:cs="Arial"/>
                <w:sz w:val="20"/>
                <w:szCs w:val="20"/>
              </w:rPr>
            </w:pPr>
          </w:p>
          <w:p w14:paraId="09955755" w14:textId="1521E1AB" w:rsidR="00251BFC" w:rsidRDefault="00251BFC" w:rsidP="00887ECF">
            <w:pPr>
              <w:rPr>
                <w:rFonts w:ascii="Arial" w:hAnsi="Arial" w:cs="Arial"/>
                <w:sz w:val="20"/>
                <w:szCs w:val="20"/>
              </w:rPr>
            </w:pPr>
          </w:p>
        </w:tc>
      </w:tr>
      <w:tr w:rsidR="0099644D" w:rsidRPr="00B5353F" w14:paraId="38BDA62D" w14:textId="77777777" w:rsidTr="00DD569E">
        <w:trPr>
          <w:trHeight w:val="1266"/>
        </w:trPr>
        <w:tc>
          <w:tcPr>
            <w:tcW w:w="606" w:type="dxa"/>
            <w:vMerge/>
            <w:shd w:val="clear" w:color="auto" w:fill="FFFFFF" w:themeFill="background1"/>
          </w:tcPr>
          <w:p w14:paraId="41D9D1B8" w14:textId="77777777" w:rsidR="00251BFC" w:rsidRPr="00B5353F" w:rsidRDefault="00251BFC" w:rsidP="003E22CA">
            <w:pPr>
              <w:rPr>
                <w:rFonts w:ascii="Arial" w:hAnsi="Arial" w:cs="Arial"/>
                <w:b/>
                <w:bCs/>
                <w:sz w:val="20"/>
                <w:szCs w:val="20"/>
              </w:rPr>
            </w:pPr>
          </w:p>
        </w:tc>
        <w:tc>
          <w:tcPr>
            <w:tcW w:w="4209" w:type="dxa"/>
            <w:tcBorders>
              <w:top w:val="single" w:sz="4" w:space="0" w:color="000000"/>
              <w:bottom w:val="single" w:sz="4" w:space="0" w:color="000000"/>
            </w:tcBorders>
            <w:shd w:val="clear" w:color="auto" w:fill="FFFFFF" w:themeFill="background1"/>
          </w:tcPr>
          <w:p w14:paraId="453485BB" w14:textId="77777777" w:rsidR="00251BFC" w:rsidRPr="00B5353F" w:rsidRDefault="00251BFC" w:rsidP="00887ECF">
            <w:pPr>
              <w:rPr>
                <w:rFonts w:ascii="Arial" w:hAnsi="Arial" w:cs="Arial"/>
                <w:sz w:val="20"/>
                <w:szCs w:val="20"/>
              </w:rPr>
            </w:pPr>
            <w:r w:rsidRPr="00B5353F">
              <w:rPr>
                <w:rFonts w:ascii="Arial" w:hAnsi="Arial" w:cs="Arial"/>
                <w:sz w:val="20"/>
                <w:szCs w:val="20"/>
              </w:rPr>
              <w:t>1.2.4 Reader, Lay and Volunteer Files should be created centrally in order to ensure robust management systems are in place.</w:t>
            </w:r>
          </w:p>
          <w:p w14:paraId="0AFB1EF1" w14:textId="77777777" w:rsidR="00251BFC" w:rsidRPr="00B5353F" w:rsidRDefault="00251BFC" w:rsidP="00887ECF">
            <w:pPr>
              <w:rPr>
                <w:rFonts w:ascii="Arial" w:hAnsi="Arial" w:cs="Arial"/>
                <w:sz w:val="20"/>
                <w:szCs w:val="20"/>
              </w:rPr>
            </w:pPr>
          </w:p>
          <w:p w14:paraId="5EDECC61" w14:textId="77777777" w:rsidR="00251BFC" w:rsidRPr="00B5353F" w:rsidRDefault="00251BFC" w:rsidP="00887ECF">
            <w:pPr>
              <w:rPr>
                <w:rFonts w:ascii="Arial" w:hAnsi="Arial" w:cs="Arial"/>
                <w:sz w:val="20"/>
                <w:szCs w:val="20"/>
              </w:rPr>
            </w:pPr>
          </w:p>
          <w:p w14:paraId="5C4F4FDE" w14:textId="77777777" w:rsidR="00251BFC" w:rsidRPr="00B5353F" w:rsidRDefault="00251BFC" w:rsidP="00F75C0F">
            <w:pPr>
              <w:rPr>
                <w:rFonts w:ascii="Arial" w:hAnsi="Arial" w:cs="Arial"/>
                <w:sz w:val="20"/>
                <w:szCs w:val="20"/>
              </w:rPr>
            </w:pPr>
          </w:p>
        </w:tc>
        <w:tc>
          <w:tcPr>
            <w:tcW w:w="1984" w:type="dxa"/>
            <w:tcBorders>
              <w:top w:val="single" w:sz="4" w:space="0" w:color="000000"/>
              <w:bottom w:val="single" w:sz="4" w:space="0" w:color="000000"/>
            </w:tcBorders>
            <w:shd w:val="clear" w:color="auto" w:fill="FFFFFF" w:themeFill="background1"/>
          </w:tcPr>
          <w:p w14:paraId="69B7D12F" w14:textId="77777777" w:rsidR="00251BFC" w:rsidRPr="00B5353F" w:rsidRDefault="00251BFC" w:rsidP="00887ECF">
            <w:pPr>
              <w:rPr>
                <w:rFonts w:ascii="Arial" w:hAnsi="Arial" w:cs="Arial"/>
                <w:sz w:val="20"/>
                <w:szCs w:val="20"/>
              </w:rPr>
            </w:pPr>
            <w:r w:rsidRPr="00B5353F">
              <w:rPr>
                <w:rFonts w:ascii="Arial" w:hAnsi="Arial" w:cs="Arial"/>
                <w:sz w:val="20"/>
                <w:szCs w:val="20"/>
              </w:rPr>
              <w:t xml:space="preserve">Online files </w:t>
            </w:r>
            <w:r>
              <w:rPr>
                <w:rFonts w:ascii="Arial" w:hAnsi="Arial" w:cs="Arial"/>
                <w:sz w:val="20"/>
                <w:szCs w:val="20"/>
              </w:rPr>
              <w:t xml:space="preserve">for Readers, LLMs and volunteers </w:t>
            </w:r>
            <w:r w:rsidRPr="00B5353F">
              <w:rPr>
                <w:rFonts w:ascii="Arial" w:hAnsi="Arial" w:cs="Arial"/>
                <w:sz w:val="20"/>
                <w:szCs w:val="20"/>
              </w:rPr>
              <w:t>to be created and kept up to date. CMS to be used to record safeguarding training and DBS dates. Compliance to be managed by the Ministry Team.</w:t>
            </w:r>
          </w:p>
        </w:tc>
        <w:tc>
          <w:tcPr>
            <w:tcW w:w="1701" w:type="dxa"/>
            <w:tcBorders>
              <w:top w:val="single" w:sz="4" w:space="0" w:color="000000"/>
              <w:bottom w:val="single" w:sz="4" w:space="0" w:color="000000"/>
            </w:tcBorders>
            <w:shd w:val="clear" w:color="auto" w:fill="FFFFFF" w:themeFill="background1"/>
          </w:tcPr>
          <w:p w14:paraId="0FA3DD11" w14:textId="77777777" w:rsidR="00251BFC" w:rsidRPr="00B5353F" w:rsidRDefault="00251BFC" w:rsidP="00887ECF">
            <w:pPr>
              <w:rPr>
                <w:rFonts w:ascii="Arial" w:hAnsi="Arial" w:cs="Arial"/>
                <w:sz w:val="20"/>
                <w:szCs w:val="20"/>
              </w:rPr>
            </w:pPr>
            <w:r w:rsidRPr="00B5353F">
              <w:rPr>
                <w:rFonts w:ascii="Arial" w:hAnsi="Arial" w:cs="Arial"/>
                <w:sz w:val="20"/>
                <w:szCs w:val="20"/>
              </w:rPr>
              <w:t>Director of Ministry</w:t>
            </w:r>
          </w:p>
          <w:p w14:paraId="1C649C36" w14:textId="77777777" w:rsidR="00251BFC" w:rsidRPr="00B5353F" w:rsidRDefault="00251BFC" w:rsidP="00887ECF">
            <w:pPr>
              <w:rPr>
                <w:rFonts w:ascii="Arial" w:hAnsi="Arial" w:cs="Arial"/>
                <w:sz w:val="20"/>
                <w:szCs w:val="20"/>
              </w:rPr>
            </w:pPr>
          </w:p>
          <w:p w14:paraId="5AC97E96" w14:textId="77777777" w:rsidR="00251BFC" w:rsidRPr="00B5353F" w:rsidRDefault="00251BFC" w:rsidP="00887ECF">
            <w:pPr>
              <w:rPr>
                <w:rFonts w:ascii="Arial" w:hAnsi="Arial" w:cs="Arial"/>
                <w:sz w:val="20"/>
                <w:szCs w:val="20"/>
              </w:rPr>
            </w:pPr>
          </w:p>
          <w:p w14:paraId="7F0A1874" w14:textId="77777777" w:rsidR="00251BFC" w:rsidRPr="00B5353F" w:rsidRDefault="00251BFC" w:rsidP="00887ECF">
            <w:pPr>
              <w:rPr>
                <w:rFonts w:ascii="Arial" w:hAnsi="Arial" w:cs="Arial"/>
                <w:sz w:val="20"/>
                <w:szCs w:val="20"/>
              </w:rPr>
            </w:pPr>
          </w:p>
          <w:p w14:paraId="415923C9" w14:textId="77777777" w:rsidR="00251BFC" w:rsidRPr="00B5353F" w:rsidRDefault="00251BFC" w:rsidP="00887ECF">
            <w:pPr>
              <w:rPr>
                <w:rFonts w:ascii="Arial" w:hAnsi="Arial" w:cs="Arial"/>
                <w:sz w:val="20"/>
                <w:szCs w:val="20"/>
              </w:rPr>
            </w:pPr>
          </w:p>
          <w:p w14:paraId="13BEA36C" w14:textId="77777777" w:rsidR="00251BFC" w:rsidRPr="00B5353F" w:rsidRDefault="00251BFC" w:rsidP="00887ECF">
            <w:pPr>
              <w:rPr>
                <w:rFonts w:ascii="Arial" w:hAnsi="Arial" w:cs="Arial"/>
                <w:sz w:val="20"/>
                <w:szCs w:val="20"/>
              </w:rPr>
            </w:pPr>
          </w:p>
          <w:p w14:paraId="4BE0FA99" w14:textId="77777777" w:rsidR="00251BFC" w:rsidRPr="00B5353F" w:rsidRDefault="00251BFC" w:rsidP="00887ECF">
            <w:pPr>
              <w:rPr>
                <w:rFonts w:ascii="Arial" w:hAnsi="Arial" w:cs="Arial"/>
                <w:sz w:val="20"/>
                <w:szCs w:val="20"/>
              </w:rPr>
            </w:pPr>
          </w:p>
        </w:tc>
        <w:tc>
          <w:tcPr>
            <w:tcW w:w="1276" w:type="dxa"/>
            <w:tcBorders>
              <w:top w:val="single" w:sz="4" w:space="0" w:color="000000"/>
              <w:bottom w:val="single" w:sz="4" w:space="0" w:color="000000"/>
            </w:tcBorders>
            <w:shd w:val="clear" w:color="auto" w:fill="FFFFFF" w:themeFill="background1"/>
          </w:tcPr>
          <w:p w14:paraId="34F7BE0E" w14:textId="77777777" w:rsidR="00251BFC" w:rsidRPr="00B5353F" w:rsidRDefault="00251BFC" w:rsidP="00887ECF">
            <w:pPr>
              <w:rPr>
                <w:rFonts w:ascii="Arial" w:hAnsi="Arial" w:cs="Arial"/>
                <w:sz w:val="20"/>
                <w:szCs w:val="20"/>
              </w:rPr>
            </w:pPr>
            <w:r w:rsidRPr="00B5353F">
              <w:rPr>
                <w:rFonts w:ascii="Arial" w:hAnsi="Arial" w:cs="Arial"/>
                <w:sz w:val="20"/>
                <w:szCs w:val="20"/>
              </w:rPr>
              <w:t>Oct 2022</w:t>
            </w:r>
          </w:p>
          <w:p w14:paraId="1F42F136" w14:textId="77777777" w:rsidR="00251BFC" w:rsidRPr="00B5353F" w:rsidRDefault="00251BFC" w:rsidP="00887ECF">
            <w:pPr>
              <w:rPr>
                <w:rFonts w:ascii="Arial" w:hAnsi="Arial" w:cs="Arial"/>
                <w:sz w:val="20"/>
                <w:szCs w:val="20"/>
              </w:rPr>
            </w:pPr>
          </w:p>
          <w:p w14:paraId="662C5B17" w14:textId="77777777" w:rsidR="00251BFC" w:rsidRPr="00B5353F" w:rsidRDefault="00251BFC" w:rsidP="00887ECF">
            <w:pPr>
              <w:rPr>
                <w:rFonts w:ascii="Arial" w:hAnsi="Arial" w:cs="Arial"/>
                <w:sz w:val="20"/>
                <w:szCs w:val="20"/>
              </w:rPr>
            </w:pPr>
          </w:p>
          <w:p w14:paraId="4EAF5D38" w14:textId="77777777" w:rsidR="00251BFC" w:rsidRPr="00B5353F" w:rsidRDefault="00251BFC" w:rsidP="00887ECF">
            <w:pPr>
              <w:rPr>
                <w:rFonts w:ascii="Arial" w:hAnsi="Arial" w:cs="Arial"/>
                <w:sz w:val="20"/>
                <w:szCs w:val="20"/>
              </w:rPr>
            </w:pPr>
          </w:p>
          <w:p w14:paraId="3A1B890D" w14:textId="77777777" w:rsidR="00251BFC" w:rsidRPr="00B5353F" w:rsidRDefault="00251BFC" w:rsidP="00887ECF">
            <w:pPr>
              <w:rPr>
                <w:rFonts w:ascii="Arial" w:hAnsi="Arial" w:cs="Arial"/>
                <w:sz w:val="20"/>
                <w:szCs w:val="20"/>
              </w:rPr>
            </w:pPr>
          </w:p>
          <w:p w14:paraId="10FAA975" w14:textId="77777777" w:rsidR="00251BFC" w:rsidRPr="00B5353F" w:rsidRDefault="00251BFC" w:rsidP="00887ECF">
            <w:pPr>
              <w:rPr>
                <w:rFonts w:ascii="Arial" w:hAnsi="Arial" w:cs="Arial"/>
                <w:sz w:val="20"/>
                <w:szCs w:val="20"/>
              </w:rPr>
            </w:pPr>
          </w:p>
        </w:tc>
        <w:tc>
          <w:tcPr>
            <w:tcW w:w="4820" w:type="dxa"/>
            <w:tcBorders>
              <w:top w:val="single" w:sz="4" w:space="0" w:color="000000"/>
              <w:bottom w:val="single" w:sz="4" w:space="0" w:color="000000"/>
            </w:tcBorders>
            <w:shd w:val="clear" w:color="auto" w:fill="FFFFFF" w:themeFill="background1"/>
          </w:tcPr>
          <w:p w14:paraId="616E7D46" w14:textId="6939D10A" w:rsidR="00251BFC" w:rsidRDefault="00251BFC" w:rsidP="00887ECF">
            <w:pPr>
              <w:rPr>
                <w:rFonts w:ascii="Arial" w:hAnsi="Arial" w:cs="Arial"/>
                <w:sz w:val="20"/>
                <w:szCs w:val="20"/>
              </w:rPr>
            </w:pPr>
            <w:r w:rsidRPr="00AA45E4">
              <w:rPr>
                <w:rFonts w:ascii="Arial" w:hAnsi="Arial" w:cs="Arial"/>
                <w:sz w:val="20"/>
                <w:szCs w:val="20"/>
              </w:rPr>
              <w:t>Creation of Reader and Pastoral Worker files and filing of existing paper records completed Jan</w:t>
            </w:r>
            <w:r>
              <w:rPr>
                <w:rFonts w:ascii="Arial" w:hAnsi="Arial" w:cs="Arial"/>
                <w:sz w:val="20"/>
                <w:szCs w:val="20"/>
              </w:rPr>
              <w:t xml:space="preserve"> </w:t>
            </w:r>
            <w:r w:rsidRPr="00AA45E4">
              <w:rPr>
                <w:rFonts w:ascii="Arial" w:hAnsi="Arial" w:cs="Arial"/>
                <w:sz w:val="20"/>
                <w:szCs w:val="20"/>
              </w:rPr>
              <w:t xml:space="preserve">23 – paper “green files” </w:t>
            </w:r>
            <w:r>
              <w:rPr>
                <w:rFonts w:ascii="Arial" w:hAnsi="Arial" w:cs="Arial"/>
                <w:sz w:val="20"/>
                <w:szCs w:val="20"/>
              </w:rPr>
              <w:t xml:space="preserve">initially held at </w:t>
            </w:r>
            <w:r w:rsidRPr="00AA45E4">
              <w:rPr>
                <w:rFonts w:ascii="Arial" w:hAnsi="Arial" w:cs="Arial"/>
                <w:sz w:val="20"/>
                <w:szCs w:val="20"/>
              </w:rPr>
              <w:t>Church House,</w:t>
            </w:r>
            <w:r>
              <w:rPr>
                <w:rFonts w:ascii="Arial" w:hAnsi="Arial" w:cs="Arial"/>
                <w:sz w:val="20"/>
                <w:szCs w:val="20"/>
              </w:rPr>
              <w:t xml:space="preserve"> but move </w:t>
            </w:r>
            <w:r w:rsidRPr="00AA45E4">
              <w:rPr>
                <w:rFonts w:ascii="Arial" w:hAnsi="Arial" w:cs="Arial"/>
                <w:sz w:val="20"/>
                <w:szCs w:val="20"/>
              </w:rPr>
              <w:t>to Bishops House</w:t>
            </w:r>
            <w:r w:rsidR="00A70A68">
              <w:rPr>
                <w:rFonts w:ascii="Arial" w:hAnsi="Arial" w:cs="Arial"/>
                <w:sz w:val="20"/>
                <w:szCs w:val="20"/>
              </w:rPr>
              <w:t xml:space="preserve"> completed Dec 23</w:t>
            </w:r>
            <w:r w:rsidRPr="00AA45E4">
              <w:rPr>
                <w:rFonts w:ascii="Arial" w:hAnsi="Arial" w:cs="Arial"/>
                <w:sz w:val="20"/>
                <w:szCs w:val="20"/>
              </w:rPr>
              <w:t>.</w:t>
            </w:r>
            <w:r>
              <w:rPr>
                <w:rFonts w:ascii="Arial" w:hAnsi="Arial" w:cs="Arial"/>
                <w:sz w:val="20"/>
                <w:szCs w:val="20"/>
              </w:rPr>
              <w:t xml:space="preserve"> </w:t>
            </w:r>
          </w:p>
          <w:p w14:paraId="4364709C" w14:textId="77777777" w:rsidR="00251BFC" w:rsidRDefault="00251BFC" w:rsidP="00887ECF">
            <w:pPr>
              <w:rPr>
                <w:rFonts w:ascii="Arial" w:hAnsi="Arial" w:cs="Arial"/>
                <w:color w:val="FF0000"/>
                <w:sz w:val="20"/>
                <w:szCs w:val="20"/>
              </w:rPr>
            </w:pPr>
          </w:p>
          <w:p w14:paraId="654C6DAA" w14:textId="5D0D4720" w:rsidR="00251BFC" w:rsidRDefault="00251BFC" w:rsidP="00887ECF">
            <w:pPr>
              <w:rPr>
                <w:rFonts w:ascii="Arial" w:hAnsi="Arial" w:cs="Arial"/>
                <w:sz w:val="20"/>
                <w:szCs w:val="20"/>
              </w:rPr>
            </w:pPr>
            <w:r w:rsidRPr="00DB3244">
              <w:rPr>
                <w:rFonts w:ascii="Arial" w:hAnsi="Arial" w:cs="Arial"/>
                <w:sz w:val="20"/>
                <w:szCs w:val="20"/>
              </w:rPr>
              <w:t>Bishops’ Ministry Administrator (BMA</w:t>
            </w:r>
            <w:r>
              <w:rPr>
                <w:rFonts w:ascii="Arial" w:hAnsi="Arial" w:cs="Arial"/>
                <w:sz w:val="20"/>
                <w:szCs w:val="20"/>
              </w:rPr>
              <w:t>) appointed and maintains files and manages process of ensuring DBS and safeguarding training in place at Licence renewal or granting of PTO.</w:t>
            </w:r>
          </w:p>
          <w:p w14:paraId="31628840" w14:textId="77777777" w:rsidR="00251BFC" w:rsidRDefault="00251BFC" w:rsidP="00887ECF">
            <w:pPr>
              <w:rPr>
                <w:rFonts w:ascii="Arial" w:hAnsi="Arial" w:cs="Arial"/>
                <w:sz w:val="20"/>
                <w:szCs w:val="20"/>
              </w:rPr>
            </w:pPr>
          </w:p>
          <w:p w14:paraId="5D805B43" w14:textId="4D202915" w:rsidR="00251BFC" w:rsidRDefault="00251BFC" w:rsidP="00887ECF">
            <w:pPr>
              <w:rPr>
                <w:rFonts w:ascii="Arial" w:hAnsi="Arial" w:cs="Arial"/>
                <w:sz w:val="20"/>
                <w:szCs w:val="20"/>
              </w:rPr>
            </w:pPr>
            <w:r>
              <w:rPr>
                <w:rFonts w:ascii="Arial" w:hAnsi="Arial" w:cs="Arial"/>
                <w:sz w:val="20"/>
                <w:szCs w:val="20"/>
              </w:rPr>
              <w:t xml:space="preserve">Data </w:t>
            </w:r>
            <w:r w:rsidR="00A70A68">
              <w:rPr>
                <w:rFonts w:ascii="Arial" w:hAnsi="Arial" w:cs="Arial"/>
                <w:sz w:val="20"/>
                <w:szCs w:val="20"/>
              </w:rPr>
              <w:t xml:space="preserve">now held </w:t>
            </w:r>
            <w:r>
              <w:rPr>
                <w:rFonts w:ascii="Arial" w:hAnsi="Arial" w:cs="Arial"/>
                <w:sz w:val="20"/>
                <w:szCs w:val="20"/>
              </w:rPr>
              <w:t>on CMS and maintained.</w:t>
            </w:r>
            <w:r>
              <w:t xml:space="preserve"> </w:t>
            </w:r>
            <w:r>
              <w:rPr>
                <w:rFonts w:ascii="Arial" w:hAnsi="Arial" w:cs="Arial"/>
                <w:sz w:val="20"/>
                <w:szCs w:val="20"/>
              </w:rPr>
              <w:t>O</w:t>
            </w:r>
            <w:r w:rsidRPr="00F46BDF">
              <w:rPr>
                <w:rFonts w:ascii="Arial" w:hAnsi="Arial" w:cs="Arial"/>
                <w:sz w:val="20"/>
                <w:szCs w:val="20"/>
              </w:rPr>
              <w:t>ngoing work on checking CMS against existing electronic records.</w:t>
            </w:r>
          </w:p>
          <w:p w14:paraId="6EC92CD0" w14:textId="77777777" w:rsidR="00251BFC" w:rsidRDefault="00251BFC" w:rsidP="00F46BDF">
            <w:pPr>
              <w:rPr>
                <w:rFonts w:ascii="Arial" w:hAnsi="Arial" w:cs="Arial"/>
                <w:sz w:val="20"/>
                <w:szCs w:val="20"/>
              </w:rPr>
            </w:pPr>
          </w:p>
          <w:p w14:paraId="7B43BA3A" w14:textId="3831EFCC" w:rsidR="00251BFC" w:rsidRDefault="00251BFC" w:rsidP="00F46BDF">
            <w:pPr>
              <w:rPr>
                <w:rFonts w:ascii="Arial" w:hAnsi="Arial" w:cs="Arial"/>
                <w:sz w:val="20"/>
                <w:szCs w:val="20"/>
              </w:rPr>
            </w:pPr>
            <w:r w:rsidRPr="00F46BDF">
              <w:rPr>
                <w:rFonts w:ascii="Arial" w:hAnsi="Arial" w:cs="Arial"/>
                <w:sz w:val="20"/>
                <w:szCs w:val="20"/>
              </w:rPr>
              <w:t xml:space="preserve">New process for granting of PTO, licences, transfers and extensions now agreed between Ministry and BMA, with new forms (including checking of safeguarding training and DBS). </w:t>
            </w:r>
          </w:p>
        </w:tc>
        <w:tc>
          <w:tcPr>
            <w:tcW w:w="850" w:type="dxa"/>
            <w:tcBorders>
              <w:top w:val="single" w:sz="4" w:space="0" w:color="000000"/>
              <w:bottom w:val="single" w:sz="4" w:space="0" w:color="000000"/>
            </w:tcBorders>
            <w:shd w:val="clear" w:color="auto" w:fill="FFFFFF" w:themeFill="background1"/>
          </w:tcPr>
          <w:p w14:paraId="0935D44D" w14:textId="20AF70FE" w:rsidR="00251BFC" w:rsidRPr="00F46BDF" w:rsidRDefault="00251BFC" w:rsidP="00887ECF">
            <w:pPr>
              <w:rPr>
                <w:rFonts w:ascii="Arial" w:hAnsi="Arial" w:cs="Arial"/>
                <w:color w:val="538135" w:themeColor="accent6" w:themeShade="BF"/>
                <w:sz w:val="20"/>
                <w:szCs w:val="20"/>
              </w:rPr>
            </w:pPr>
            <w:r w:rsidRPr="00F46BDF">
              <w:rPr>
                <w:rFonts w:ascii="Arial" w:hAnsi="Arial" w:cs="Arial"/>
                <w:color w:val="538135" w:themeColor="accent6" w:themeShade="BF"/>
                <w:sz w:val="20"/>
                <w:szCs w:val="20"/>
              </w:rPr>
              <w:t>Green</w:t>
            </w:r>
          </w:p>
          <w:p w14:paraId="33738B69" w14:textId="77777777" w:rsidR="00251BFC" w:rsidRDefault="00251BFC" w:rsidP="00887ECF">
            <w:pPr>
              <w:rPr>
                <w:rFonts w:ascii="Arial" w:hAnsi="Arial" w:cs="Arial"/>
                <w:color w:val="FF0000"/>
                <w:sz w:val="20"/>
                <w:szCs w:val="20"/>
              </w:rPr>
            </w:pPr>
          </w:p>
          <w:p w14:paraId="72B81D13" w14:textId="77777777" w:rsidR="00251BFC" w:rsidRDefault="00251BFC" w:rsidP="00887ECF">
            <w:pPr>
              <w:rPr>
                <w:rFonts w:ascii="Arial" w:hAnsi="Arial" w:cs="Arial"/>
                <w:color w:val="FF0000"/>
                <w:sz w:val="20"/>
                <w:szCs w:val="20"/>
              </w:rPr>
            </w:pPr>
          </w:p>
          <w:p w14:paraId="1C404B41" w14:textId="77777777" w:rsidR="00251BFC" w:rsidRDefault="00251BFC" w:rsidP="00887ECF">
            <w:pPr>
              <w:rPr>
                <w:rFonts w:ascii="Arial" w:hAnsi="Arial" w:cs="Arial"/>
                <w:color w:val="FF0000"/>
                <w:sz w:val="20"/>
                <w:szCs w:val="20"/>
              </w:rPr>
            </w:pPr>
          </w:p>
          <w:p w14:paraId="6993BF13" w14:textId="77777777" w:rsidR="00251BFC" w:rsidRDefault="00251BFC" w:rsidP="00887ECF">
            <w:pPr>
              <w:rPr>
                <w:rFonts w:ascii="Arial" w:hAnsi="Arial" w:cs="Arial"/>
                <w:color w:val="70AD47" w:themeColor="accent6"/>
                <w:sz w:val="20"/>
                <w:szCs w:val="20"/>
              </w:rPr>
            </w:pPr>
          </w:p>
          <w:p w14:paraId="704C4345" w14:textId="77777777" w:rsidR="00251BFC" w:rsidRPr="00620C09" w:rsidRDefault="00251BFC" w:rsidP="00887ECF">
            <w:pPr>
              <w:rPr>
                <w:rFonts w:ascii="Arial" w:hAnsi="Arial" w:cs="Arial"/>
                <w:color w:val="FFC000"/>
                <w:sz w:val="20"/>
                <w:szCs w:val="20"/>
              </w:rPr>
            </w:pPr>
          </w:p>
        </w:tc>
      </w:tr>
      <w:tr w:rsidR="0099644D" w:rsidRPr="00B5353F" w14:paraId="504C3D2B" w14:textId="77777777" w:rsidTr="00DD569E">
        <w:trPr>
          <w:trHeight w:val="796"/>
        </w:trPr>
        <w:tc>
          <w:tcPr>
            <w:tcW w:w="606" w:type="dxa"/>
            <w:vMerge/>
            <w:shd w:val="clear" w:color="auto" w:fill="FFFFFF" w:themeFill="background1"/>
          </w:tcPr>
          <w:p w14:paraId="7EA1D110" w14:textId="77777777" w:rsidR="00251BFC" w:rsidRPr="00B5353F" w:rsidRDefault="00251BFC" w:rsidP="003E22CA">
            <w:pPr>
              <w:rPr>
                <w:rFonts w:ascii="Arial" w:hAnsi="Arial" w:cs="Arial"/>
                <w:b/>
                <w:bCs/>
                <w:sz w:val="20"/>
                <w:szCs w:val="20"/>
              </w:rPr>
            </w:pPr>
          </w:p>
        </w:tc>
        <w:tc>
          <w:tcPr>
            <w:tcW w:w="4209" w:type="dxa"/>
            <w:tcBorders>
              <w:top w:val="single" w:sz="4" w:space="0" w:color="000000"/>
              <w:bottom w:val="single" w:sz="4" w:space="0" w:color="000000"/>
            </w:tcBorders>
            <w:shd w:val="clear" w:color="auto" w:fill="FFFFFF" w:themeFill="background1"/>
          </w:tcPr>
          <w:p w14:paraId="112C2A6D" w14:textId="01B83D60" w:rsidR="00251BFC" w:rsidRPr="00B5353F" w:rsidRDefault="00251BFC" w:rsidP="00887ECF">
            <w:pPr>
              <w:rPr>
                <w:rFonts w:ascii="Arial" w:hAnsi="Arial" w:cs="Arial"/>
                <w:sz w:val="20"/>
                <w:szCs w:val="20"/>
              </w:rPr>
            </w:pPr>
            <w:r w:rsidRPr="00B5353F">
              <w:rPr>
                <w:rFonts w:ascii="Arial" w:hAnsi="Arial" w:cs="Arial"/>
                <w:sz w:val="20"/>
                <w:szCs w:val="20"/>
              </w:rPr>
              <w:t>1.2.5 A KCL (</w:t>
            </w:r>
            <w:r>
              <w:rPr>
                <w:rFonts w:ascii="Arial" w:hAnsi="Arial" w:cs="Arial"/>
                <w:sz w:val="20"/>
                <w:szCs w:val="20"/>
              </w:rPr>
              <w:t>K</w:t>
            </w:r>
            <w:r w:rsidRPr="00B5353F">
              <w:rPr>
                <w:rFonts w:ascii="Arial" w:hAnsi="Arial" w:cs="Arial"/>
                <w:sz w:val="20"/>
                <w:szCs w:val="20"/>
              </w:rPr>
              <w:t xml:space="preserve">nown </w:t>
            </w:r>
            <w:r>
              <w:rPr>
                <w:rFonts w:ascii="Arial" w:hAnsi="Arial" w:cs="Arial"/>
                <w:sz w:val="20"/>
                <w:szCs w:val="20"/>
              </w:rPr>
              <w:t>C</w:t>
            </w:r>
            <w:r w:rsidRPr="00B5353F">
              <w:rPr>
                <w:rFonts w:ascii="Arial" w:hAnsi="Arial" w:cs="Arial"/>
                <w:sz w:val="20"/>
                <w:szCs w:val="20"/>
              </w:rPr>
              <w:t>ase List) should be created.</w:t>
            </w:r>
          </w:p>
          <w:p w14:paraId="20DE5DF5" w14:textId="77777777" w:rsidR="00251BFC" w:rsidRPr="00B5353F" w:rsidRDefault="00251BFC" w:rsidP="00F75C0F">
            <w:pPr>
              <w:rPr>
                <w:rFonts w:ascii="Arial" w:hAnsi="Arial" w:cs="Arial"/>
                <w:sz w:val="20"/>
                <w:szCs w:val="20"/>
              </w:rPr>
            </w:pPr>
          </w:p>
        </w:tc>
        <w:tc>
          <w:tcPr>
            <w:tcW w:w="1984" w:type="dxa"/>
            <w:tcBorders>
              <w:top w:val="single" w:sz="4" w:space="0" w:color="000000"/>
              <w:bottom w:val="single" w:sz="4" w:space="0" w:color="000000"/>
            </w:tcBorders>
            <w:shd w:val="clear" w:color="auto" w:fill="FFFFFF" w:themeFill="background1"/>
          </w:tcPr>
          <w:p w14:paraId="0DC73F52" w14:textId="49920435" w:rsidR="00251BFC" w:rsidRPr="00B5353F" w:rsidRDefault="00251BFC" w:rsidP="004A0F83">
            <w:pPr>
              <w:rPr>
                <w:rFonts w:ascii="Arial" w:hAnsi="Arial" w:cs="Arial"/>
                <w:sz w:val="20"/>
                <w:szCs w:val="20"/>
              </w:rPr>
            </w:pPr>
            <w:r w:rsidRPr="00B5353F">
              <w:rPr>
                <w:rFonts w:ascii="Arial" w:hAnsi="Arial" w:cs="Arial"/>
                <w:sz w:val="20"/>
                <w:szCs w:val="20"/>
              </w:rPr>
              <w:t xml:space="preserve">KCL being created and will be maintained. </w:t>
            </w:r>
          </w:p>
        </w:tc>
        <w:tc>
          <w:tcPr>
            <w:tcW w:w="1701" w:type="dxa"/>
            <w:tcBorders>
              <w:top w:val="single" w:sz="4" w:space="0" w:color="000000"/>
              <w:bottom w:val="single" w:sz="4" w:space="0" w:color="000000"/>
            </w:tcBorders>
            <w:shd w:val="clear" w:color="auto" w:fill="FFFFFF" w:themeFill="background1"/>
          </w:tcPr>
          <w:p w14:paraId="2FD4F2EC" w14:textId="01B9A23F" w:rsidR="00251BFC" w:rsidRPr="00B5353F" w:rsidRDefault="00251BFC" w:rsidP="004A0F83">
            <w:pPr>
              <w:rPr>
                <w:rFonts w:ascii="Arial" w:hAnsi="Arial" w:cs="Arial"/>
                <w:sz w:val="20"/>
                <w:szCs w:val="20"/>
              </w:rPr>
            </w:pPr>
            <w:r w:rsidRPr="00B5353F">
              <w:rPr>
                <w:rFonts w:ascii="Arial" w:hAnsi="Arial" w:cs="Arial"/>
                <w:sz w:val="20"/>
                <w:szCs w:val="20"/>
              </w:rPr>
              <w:t xml:space="preserve">Safeguarding Team </w:t>
            </w:r>
          </w:p>
        </w:tc>
        <w:tc>
          <w:tcPr>
            <w:tcW w:w="1276" w:type="dxa"/>
            <w:tcBorders>
              <w:top w:val="single" w:sz="4" w:space="0" w:color="000000"/>
              <w:bottom w:val="single" w:sz="4" w:space="0" w:color="000000"/>
            </w:tcBorders>
            <w:shd w:val="clear" w:color="auto" w:fill="FFFFFF" w:themeFill="background1"/>
          </w:tcPr>
          <w:p w14:paraId="1A467D10" w14:textId="77777777" w:rsidR="00251BFC" w:rsidRDefault="00251BFC" w:rsidP="00887ECF">
            <w:pPr>
              <w:rPr>
                <w:rFonts w:ascii="Arial" w:hAnsi="Arial" w:cs="Arial"/>
                <w:sz w:val="20"/>
                <w:szCs w:val="20"/>
              </w:rPr>
            </w:pPr>
            <w:r>
              <w:rPr>
                <w:rFonts w:ascii="Arial" w:hAnsi="Arial" w:cs="Arial"/>
                <w:sz w:val="20"/>
                <w:szCs w:val="20"/>
              </w:rPr>
              <w:t xml:space="preserve">June </w:t>
            </w:r>
            <w:r w:rsidRPr="00B5353F">
              <w:rPr>
                <w:rFonts w:ascii="Arial" w:hAnsi="Arial" w:cs="Arial"/>
                <w:sz w:val="20"/>
                <w:szCs w:val="20"/>
              </w:rPr>
              <w:t>2022</w:t>
            </w:r>
          </w:p>
          <w:p w14:paraId="1D38A129" w14:textId="77777777" w:rsidR="00251BFC" w:rsidRDefault="00251BFC" w:rsidP="00887ECF">
            <w:pPr>
              <w:rPr>
                <w:rFonts w:ascii="Arial" w:hAnsi="Arial" w:cs="Arial"/>
                <w:sz w:val="20"/>
                <w:szCs w:val="20"/>
              </w:rPr>
            </w:pPr>
          </w:p>
          <w:p w14:paraId="1778222D" w14:textId="0B34A57D" w:rsidR="00251BFC" w:rsidRPr="00B5353F" w:rsidRDefault="00251BFC" w:rsidP="00887ECF">
            <w:pPr>
              <w:rPr>
                <w:rFonts w:ascii="Arial" w:hAnsi="Arial" w:cs="Arial"/>
                <w:sz w:val="20"/>
                <w:szCs w:val="20"/>
              </w:rPr>
            </w:pPr>
          </w:p>
        </w:tc>
        <w:tc>
          <w:tcPr>
            <w:tcW w:w="4820" w:type="dxa"/>
            <w:tcBorders>
              <w:top w:val="single" w:sz="4" w:space="0" w:color="000000"/>
              <w:bottom w:val="single" w:sz="4" w:space="0" w:color="000000"/>
            </w:tcBorders>
            <w:shd w:val="clear" w:color="auto" w:fill="FFFFFF" w:themeFill="background1"/>
          </w:tcPr>
          <w:p w14:paraId="76C3D509" w14:textId="7061B7FC" w:rsidR="00251BFC" w:rsidRPr="00E16CF9" w:rsidRDefault="00251BFC" w:rsidP="00887ECF">
            <w:pPr>
              <w:rPr>
                <w:rFonts w:ascii="Arial" w:hAnsi="Arial" w:cs="Arial"/>
                <w:color w:val="70AD47" w:themeColor="accent6"/>
                <w:sz w:val="20"/>
                <w:szCs w:val="20"/>
              </w:rPr>
            </w:pPr>
            <w:r w:rsidRPr="006A4476">
              <w:rPr>
                <w:rFonts w:ascii="Arial" w:hAnsi="Arial" w:cs="Arial"/>
                <w:sz w:val="20"/>
                <w:szCs w:val="20"/>
              </w:rPr>
              <w:t>KCL being maintained</w:t>
            </w:r>
            <w:r>
              <w:rPr>
                <w:rFonts w:ascii="Arial" w:hAnsi="Arial" w:cs="Arial"/>
                <w:color w:val="70AD47" w:themeColor="accent6"/>
                <w:sz w:val="20"/>
                <w:szCs w:val="20"/>
              </w:rPr>
              <w:t xml:space="preserve">. </w:t>
            </w:r>
            <w:r w:rsidRPr="00E16CF9">
              <w:rPr>
                <w:rFonts w:ascii="Arial" w:hAnsi="Arial" w:cs="Arial"/>
                <w:sz w:val="20"/>
                <w:szCs w:val="20"/>
              </w:rPr>
              <w:t>Process of reviewing legacy cases and when appropriate closing cases underway.</w:t>
            </w:r>
          </w:p>
        </w:tc>
        <w:tc>
          <w:tcPr>
            <w:tcW w:w="850" w:type="dxa"/>
            <w:tcBorders>
              <w:top w:val="single" w:sz="4" w:space="0" w:color="000000"/>
              <w:bottom w:val="single" w:sz="4" w:space="0" w:color="000000"/>
            </w:tcBorders>
            <w:shd w:val="clear" w:color="auto" w:fill="FFFFFF" w:themeFill="background1"/>
          </w:tcPr>
          <w:p w14:paraId="551317AA" w14:textId="347B9496" w:rsidR="00251BFC" w:rsidRDefault="00251BFC" w:rsidP="00887ECF">
            <w:pPr>
              <w:rPr>
                <w:rFonts w:ascii="Arial" w:hAnsi="Arial" w:cs="Arial"/>
                <w:color w:val="70AD47" w:themeColor="accent6"/>
                <w:sz w:val="20"/>
                <w:szCs w:val="20"/>
              </w:rPr>
            </w:pPr>
            <w:r>
              <w:rPr>
                <w:rFonts w:ascii="Arial" w:hAnsi="Arial" w:cs="Arial"/>
                <w:color w:val="70AD47" w:themeColor="accent6"/>
                <w:sz w:val="20"/>
                <w:szCs w:val="20"/>
              </w:rPr>
              <w:t>Green</w:t>
            </w:r>
          </w:p>
          <w:p w14:paraId="51D0BF6B" w14:textId="25AE6CE3" w:rsidR="00251BFC" w:rsidRPr="00620C09" w:rsidRDefault="00251BFC" w:rsidP="00887ECF">
            <w:pPr>
              <w:rPr>
                <w:rFonts w:ascii="Arial" w:hAnsi="Arial" w:cs="Arial"/>
                <w:color w:val="FFC000"/>
                <w:sz w:val="20"/>
                <w:szCs w:val="20"/>
              </w:rPr>
            </w:pPr>
          </w:p>
        </w:tc>
      </w:tr>
      <w:tr w:rsidR="0099644D" w:rsidRPr="00B5353F" w14:paraId="2AA180E3" w14:textId="77777777" w:rsidTr="00DD569E">
        <w:trPr>
          <w:trHeight w:val="1981"/>
        </w:trPr>
        <w:tc>
          <w:tcPr>
            <w:tcW w:w="606" w:type="dxa"/>
            <w:vMerge/>
            <w:shd w:val="clear" w:color="auto" w:fill="FFFFFF" w:themeFill="background1"/>
          </w:tcPr>
          <w:p w14:paraId="0C95041B" w14:textId="77777777" w:rsidR="00251BFC" w:rsidRPr="00B5353F" w:rsidRDefault="00251BFC" w:rsidP="003E22CA">
            <w:pPr>
              <w:rPr>
                <w:rFonts w:ascii="Arial" w:hAnsi="Arial" w:cs="Arial"/>
                <w:b/>
                <w:bCs/>
                <w:sz w:val="20"/>
                <w:szCs w:val="20"/>
              </w:rPr>
            </w:pPr>
          </w:p>
        </w:tc>
        <w:tc>
          <w:tcPr>
            <w:tcW w:w="4209" w:type="dxa"/>
            <w:tcBorders>
              <w:top w:val="single" w:sz="4" w:space="0" w:color="000000"/>
              <w:bottom w:val="single" w:sz="4" w:space="0" w:color="000000"/>
            </w:tcBorders>
            <w:shd w:val="clear" w:color="auto" w:fill="FFFFFF" w:themeFill="background1"/>
          </w:tcPr>
          <w:p w14:paraId="5D4FD617" w14:textId="4C3D7D2E" w:rsidR="00251BFC" w:rsidRDefault="00251BFC" w:rsidP="00887ECF">
            <w:pPr>
              <w:rPr>
                <w:rFonts w:ascii="Arial" w:hAnsi="Arial" w:cs="Arial"/>
                <w:sz w:val="20"/>
                <w:szCs w:val="20"/>
              </w:rPr>
            </w:pPr>
            <w:r w:rsidRPr="00B5353F">
              <w:rPr>
                <w:rFonts w:ascii="Arial" w:hAnsi="Arial" w:cs="Arial"/>
                <w:sz w:val="20"/>
                <w:szCs w:val="20"/>
              </w:rPr>
              <w:t>1.2.6 Onward Management of Actions raised. The Diocese should follow the agreed sign off process via PCR Reference Group for all App D’s, including those still under investigation after completion of the file review phase.</w:t>
            </w:r>
          </w:p>
          <w:p w14:paraId="4BCB4617" w14:textId="77777777" w:rsidR="00251BFC" w:rsidRPr="00B5353F" w:rsidRDefault="00251BFC" w:rsidP="00F75C0F">
            <w:pPr>
              <w:rPr>
                <w:rFonts w:ascii="Arial" w:hAnsi="Arial" w:cs="Arial"/>
                <w:sz w:val="20"/>
                <w:szCs w:val="20"/>
              </w:rPr>
            </w:pPr>
          </w:p>
        </w:tc>
        <w:tc>
          <w:tcPr>
            <w:tcW w:w="1984" w:type="dxa"/>
            <w:tcBorders>
              <w:top w:val="single" w:sz="4" w:space="0" w:color="000000"/>
              <w:bottom w:val="single" w:sz="4" w:space="0" w:color="000000"/>
            </w:tcBorders>
            <w:shd w:val="clear" w:color="auto" w:fill="FFFFFF" w:themeFill="background1"/>
          </w:tcPr>
          <w:p w14:paraId="504CC8BB" w14:textId="60D83B5E" w:rsidR="00251BFC" w:rsidRPr="00B5353F" w:rsidRDefault="00251BFC" w:rsidP="00887ECF">
            <w:pPr>
              <w:rPr>
                <w:rFonts w:ascii="Arial" w:hAnsi="Arial" w:cs="Arial"/>
                <w:sz w:val="20"/>
                <w:szCs w:val="20"/>
              </w:rPr>
            </w:pPr>
          </w:p>
        </w:tc>
        <w:tc>
          <w:tcPr>
            <w:tcW w:w="1701" w:type="dxa"/>
            <w:tcBorders>
              <w:top w:val="single" w:sz="4" w:space="0" w:color="000000"/>
              <w:bottom w:val="single" w:sz="4" w:space="0" w:color="000000"/>
            </w:tcBorders>
            <w:shd w:val="clear" w:color="auto" w:fill="FFFFFF" w:themeFill="background1"/>
          </w:tcPr>
          <w:p w14:paraId="7FCF9C8F" w14:textId="002C57CD" w:rsidR="00251BFC" w:rsidRPr="00B5353F" w:rsidRDefault="00251BFC" w:rsidP="00887ECF">
            <w:pPr>
              <w:rPr>
                <w:rFonts w:ascii="Arial" w:hAnsi="Arial" w:cs="Arial"/>
                <w:sz w:val="20"/>
                <w:szCs w:val="20"/>
              </w:rPr>
            </w:pPr>
            <w:r w:rsidRPr="00B5353F">
              <w:rPr>
                <w:rFonts w:ascii="Arial" w:hAnsi="Arial" w:cs="Arial"/>
                <w:sz w:val="20"/>
                <w:szCs w:val="20"/>
              </w:rPr>
              <w:t xml:space="preserve">Independent scrutiny by DSAP. Episcopal leadership. Diocesan Sec provides </w:t>
            </w:r>
          </w:p>
          <w:p w14:paraId="2CBD88C0" w14:textId="35C5495F" w:rsidR="00251BFC" w:rsidRPr="00B5353F" w:rsidRDefault="00251BFC" w:rsidP="00B944BF">
            <w:pPr>
              <w:rPr>
                <w:rFonts w:ascii="Arial" w:hAnsi="Arial" w:cs="Arial"/>
                <w:sz w:val="20"/>
                <w:szCs w:val="20"/>
              </w:rPr>
            </w:pPr>
            <w:r w:rsidRPr="00B5353F">
              <w:rPr>
                <w:rFonts w:ascii="Arial" w:hAnsi="Arial" w:cs="Arial"/>
                <w:sz w:val="20"/>
                <w:szCs w:val="20"/>
              </w:rPr>
              <w:t xml:space="preserve">oversight of DSA. </w:t>
            </w:r>
          </w:p>
        </w:tc>
        <w:tc>
          <w:tcPr>
            <w:tcW w:w="1276" w:type="dxa"/>
            <w:tcBorders>
              <w:top w:val="single" w:sz="4" w:space="0" w:color="000000"/>
              <w:bottom w:val="single" w:sz="4" w:space="0" w:color="000000"/>
            </w:tcBorders>
            <w:shd w:val="clear" w:color="auto" w:fill="FFFFFF" w:themeFill="background1"/>
          </w:tcPr>
          <w:p w14:paraId="295CDAEF" w14:textId="77777777" w:rsidR="00251BFC" w:rsidRDefault="00251BFC" w:rsidP="00887ECF">
            <w:pPr>
              <w:rPr>
                <w:rFonts w:ascii="Arial" w:hAnsi="Arial" w:cs="Arial"/>
                <w:sz w:val="20"/>
                <w:szCs w:val="20"/>
              </w:rPr>
            </w:pPr>
            <w:r>
              <w:rPr>
                <w:rFonts w:ascii="Arial" w:hAnsi="Arial" w:cs="Arial"/>
                <w:sz w:val="20"/>
                <w:szCs w:val="20"/>
              </w:rPr>
              <w:t>Ongoing</w:t>
            </w:r>
          </w:p>
          <w:p w14:paraId="6A47D0AD" w14:textId="2A907D10" w:rsidR="00251BFC" w:rsidRDefault="00251BFC" w:rsidP="00887ECF">
            <w:pPr>
              <w:rPr>
                <w:rFonts w:ascii="Arial" w:hAnsi="Arial" w:cs="Arial"/>
                <w:sz w:val="20"/>
                <w:szCs w:val="20"/>
              </w:rPr>
            </w:pPr>
            <w:r>
              <w:rPr>
                <w:rFonts w:ascii="Arial" w:hAnsi="Arial" w:cs="Arial"/>
                <w:sz w:val="20"/>
                <w:szCs w:val="20"/>
              </w:rPr>
              <w:t>App</w:t>
            </w:r>
            <w:r w:rsidR="00A70A68">
              <w:rPr>
                <w:rFonts w:ascii="Arial" w:hAnsi="Arial" w:cs="Arial"/>
                <w:sz w:val="20"/>
                <w:szCs w:val="20"/>
              </w:rPr>
              <w:t>e</w:t>
            </w:r>
            <w:r>
              <w:rPr>
                <w:rFonts w:ascii="Arial" w:hAnsi="Arial" w:cs="Arial"/>
                <w:sz w:val="20"/>
                <w:szCs w:val="20"/>
              </w:rPr>
              <w:t>ndix Ds to be signed off by end of 2022</w:t>
            </w:r>
          </w:p>
          <w:p w14:paraId="601D5A82" w14:textId="77777777" w:rsidR="00251BFC" w:rsidRDefault="00251BFC" w:rsidP="00887ECF">
            <w:pPr>
              <w:rPr>
                <w:rFonts w:ascii="Arial" w:hAnsi="Arial" w:cs="Arial"/>
                <w:sz w:val="20"/>
                <w:szCs w:val="20"/>
              </w:rPr>
            </w:pPr>
          </w:p>
          <w:p w14:paraId="61260903" w14:textId="77777777" w:rsidR="00251BFC" w:rsidRDefault="00251BFC" w:rsidP="00887ECF">
            <w:pPr>
              <w:rPr>
                <w:rFonts w:ascii="Arial" w:hAnsi="Arial" w:cs="Arial"/>
                <w:sz w:val="20"/>
                <w:szCs w:val="20"/>
              </w:rPr>
            </w:pPr>
          </w:p>
          <w:p w14:paraId="7E33E6EB" w14:textId="0C2C7447" w:rsidR="00251BFC" w:rsidRDefault="00251BFC" w:rsidP="00887ECF">
            <w:pPr>
              <w:rPr>
                <w:rFonts w:ascii="Arial" w:hAnsi="Arial" w:cs="Arial"/>
                <w:sz w:val="20"/>
                <w:szCs w:val="20"/>
              </w:rPr>
            </w:pPr>
          </w:p>
        </w:tc>
        <w:tc>
          <w:tcPr>
            <w:tcW w:w="4820" w:type="dxa"/>
            <w:tcBorders>
              <w:top w:val="single" w:sz="4" w:space="0" w:color="000000"/>
              <w:bottom w:val="single" w:sz="4" w:space="0" w:color="000000"/>
            </w:tcBorders>
            <w:shd w:val="clear" w:color="auto" w:fill="FFFFFF" w:themeFill="background1"/>
          </w:tcPr>
          <w:p w14:paraId="084F0092" w14:textId="0A9ADA6A" w:rsidR="00251BFC" w:rsidRDefault="00251BFC" w:rsidP="00887ECF">
            <w:pPr>
              <w:rPr>
                <w:rFonts w:ascii="Arial" w:hAnsi="Arial" w:cs="Arial"/>
                <w:sz w:val="20"/>
                <w:szCs w:val="20"/>
              </w:rPr>
            </w:pPr>
            <w:r>
              <w:rPr>
                <w:rFonts w:ascii="Arial" w:hAnsi="Arial" w:cs="Arial"/>
                <w:sz w:val="20"/>
                <w:szCs w:val="20"/>
              </w:rPr>
              <w:t>Staff shortages delayed process. New ADSA and Deputy DSA started summer 23</w:t>
            </w:r>
            <w:r w:rsidR="005B74A5">
              <w:rPr>
                <w:rFonts w:ascii="Arial" w:hAnsi="Arial" w:cs="Arial"/>
                <w:sz w:val="20"/>
                <w:szCs w:val="20"/>
              </w:rPr>
              <w:t>.</w:t>
            </w:r>
            <w:r>
              <w:rPr>
                <w:rFonts w:ascii="Arial" w:hAnsi="Arial" w:cs="Arial"/>
                <w:sz w:val="20"/>
                <w:szCs w:val="20"/>
              </w:rPr>
              <w:t xml:space="preserve"> Further ADSA recruited December 2023</w:t>
            </w:r>
            <w:r w:rsidR="00C14F38">
              <w:rPr>
                <w:rFonts w:ascii="Arial" w:hAnsi="Arial" w:cs="Arial"/>
                <w:sz w:val="20"/>
                <w:szCs w:val="20"/>
              </w:rPr>
              <w:t xml:space="preserve"> &amp; safeguarding professional numbers now at agreed level in the team.</w:t>
            </w:r>
          </w:p>
          <w:p w14:paraId="663ECCF3" w14:textId="77777777" w:rsidR="00251BFC" w:rsidRDefault="00251BFC" w:rsidP="00887ECF">
            <w:pPr>
              <w:rPr>
                <w:rFonts w:ascii="Arial" w:hAnsi="Arial" w:cs="Arial"/>
                <w:sz w:val="20"/>
                <w:szCs w:val="20"/>
              </w:rPr>
            </w:pPr>
          </w:p>
          <w:p w14:paraId="70480DCA" w14:textId="0DFF9199" w:rsidR="00251BFC" w:rsidRDefault="00251BFC" w:rsidP="00887ECF">
            <w:pPr>
              <w:rPr>
                <w:rFonts w:ascii="Arial" w:hAnsi="Arial" w:cs="Arial"/>
                <w:sz w:val="20"/>
                <w:szCs w:val="20"/>
              </w:rPr>
            </w:pPr>
            <w:r>
              <w:rPr>
                <w:rFonts w:ascii="Arial" w:hAnsi="Arial" w:cs="Arial"/>
                <w:sz w:val="20"/>
                <w:szCs w:val="20"/>
              </w:rPr>
              <w:t xml:space="preserve">DSAP Quality Assurance Group established December 2023 </w:t>
            </w:r>
            <w:r w:rsidR="005B74A5">
              <w:rPr>
                <w:rFonts w:ascii="Arial" w:hAnsi="Arial" w:cs="Arial"/>
                <w:sz w:val="20"/>
                <w:szCs w:val="20"/>
              </w:rPr>
              <w:t xml:space="preserve">and </w:t>
            </w:r>
            <w:r>
              <w:rPr>
                <w:rFonts w:ascii="Arial" w:hAnsi="Arial" w:cs="Arial"/>
                <w:sz w:val="20"/>
                <w:szCs w:val="20"/>
              </w:rPr>
              <w:t>process of reviewing PCR2 actions on cases highlighted in App Ds</w:t>
            </w:r>
            <w:r w:rsidR="005B74A5">
              <w:rPr>
                <w:rFonts w:ascii="Arial" w:hAnsi="Arial" w:cs="Arial"/>
                <w:sz w:val="20"/>
                <w:szCs w:val="20"/>
              </w:rPr>
              <w:t xml:space="preserve"> </w:t>
            </w:r>
            <w:r w:rsidR="00DE3CD3">
              <w:rPr>
                <w:rFonts w:ascii="Arial" w:hAnsi="Arial" w:cs="Arial"/>
                <w:sz w:val="20"/>
                <w:szCs w:val="20"/>
              </w:rPr>
              <w:t xml:space="preserve">is well </w:t>
            </w:r>
            <w:r w:rsidR="005B74A5">
              <w:rPr>
                <w:rFonts w:ascii="Arial" w:hAnsi="Arial" w:cs="Arial"/>
                <w:sz w:val="20"/>
                <w:szCs w:val="20"/>
              </w:rPr>
              <w:t>underway.</w:t>
            </w:r>
            <w:r w:rsidR="00C14F38">
              <w:rPr>
                <w:rFonts w:ascii="Arial" w:hAnsi="Arial" w:cs="Arial"/>
                <w:sz w:val="20"/>
                <w:szCs w:val="20"/>
              </w:rPr>
              <w:t xml:space="preserve"> DSAP QA Group meeting dates set for the rest of 2024.</w:t>
            </w:r>
          </w:p>
          <w:p w14:paraId="282EB5EA" w14:textId="59D58B26" w:rsidR="00251BFC" w:rsidRDefault="00251BFC" w:rsidP="00887ECF">
            <w:pPr>
              <w:rPr>
                <w:rFonts w:ascii="Arial" w:hAnsi="Arial" w:cs="Arial"/>
                <w:sz w:val="20"/>
                <w:szCs w:val="20"/>
              </w:rPr>
            </w:pPr>
          </w:p>
        </w:tc>
        <w:tc>
          <w:tcPr>
            <w:tcW w:w="850" w:type="dxa"/>
            <w:tcBorders>
              <w:top w:val="single" w:sz="4" w:space="0" w:color="000000"/>
              <w:bottom w:val="single" w:sz="4" w:space="0" w:color="000000"/>
            </w:tcBorders>
            <w:shd w:val="clear" w:color="auto" w:fill="FFFFFF" w:themeFill="background1"/>
          </w:tcPr>
          <w:p w14:paraId="6C2DCA51" w14:textId="08C78EBC" w:rsidR="00251BFC" w:rsidRPr="00280849" w:rsidRDefault="00251BFC" w:rsidP="00887ECF">
            <w:pPr>
              <w:rPr>
                <w:rFonts w:ascii="Arial" w:hAnsi="Arial" w:cs="Arial"/>
                <w:color w:val="FFC000"/>
                <w:sz w:val="20"/>
                <w:szCs w:val="20"/>
              </w:rPr>
            </w:pPr>
            <w:r w:rsidRPr="00280849">
              <w:rPr>
                <w:rFonts w:ascii="Arial" w:hAnsi="Arial" w:cs="Arial"/>
                <w:color w:val="FFC000"/>
                <w:sz w:val="20"/>
                <w:szCs w:val="20"/>
              </w:rPr>
              <w:t>Amber</w:t>
            </w:r>
          </w:p>
          <w:p w14:paraId="33B7870E" w14:textId="77777777" w:rsidR="00251BFC" w:rsidRDefault="00251BFC" w:rsidP="00887ECF">
            <w:pPr>
              <w:rPr>
                <w:rFonts w:ascii="Arial" w:hAnsi="Arial" w:cs="Arial"/>
                <w:color w:val="70AD47" w:themeColor="accent6"/>
                <w:sz w:val="20"/>
                <w:szCs w:val="20"/>
              </w:rPr>
            </w:pPr>
          </w:p>
          <w:p w14:paraId="22C4E0DB" w14:textId="77777777" w:rsidR="00251BFC" w:rsidRDefault="00251BFC" w:rsidP="00887ECF">
            <w:pPr>
              <w:rPr>
                <w:rFonts w:ascii="Arial" w:hAnsi="Arial" w:cs="Arial"/>
                <w:color w:val="70AD47" w:themeColor="accent6"/>
                <w:sz w:val="20"/>
                <w:szCs w:val="20"/>
              </w:rPr>
            </w:pPr>
          </w:p>
          <w:p w14:paraId="75F2F0F2" w14:textId="77777777" w:rsidR="00251BFC" w:rsidRDefault="00251BFC" w:rsidP="00887ECF">
            <w:pPr>
              <w:rPr>
                <w:rFonts w:ascii="Arial" w:hAnsi="Arial" w:cs="Arial"/>
                <w:color w:val="70AD47" w:themeColor="accent6"/>
                <w:sz w:val="20"/>
                <w:szCs w:val="20"/>
              </w:rPr>
            </w:pPr>
          </w:p>
          <w:p w14:paraId="04126762" w14:textId="77777777" w:rsidR="00251BFC" w:rsidRDefault="00251BFC" w:rsidP="00887ECF">
            <w:pPr>
              <w:rPr>
                <w:rFonts w:ascii="Arial" w:hAnsi="Arial" w:cs="Arial"/>
                <w:color w:val="70AD47" w:themeColor="accent6"/>
                <w:sz w:val="20"/>
                <w:szCs w:val="20"/>
              </w:rPr>
            </w:pPr>
          </w:p>
          <w:p w14:paraId="5114CAA1" w14:textId="77777777" w:rsidR="00251BFC" w:rsidRDefault="00251BFC" w:rsidP="00887ECF">
            <w:pPr>
              <w:rPr>
                <w:rFonts w:ascii="Arial" w:hAnsi="Arial" w:cs="Arial"/>
                <w:color w:val="70AD47" w:themeColor="accent6"/>
                <w:sz w:val="20"/>
                <w:szCs w:val="20"/>
              </w:rPr>
            </w:pPr>
          </w:p>
          <w:p w14:paraId="2305A541" w14:textId="712C6E83" w:rsidR="00251BFC" w:rsidRDefault="00251BFC" w:rsidP="00887ECF">
            <w:pPr>
              <w:rPr>
                <w:rFonts w:ascii="Arial" w:hAnsi="Arial" w:cs="Arial"/>
                <w:color w:val="70AD47" w:themeColor="accent6"/>
                <w:sz w:val="20"/>
                <w:szCs w:val="20"/>
              </w:rPr>
            </w:pPr>
          </w:p>
        </w:tc>
      </w:tr>
      <w:tr w:rsidR="0099644D" w:rsidRPr="00B5353F" w14:paraId="5DD7E392" w14:textId="77777777" w:rsidTr="00DD569E">
        <w:trPr>
          <w:trHeight w:val="40"/>
        </w:trPr>
        <w:tc>
          <w:tcPr>
            <w:tcW w:w="606" w:type="dxa"/>
            <w:vMerge/>
            <w:shd w:val="clear" w:color="auto" w:fill="FFFFFF" w:themeFill="background1"/>
          </w:tcPr>
          <w:p w14:paraId="7BD7B2EA" w14:textId="77777777" w:rsidR="00251BFC" w:rsidRPr="00B5353F" w:rsidRDefault="00251BFC" w:rsidP="005047DA">
            <w:pPr>
              <w:rPr>
                <w:rFonts w:ascii="Arial" w:hAnsi="Arial" w:cs="Arial"/>
                <w:b/>
                <w:bCs/>
                <w:sz w:val="20"/>
                <w:szCs w:val="20"/>
              </w:rPr>
            </w:pPr>
          </w:p>
        </w:tc>
        <w:tc>
          <w:tcPr>
            <w:tcW w:w="4209" w:type="dxa"/>
            <w:tcBorders>
              <w:top w:val="single" w:sz="4" w:space="0" w:color="000000"/>
              <w:bottom w:val="single" w:sz="4" w:space="0" w:color="000000"/>
            </w:tcBorders>
            <w:shd w:val="clear" w:color="auto" w:fill="FFFFFF" w:themeFill="background1"/>
          </w:tcPr>
          <w:p w14:paraId="18BA13C5" w14:textId="77777777" w:rsidR="00251BFC" w:rsidRDefault="00251BFC" w:rsidP="00A414D8">
            <w:pPr>
              <w:rPr>
                <w:rFonts w:ascii="Arial" w:hAnsi="Arial" w:cs="Arial"/>
                <w:sz w:val="20"/>
                <w:szCs w:val="20"/>
              </w:rPr>
            </w:pPr>
            <w:r w:rsidRPr="00B5353F">
              <w:rPr>
                <w:rFonts w:ascii="Arial" w:hAnsi="Arial" w:cs="Arial"/>
                <w:sz w:val="20"/>
                <w:szCs w:val="20"/>
              </w:rPr>
              <w:t>1.2.7 PCR2 Recommendations and Implementation Process. It has been unclear to the Independent Reviewers on occasion as to line management and ownership of oversight and responsibility / accountability for these recommendations. As the lead for safeguarding</w:t>
            </w:r>
            <w:r>
              <w:rPr>
                <w:rFonts w:ascii="Arial" w:hAnsi="Arial" w:cs="Arial"/>
                <w:sz w:val="20"/>
                <w:szCs w:val="20"/>
              </w:rPr>
              <w:t>,</w:t>
            </w:r>
            <w:r w:rsidRPr="00B5353F">
              <w:rPr>
                <w:rFonts w:ascii="Arial" w:hAnsi="Arial" w:cs="Arial"/>
                <w:sz w:val="20"/>
                <w:szCs w:val="20"/>
              </w:rPr>
              <w:t xml:space="preserve"> the Bishop will be responsible for ensuring the recommendations are embedded within practice in the Diocese, or a said individual nominated by him.</w:t>
            </w:r>
          </w:p>
          <w:p w14:paraId="4F0430F6" w14:textId="77777777" w:rsidR="00F26993" w:rsidRDefault="00F26993" w:rsidP="00A414D8">
            <w:pPr>
              <w:rPr>
                <w:rFonts w:ascii="Arial" w:hAnsi="Arial" w:cs="Arial"/>
                <w:sz w:val="20"/>
                <w:szCs w:val="20"/>
              </w:rPr>
            </w:pPr>
          </w:p>
          <w:p w14:paraId="5B5C433B" w14:textId="77777777" w:rsidR="00A70A68" w:rsidRDefault="00A70A68" w:rsidP="00A414D8">
            <w:pPr>
              <w:rPr>
                <w:rFonts w:ascii="Arial" w:hAnsi="Arial" w:cs="Arial"/>
                <w:sz w:val="20"/>
                <w:szCs w:val="20"/>
              </w:rPr>
            </w:pPr>
          </w:p>
          <w:p w14:paraId="021E3565" w14:textId="77777777" w:rsidR="008D71F5" w:rsidRDefault="008D71F5" w:rsidP="00A414D8">
            <w:pPr>
              <w:rPr>
                <w:rFonts w:ascii="Arial" w:hAnsi="Arial" w:cs="Arial"/>
                <w:sz w:val="20"/>
                <w:szCs w:val="20"/>
              </w:rPr>
            </w:pPr>
          </w:p>
          <w:p w14:paraId="1CF7A5C8" w14:textId="7FD94358" w:rsidR="00A70A68" w:rsidRPr="00B5353F" w:rsidRDefault="00A70A68" w:rsidP="00A414D8">
            <w:pPr>
              <w:rPr>
                <w:rFonts w:ascii="Arial" w:hAnsi="Arial" w:cs="Arial"/>
                <w:sz w:val="20"/>
                <w:szCs w:val="20"/>
              </w:rPr>
            </w:pPr>
          </w:p>
        </w:tc>
        <w:tc>
          <w:tcPr>
            <w:tcW w:w="1984" w:type="dxa"/>
            <w:tcBorders>
              <w:top w:val="single" w:sz="4" w:space="0" w:color="000000"/>
              <w:bottom w:val="single" w:sz="4" w:space="0" w:color="000000"/>
            </w:tcBorders>
            <w:shd w:val="clear" w:color="auto" w:fill="FFFFFF" w:themeFill="background1"/>
          </w:tcPr>
          <w:p w14:paraId="639FBD59" w14:textId="626A6E6C" w:rsidR="00251BFC" w:rsidRDefault="00251BFC" w:rsidP="005047DA">
            <w:pPr>
              <w:rPr>
                <w:rFonts w:ascii="Arial" w:hAnsi="Arial" w:cs="Arial"/>
                <w:color w:val="000000" w:themeColor="text1"/>
                <w:sz w:val="20"/>
                <w:szCs w:val="20"/>
              </w:rPr>
            </w:pPr>
            <w:r>
              <w:rPr>
                <w:rFonts w:ascii="Arial" w:hAnsi="Arial" w:cs="Arial"/>
                <w:color w:val="000000" w:themeColor="text1"/>
                <w:sz w:val="20"/>
                <w:szCs w:val="20"/>
              </w:rPr>
              <w:t>Clarity of ownership of recommendations included within this Action Plan. Diocesan Bishop maintains overall responsibility.</w:t>
            </w:r>
          </w:p>
        </w:tc>
        <w:tc>
          <w:tcPr>
            <w:tcW w:w="1701" w:type="dxa"/>
            <w:tcBorders>
              <w:top w:val="single" w:sz="4" w:space="0" w:color="000000"/>
              <w:bottom w:val="single" w:sz="4" w:space="0" w:color="000000"/>
            </w:tcBorders>
            <w:shd w:val="clear" w:color="auto" w:fill="FFFFFF" w:themeFill="background1"/>
          </w:tcPr>
          <w:p w14:paraId="6B4F732B" w14:textId="77777777" w:rsidR="00251BFC" w:rsidRPr="00B5353F" w:rsidRDefault="00251BFC" w:rsidP="005047DA">
            <w:pPr>
              <w:rPr>
                <w:rFonts w:ascii="Arial" w:hAnsi="Arial" w:cs="Arial"/>
                <w:sz w:val="20"/>
                <w:szCs w:val="20"/>
              </w:rPr>
            </w:pPr>
            <w:r w:rsidRPr="00B5353F">
              <w:rPr>
                <w:rFonts w:ascii="Arial" w:hAnsi="Arial" w:cs="Arial"/>
                <w:sz w:val="20"/>
                <w:szCs w:val="20"/>
              </w:rPr>
              <w:t>DSA and DSAP chair</w:t>
            </w:r>
          </w:p>
          <w:p w14:paraId="022FFB6B" w14:textId="0931BA39" w:rsidR="00251BFC" w:rsidRPr="00B5353F" w:rsidRDefault="00251BFC" w:rsidP="005047DA">
            <w:pPr>
              <w:rPr>
                <w:rFonts w:ascii="Arial" w:hAnsi="Arial" w:cs="Arial"/>
                <w:sz w:val="20"/>
                <w:szCs w:val="20"/>
              </w:rPr>
            </w:pPr>
            <w:r w:rsidRPr="00B5353F">
              <w:rPr>
                <w:rFonts w:ascii="Arial" w:hAnsi="Arial" w:cs="Arial"/>
                <w:sz w:val="20"/>
                <w:szCs w:val="20"/>
              </w:rPr>
              <w:t>Lead Bishop for Safeguar</w:t>
            </w:r>
            <w:r>
              <w:rPr>
                <w:rFonts w:ascii="Arial" w:hAnsi="Arial" w:cs="Arial"/>
                <w:sz w:val="20"/>
                <w:szCs w:val="20"/>
              </w:rPr>
              <w:t>d</w:t>
            </w:r>
            <w:r w:rsidRPr="00B5353F">
              <w:rPr>
                <w:rFonts w:ascii="Arial" w:hAnsi="Arial" w:cs="Arial"/>
                <w:sz w:val="20"/>
                <w:szCs w:val="20"/>
              </w:rPr>
              <w:t>in</w:t>
            </w:r>
            <w:r>
              <w:rPr>
                <w:rFonts w:ascii="Arial" w:hAnsi="Arial" w:cs="Arial"/>
                <w:sz w:val="20"/>
                <w:szCs w:val="20"/>
              </w:rPr>
              <w:t>g.</w:t>
            </w:r>
          </w:p>
        </w:tc>
        <w:tc>
          <w:tcPr>
            <w:tcW w:w="1276" w:type="dxa"/>
            <w:tcBorders>
              <w:top w:val="single" w:sz="4" w:space="0" w:color="000000"/>
              <w:bottom w:val="single" w:sz="4" w:space="0" w:color="000000"/>
            </w:tcBorders>
            <w:shd w:val="clear" w:color="auto" w:fill="FFFFFF" w:themeFill="background1"/>
          </w:tcPr>
          <w:p w14:paraId="05CCE38F" w14:textId="20758490" w:rsidR="00251BFC" w:rsidRDefault="00251BFC" w:rsidP="005047DA">
            <w:pPr>
              <w:rPr>
                <w:rFonts w:ascii="Arial" w:hAnsi="Arial" w:cs="Arial"/>
                <w:sz w:val="20"/>
                <w:szCs w:val="20"/>
              </w:rPr>
            </w:pPr>
            <w:r>
              <w:rPr>
                <w:rFonts w:ascii="Arial" w:hAnsi="Arial" w:cs="Arial"/>
                <w:sz w:val="20"/>
                <w:szCs w:val="20"/>
              </w:rPr>
              <w:t>June 2022</w:t>
            </w:r>
          </w:p>
        </w:tc>
        <w:tc>
          <w:tcPr>
            <w:tcW w:w="4820" w:type="dxa"/>
            <w:tcBorders>
              <w:top w:val="single" w:sz="4" w:space="0" w:color="000000"/>
              <w:bottom w:val="single" w:sz="4" w:space="0" w:color="000000"/>
            </w:tcBorders>
            <w:shd w:val="clear" w:color="auto" w:fill="FFFFFF" w:themeFill="background1"/>
          </w:tcPr>
          <w:p w14:paraId="6DFB03D3" w14:textId="65C32422" w:rsidR="00DE3CD3" w:rsidRDefault="00251BFC" w:rsidP="005047DA">
            <w:pPr>
              <w:rPr>
                <w:rFonts w:ascii="Arial" w:hAnsi="Arial" w:cs="Arial"/>
                <w:sz w:val="20"/>
                <w:szCs w:val="20"/>
              </w:rPr>
            </w:pPr>
            <w:r>
              <w:rPr>
                <w:rFonts w:ascii="Arial" w:hAnsi="Arial" w:cs="Arial"/>
                <w:sz w:val="20"/>
                <w:szCs w:val="20"/>
              </w:rPr>
              <w:t xml:space="preserve">Action Plan produced July 2022 and reviewed quarterly until Dec 23 </w:t>
            </w:r>
            <w:r w:rsidR="00DE3CD3">
              <w:rPr>
                <w:rFonts w:ascii="Arial" w:hAnsi="Arial" w:cs="Arial"/>
                <w:sz w:val="20"/>
                <w:szCs w:val="20"/>
              </w:rPr>
              <w:t xml:space="preserve">and then 6 monthly </w:t>
            </w:r>
            <w:r>
              <w:rPr>
                <w:rFonts w:ascii="Arial" w:hAnsi="Arial" w:cs="Arial"/>
                <w:sz w:val="20"/>
                <w:szCs w:val="20"/>
              </w:rPr>
              <w:t>by Directors and Core Team. Reports to go to SEG, DSAP and Bishops’ Council.</w:t>
            </w:r>
          </w:p>
          <w:p w14:paraId="20429475" w14:textId="24BC7C58" w:rsidR="00251BFC" w:rsidRDefault="00251BFC" w:rsidP="005047DA">
            <w:pPr>
              <w:rPr>
                <w:rFonts w:ascii="Arial" w:hAnsi="Arial" w:cs="Arial"/>
                <w:sz w:val="20"/>
                <w:szCs w:val="20"/>
              </w:rPr>
            </w:pPr>
            <w:r>
              <w:rPr>
                <w:rFonts w:ascii="Arial" w:hAnsi="Arial" w:cs="Arial"/>
                <w:sz w:val="20"/>
                <w:szCs w:val="20"/>
              </w:rPr>
              <w:t xml:space="preserve"> </w:t>
            </w:r>
          </w:p>
        </w:tc>
        <w:tc>
          <w:tcPr>
            <w:tcW w:w="850" w:type="dxa"/>
            <w:tcBorders>
              <w:top w:val="single" w:sz="4" w:space="0" w:color="000000"/>
              <w:bottom w:val="single" w:sz="4" w:space="0" w:color="000000"/>
            </w:tcBorders>
            <w:shd w:val="clear" w:color="auto" w:fill="FFFFFF" w:themeFill="background1"/>
          </w:tcPr>
          <w:p w14:paraId="35461D1E" w14:textId="055E758A" w:rsidR="00251BFC" w:rsidRPr="00555700" w:rsidRDefault="00251BFC" w:rsidP="005047DA">
            <w:pPr>
              <w:rPr>
                <w:rFonts w:ascii="Arial" w:hAnsi="Arial" w:cs="Arial"/>
                <w:color w:val="FFC000"/>
                <w:sz w:val="20"/>
                <w:szCs w:val="20"/>
              </w:rPr>
            </w:pPr>
            <w:r w:rsidRPr="005047DA">
              <w:rPr>
                <w:rFonts w:ascii="Arial" w:hAnsi="Arial" w:cs="Arial"/>
                <w:color w:val="00B050"/>
                <w:sz w:val="20"/>
                <w:szCs w:val="20"/>
              </w:rPr>
              <w:t>Green</w:t>
            </w:r>
          </w:p>
        </w:tc>
      </w:tr>
      <w:tr w:rsidR="0099644D" w:rsidRPr="00B5353F" w14:paraId="7A039BDF" w14:textId="77777777" w:rsidTr="00DD569E">
        <w:tc>
          <w:tcPr>
            <w:tcW w:w="606" w:type="dxa"/>
            <w:shd w:val="clear" w:color="auto" w:fill="E7E6E6" w:themeFill="background2"/>
          </w:tcPr>
          <w:p w14:paraId="4908A9F7" w14:textId="513EAD49" w:rsidR="00251BFC" w:rsidRPr="00B5353F" w:rsidRDefault="00251BFC" w:rsidP="005047DA">
            <w:pPr>
              <w:rPr>
                <w:rFonts w:ascii="Arial" w:hAnsi="Arial" w:cs="Arial"/>
                <w:b/>
                <w:bCs/>
                <w:sz w:val="20"/>
                <w:szCs w:val="20"/>
              </w:rPr>
            </w:pPr>
            <w:r>
              <w:rPr>
                <w:rFonts w:ascii="Arial" w:hAnsi="Arial" w:cs="Arial"/>
                <w:b/>
                <w:bCs/>
                <w:sz w:val="20"/>
                <w:szCs w:val="20"/>
              </w:rPr>
              <w:t>2</w:t>
            </w:r>
            <w:r w:rsidRPr="00B5353F">
              <w:rPr>
                <w:rFonts w:ascii="Arial" w:hAnsi="Arial" w:cs="Arial"/>
                <w:b/>
                <w:bCs/>
                <w:sz w:val="20"/>
                <w:szCs w:val="20"/>
              </w:rPr>
              <w:t>.</w:t>
            </w:r>
          </w:p>
        </w:tc>
        <w:tc>
          <w:tcPr>
            <w:tcW w:w="4209" w:type="dxa"/>
            <w:shd w:val="clear" w:color="auto" w:fill="E7E6E6" w:themeFill="background2"/>
          </w:tcPr>
          <w:p w14:paraId="2C38C2C7" w14:textId="77777777" w:rsidR="00251BFC" w:rsidRPr="00B5353F" w:rsidRDefault="00251BFC" w:rsidP="005047DA">
            <w:pPr>
              <w:rPr>
                <w:rFonts w:ascii="Arial" w:hAnsi="Arial" w:cs="Arial"/>
                <w:b/>
                <w:bCs/>
                <w:sz w:val="20"/>
                <w:szCs w:val="20"/>
              </w:rPr>
            </w:pPr>
            <w:r w:rsidRPr="00B5353F">
              <w:rPr>
                <w:rFonts w:ascii="Arial" w:hAnsi="Arial" w:cs="Arial"/>
                <w:b/>
                <w:bCs/>
                <w:sz w:val="20"/>
                <w:szCs w:val="20"/>
              </w:rPr>
              <w:t>SAFEGUARDING CHILDREN:</w:t>
            </w:r>
          </w:p>
          <w:p w14:paraId="6C6D36F4" w14:textId="77777777" w:rsidR="00251BFC" w:rsidRPr="00B5353F" w:rsidRDefault="00251BFC" w:rsidP="005047DA">
            <w:pPr>
              <w:rPr>
                <w:rFonts w:ascii="Arial" w:hAnsi="Arial" w:cs="Arial"/>
                <w:b/>
                <w:bCs/>
                <w:sz w:val="20"/>
                <w:szCs w:val="20"/>
              </w:rPr>
            </w:pPr>
          </w:p>
        </w:tc>
        <w:tc>
          <w:tcPr>
            <w:tcW w:w="1984" w:type="dxa"/>
            <w:shd w:val="clear" w:color="auto" w:fill="E7E6E6" w:themeFill="background2"/>
          </w:tcPr>
          <w:p w14:paraId="34E220C2" w14:textId="77777777" w:rsidR="00251BFC" w:rsidRPr="00B5353F" w:rsidRDefault="00251BFC" w:rsidP="005047DA">
            <w:pPr>
              <w:rPr>
                <w:rFonts w:ascii="Arial" w:hAnsi="Arial" w:cs="Arial"/>
                <w:sz w:val="20"/>
                <w:szCs w:val="20"/>
              </w:rPr>
            </w:pPr>
          </w:p>
        </w:tc>
        <w:tc>
          <w:tcPr>
            <w:tcW w:w="1701" w:type="dxa"/>
            <w:shd w:val="clear" w:color="auto" w:fill="E7E6E6" w:themeFill="background2"/>
          </w:tcPr>
          <w:p w14:paraId="620F7E87" w14:textId="77777777" w:rsidR="00251BFC" w:rsidRPr="00B5353F" w:rsidRDefault="00251BFC" w:rsidP="005047DA">
            <w:pPr>
              <w:rPr>
                <w:rFonts w:ascii="Arial" w:hAnsi="Arial" w:cs="Arial"/>
                <w:sz w:val="20"/>
                <w:szCs w:val="20"/>
              </w:rPr>
            </w:pPr>
          </w:p>
        </w:tc>
        <w:tc>
          <w:tcPr>
            <w:tcW w:w="1276" w:type="dxa"/>
            <w:shd w:val="clear" w:color="auto" w:fill="E7E6E6" w:themeFill="background2"/>
          </w:tcPr>
          <w:p w14:paraId="0775E8E6" w14:textId="77777777" w:rsidR="00251BFC" w:rsidRPr="00B5353F" w:rsidRDefault="00251BFC" w:rsidP="005047DA">
            <w:pPr>
              <w:rPr>
                <w:rFonts w:ascii="Arial" w:hAnsi="Arial" w:cs="Arial"/>
                <w:sz w:val="20"/>
                <w:szCs w:val="20"/>
              </w:rPr>
            </w:pPr>
          </w:p>
        </w:tc>
        <w:tc>
          <w:tcPr>
            <w:tcW w:w="4820" w:type="dxa"/>
            <w:shd w:val="clear" w:color="auto" w:fill="E7E6E6" w:themeFill="background2"/>
          </w:tcPr>
          <w:p w14:paraId="555AD819" w14:textId="77777777" w:rsidR="00251BFC" w:rsidRPr="00B5353F" w:rsidRDefault="00251BFC" w:rsidP="005047DA">
            <w:pPr>
              <w:rPr>
                <w:rFonts w:ascii="Arial" w:hAnsi="Arial" w:cs="Arial"/>
                <w:sz w:val="20"/>
                <w:szCs w:val="20"/>
              </w:rPr>
            </w:pPr>
          </w:p>
        </w:tc>
        <w:tc>
          <w:tcPr>
            <w:tcW w:w="850" w:type="dxa"/>
            <w:shd w:val="clear" w:color="auto" w:fill="E7E6E6" w:themeFill="background2"/>
          </w:tcPr>
          <w:p w14:paraId="51746997" w14:textId="2B5D3384" w:rsidR="00251BFC" w:rsidRPr="00B5353F" w:rsidRDefault="00251BFC" w:rsidP="005047DA">
            <w:pPr>
              <w:rPr>
                <w:rFonts w:ascii="Arial" w:hAnsi="Arial" w:cs="Arial"/>
                <w:sz w:val="20"/>
                <w:szCs w:val="20"/>
              </w:rPr>
            </w:pPr>
          </w:p>
        </w:tc>
      </w:tr>
      <w:tr w:rsidR="0099644D" w:rsidRPr="00B5353F" w14:paraId="64749078" w14:textId="77777777" w:rsidTr="00DD569E">
        <w:tc>
          <w:tcPr>
            <w:tcW w:w="606" w:type="dxa"/>
          </w:tcPr>
          <w:p w14:paraId="55735C26" w14:textId="55C45DF8" w:rsidR="00251BFC" w:rsidRDefault="00251BFC" w:rsidP="005047DA">
            <w:pPr>
              <w:rPr>
                <w:rFonts w:ascii="Arial" w:hAnsi="Arial" w:cs="Arial"/>
                <w:b/>
                <w:bCs/>
                <w:sz w:val="20"/>
                <w:szCs w:val="20"/>
              </w:rPr>
            </w:pPr>
            <w:r>
              <w:rPr>
                <w:rFonts w:ascii="Arial" w:hAnsi="Arial" w:cs="Arial"/>
                <w:b/>
                <w:bCs/>
                <w:sz w:val="20"/>
                <w:szCs w:val="20"/>
              </w:rPr>
              <w:t>2</w:t>
            </w:r>
            <w:r w:rsidRPr="00B5353F">
              <w:rPr>
                <w:rFonts w:ascii="Arial" w:hAnsi="Arial" w:cs="Arial"/>
                <w:b/>
                <w:bCs/>
                <w:sz w:val="20"/>
                <w:szCs w:val="20"/>
              </w:rPr>
              <w:t>.1</w:t>
            </w:r>
          </w:p>
        </w:tc>
        <w:tc>
          <w:tcPr>
            <w:tcW w:w="4209" w:type="dxa"/>
          </w:tcPr>
          <w:p w14:paraId="45A2FC11" w14:textId="6A88008C" w:rsidR="00251BFC" w:rsidRPr="00B5353F" w:rsidRDefault="00251BFC" w:rsidP="005047DA">
            <w:pPr>
              <w:rPr>
                <w:rFonts w:ascii="Arial" w:hAnsi="Arial" w:cs="Arial"/>
                <w:b/>
                <w:bCs/>
                <w:sz w:val="20"/>
                <w:szCs w:val="20"/>
              </w:rPr>
            </w:pPr>
            <w:r w:rsidRPr="00B5353F">
              <w:rPr>
                <w:rFonts w:ascii="Arial" w:hAnsi="Arial" w:cs="Arial"/>
                <w:b/>
                <w:bCs/>
                <w:sz w:val="20"/>
                <w:szCs w:val="20"/>
              </w:rPr>
              <w:t>Sexual Offenders</w:t>
            </w:r>
            <w:r w:rsidRPr="00B5353F">
              <w:rPr>
                <w:rFonts w:ascii="Arial" w:hAnsi="Arial" w:cs="Arial"/>
                <w:sz w:val="20"/>
                <w:szCs w:val="20"/>
              </w:rPr>
              <w:t xml:space="preserve"> </w:t>
            </w:r>
          </w:p>
        </w:tc>
        <w:tc>
          <w:tcPr>
            <w:tcW w:w="1984" w:type="dxa"/>
          </w:tcPr>
          <w:p w14:paraId="18ACDEFC" w14:textId="77777777" w:rsidR="00251BFC" w:rsidRPr="00B5353F" w:rsidRDefault="00251BFC" w:rsidP="005047DA">
            <w:pPr>
              <w:rPr>
                <w:rFonts w:ascii="Arial" w:hAnsi="Arial" w:cs="Arial"/>
                <w:sz w:val="20"/>
                <w:szCs w:val="20"/>
              </w:rPr>
            </w:pPr>
          </w:p>
        </w:tc>
        <w:tc>
          <w:tcPr>
            <w:tcW w:w="1701" w:type="dxa"/>
          </w:tcPr>
          <w:p w14:paraId="3AF335F9" w14:textId="77777777" w:rsidR="00251BFC" w:rsidRPr="00B5353F" w:rsidRDefault="00251BFC" w:rsidP="005047DA">
            <w:pPr>
              <w:rPr>
                <w:rFonts w:ascii="Arial" w:hAnsi="Arial" w:cs="Arial"/>
                <w:sz w:val="20"/>
                <w:szCs w:val="20"/>
              </w:rPr>
            </w:pPr>
          </w:p>
        </w:tc>
        <w:tc>
          <w:tcPr>
            <w:tcW w:w="1276" w:type="dxa"/>
          </w:tcPr>
          <w:p w14:paraId="1F6A75CA" w14:textId="77777777" w:rsidR="00251BFC" w:rsidRDefault="00251BFC" w:rsidP="005047DA">
            <w:pPr>
              <w:rPr>
                <w:rFonts w:ascii="Arial" w:hAnsi="Arial" w:cs="Arial"/>
                <w:sz w:val="20"/>
                <w:szCs w:val="20"/>
              </w:rPr>
            </w:pPr>
          </w:p>
        </w:tc>
        <w:tc>
          <w:tcPr>
            <w:tcW w:w="4820" w:type="dxa"/>
          </w:tcPr>
          <w:p w14:paraId="5235822D" w14:textId="77777777" w:rsidR="00251BFC" w:rsidRDefault="00251BFC" w:rsidP="005047DA">
            <w:pPr>
              <w:rPr>
                <w:rFonts w:ascii="Arial" w:hAnsi="Arial" w:cs="Arial"/>
                <w:sz w:val="20"/>
                <w:szCs w:val="20"/>
              </w:rPr>
            </w:pPr>
          </w:p>
        </w:tc>
        <w:tc>
          <w:tcPr>
            <w:tcW w:w="850" w:type="dxa"/>
          </w:tcPr>
          <w:p w14:paraId="69CFD03C" w14:textId="3216AF94" w:rsidR="00251BFC" w:rsidRDefault="00251BFC" w:rsidP="005047DA">
            <w:pPr>
              <w:rPr>
                <w:rFonts w:ascii="Arial" w:hAnsi="Arial" w:cs="Arial"/>
                <w:sz w:val="20"/>
                <w:szCs w:val="20"/>
              </w:rPr>
            </w:pPr>
          </w:p>
        </w:tc>
      </w:tr>
      <w:tr w:rsidR="0099644D" w:rsidRPr="00B5353F" w14:paraId="5942BB44" w14:textId="77777777" w:rsidTr="00DD569E">
        <w:trPr>
          <w:trHeight w:val="2919"/>
        </w:trPr>
        <w:tc>
          <w:tcPr>
            <w:tcW w:w="606" w:type="dxa"/>
            <w:vMerge w:val="restart"/>
          </w:tcPr>
          <w:p w14:paraId="3EA5384B" w14:textId="619CC1D1" w:rsidR="00251BFC" w:rsidRPr="00B5353F" w:rsidRDefault="00251BFC" w:rsidP="005047DA">
            <w:pPr>
              <w:rPr>
                <w:rFonts w:ascii="Arial" w:hAnsi="Arial" w:cs="Arial"/>
                <w:b/>
                <w:bCs/>
                <w:sz w:val="20"/>
                <w:szCs w:val="20"/>
              </w:rPr>
            </w:pPr>
          </w:p>
        </w:tc>
        <w:tc>
          <w:tcPr>
            <w:tcW w:w="4209" w:type="dxa"/>
            <w:tcBorders>
              <w:bottom w:val="single" w:sz="4" w:space="0" w:color="000000"/>
            </w:tcBorders>
          </w:tcPr>
          <w:p w14:paraId="636D717B" w14:textId="6C58C84C" w:rsidR="00251BFC" w:rsidRPr="00B5353F" w:rsidRDefault="00251BFC" w:rsidP="00F26993">
            <w:pPr>
              <w:rPr>
                <w:rFonts w:ascii="Arial" w:hAnsi="Arial" w:cs="Arial"/>
                <w:b/>
                <w:bCs/>
                <w:sz w:val="20"/>
                <w:szCs w:val="20"/>
              </w:rPr>
            </w:pPr>
            <w:r>
              <w:rPr>
                <w:rFonts w:ascii="Arial" w:hAnsi="Arial" w:cs="Arial"/>
                <w:sz w:val="20"/>
                <w:szCs w:val="20"/>
              </w:rPr>
              <w:t>2</w:t>
            </w:r>
            <w:r w:rsidRPr="00B5353F">
              <w:rPr>
                <w:rFonts w:ascii="Arial" w:hAnsi="Arial" w:cs="Arial"/>
                <w:sz w:val="20"/>
                <w:szCs w:val="20"/>
              </w:rPr>
              <w:t>.1.1 The Safeguarding Team is key to implementing risk management plans in respect of sexual offenders who wish to worship in a parish. The diocese must ensure that worshipping agreements in place for this purpose remain as living documents and are implemented under the governance of the Safeguarding Team. To ensure diarised timely reviews of safeguarding agreements are made in order to facilitate current risk management and to update changing circumstances and factors relevant to the ongoing risk.</w:t>
            </w:r>
          </w:p>
        </w:tc>
        <w:tc>
          <w:tcPr>
            <w:tcW w:w="1984" w:type="dxa"/>
            <w:tcBorders>
              <w:bottom w:val="single" w:sz="4" w:space="0" w:color="000000"/>
            </w:tcBorders>
          </w:tcPr>
          <w:p w14:paraId="78A76C86" w14:textId="34A88191" w:rsidR="00251BFC" w:rsidRPr="00B5353F" w:rsidRDefault="001260AB" w:rsidP="00F26993">
            <w:pPr>
              <w:rPr>
                <w:rFonts w:ascii="Arial" w:hAnsi="Arial" w:cs="Arial"/>
                <w:sz w:val="20"/>
                <w:szCs w:val="20"/>
              </w:rPr>
            </w:pPr>
            <w:r>
              <w:rPr>
                <w:rFonts w:ascii="Arial" w:hAnsi="Arial" w:cs="Arial"/>
                <w:sz w:val="20"/>
                <w:szCs w:val="20"/>
              </w:rPr>
              <w:t>A</w:t>
            </w:r>
            <w:r w:rsidR="00251BFC" w:rsidRPr="00B5353F">
              <w:rPr>
                <w:rFonts w:ascii="Arial" w:hAnsi="Arial" w:cs="Arial"/>
                <w:sz w:val="20"/>
                <w:szCs w:val="20"/>
              </w:rPr>
              <w:t>DSA has taken on responsibility for offender management</w:t>
            </w:r>
            <w:r w:rsidR="00251BFC">
              <w:rPr>
                <w:rFonts w:ascii="Arial" w:hAnsi="Arial" w:cs="Arial"/>
                <w:sz w:val="20"/>
                <w:szCs w:val="20"/>
              </w:rPr>
              <w:t xml:space="preserve"> &amp; </w:t>
            </w:r>
            <w:r w:rsidR="00251BFC" w:rsidRPr="00B5353F">
              <w:rPr>
                <w:rFonts w:ascii="Arial" w:hAnsi="Arial" w:cs="Arial"/>
                <w:sz w:val="20"/>
                <w:szCs w:val="20"/>
              </w:rPr>
              <w:t>safeguarding agreements</w:t>
            </w:r>
            <w:r>
              <w:rPr>
                <w:rFonts w:ascii="Arial" w:hAnsi="Arial" w:cs="Arial"/>
                <w:sz w:val="20"/>
                <w:szCs w:val="20"/>
              </w:rPr>
              <w:t>,</w:t>
            </w:r>
            <w:r w:rsidR="00251BFC" w:rsidRPr="00B5353F">
              <w:rPr>
                <w:rFonts w:ascii="Arial" w:hAnsi="Arial" w:cs="Arial"/>
                <w:sz w:val="20"/>
                <w:szCs w:val="20"/>
              </w:rPr>
              <w:t xml:space="preserve"> reviewing arrangements in parishes and establishing a programme of </w:t>
            </w:r>
            <w:r>
              <w:rPr>
                <w:rFonts w:ascii="Arial" w:hAnsi="Arial" w:cs="Arial"/>
                <w:sz w:val="20"/>
                <w:szCs w:val="20"/>
              </w:rPr>
              <w:t xml:space="preserve">regular </w:t>
            </w:r>
            <w:r w:rsidR="00251BFC" w:rsidRPr="00B5353F">
              <w:rPr>
                <w:rFonts w:ascii="Arial" w:hAnsi="Arial" w:cs="Arial"/>
                <w:sz w:val="20"/>
                <w:szCs w:val="20"/>
              </w:rPr>
              <w:t>review.</w:t>
            </w:r>
          </w:p>
        </w:tc>
        <w:tc>
          <w:tcPr>
            <w:tcW w:w="1701" w:type="dxa"/>
            <w:tcBorders>
              <w:bottom w:val="single" w:sz="4" w:space="0" w:color="000000"/>
            </w:tcBorders>
          </w:tcPr>
          <w:p w14:paraId="6F47F2E6" w14:textId="1AF467DF" w:rsidR="00251BFC" w:rsidRPr="00B5353F" w:rsidRDefault="00251BFC" w:rsidP="005047DA">
            <w:pPr>
              <w:rPr>
                <w:rFonts w:ascii="Arial" w:hAnsi="Arial" w:cs="Arial"/>
                <w:sz w:val="20"/>
                <w:szCs w:val="20"/>
              </w:rPr>
            </w:pPr>
            <w:r w:rsidRPr="00B5353F">
              <w:rPr>
                <w:rFonts w:ascii="Arial" w:hAnsi="Arial" w:cs="Arial"/>
                <w:sz w:val="20"/>
                <w:szCs w:val="20"/>
              </w:rPr>
              <w:t>Asst. DSA</w:t>
            </w:r>
          </w:p>
          <w:p w14:paraId="2249F897" w14:textId="77777777" w:rsidR="00251BFC" w:rsidRPr="00B5353F" w:rsidRDefault="00251BFC" w:rsidP="005047DA">
            <w:pPr>
              <w:rPr>
                <w:rFonts w:ascii="Arial" w:hAnsi="Arial" w:cs="Arial"/>
                <w:sz w:val="20"/>
                <w:szCs w:val="20"/>
              </w:rPr>
            </w:pPr>
          </w:p>
          <w:p w14:paraId="473F1748" w14:textId="77777777" w:rsidR="00251BFC" w:rsidRPr="00B5353F" w:rsidRDefault="00251BFC" w:rsidP="005047DA">
            <w:pPr>
              <w:rPr>
                <w:rFonts w:ascii="Arial" w:hAnsi="Arial" w:cs="Arial"/>
                <w:sz w:val="20"/>
                <w:szCs w:val="20"/>
              </w:rPr>
            </w:pPr>
          </w:p>
          <w:p w14:paraId="22656F7A" w14:textId="77777777" w:rsidR="00251BFC" w:rsidRPr="00B5353F" w:rsidRDefault="00251BFC" w:rsidP="005047DA">
            <w:pPr>
              <w:rPr>
                <w:rFonts w:ascii="Arial" w:hAnsi="Arial" w:cs="Arial"/>
                <w:sz w:val="20"/>
                <w:szCs w:val="20"/>
              </w:rPr>
            </w:pPr>
          </w:p>
          <w:p w14:paraId="44039CC1" w14:textId="77777777" w:rsidR="00251BFC" w:rsidRPr="00B5353F" w:rsidRDefault="00251BFC" w:rsidP="005047DA">
            <w:pPr>
              <w:rPr>
                <w:rFonts w:ascii="Arial" w:hAnsi="Arial" w:cs="Arial"/>
                <w:sz w:val="20"/>
                <w:szCs w:val="20"/>
              </w:rPr>
            </w:pPr>
          </w:p>
          <w:p w14:paraId="2440F0EC" w14:textId="77777777" w:rsidR="00251BFC" w:rsidRPr="00B5353F" w:rsidRDefault="00251BFC" w:rsidP="005047DA">
            <w:pPr>
              <w:rPr>
                <w:rFonts w:ascii="Arial" w:hAnsi="Arial" w:cs="Arial"/>
                <w:sz w:val="20"/>
                <w:szCs w:val="20"/>
              </w:rPr>
            </w:pPr>
          </w:p>
          <w:p w14:paraId="1A84B505" w14:textId="77777777" w:rsidR="00251BFC" w:rsidRPr="00B5353F" w:rsidRDefault="00251BFC" w:rsidP="005047DA">
            <w:pPr>
              <w:rPr>
                <w:rFonts w:ascii="Arial" w:hAnsi="Arial" w:cs="Arial"/>
                <w:sz w:val="20"/>
                <w:szCs w:val="20"/>
              </w:rPr>
            </w:pPr>
          </w:p>
          <w:p w14:paraId="7BBF6F38" w14:textId="77777777" w:rsidR="00251BFC" w:rsidRPr="00B5353F" w:rsidRDefault="00251BFC" w:rsidP="005047DA">
            <w:pPr>
              <w:rPr>
                <w:rFonts w:ascii="Arial" w:hAnsi="Arial" w:cs="Arial"/>
                <w:sz w:val="20"/>
                <w:szCs w:val="20"/>
              </w:rPr>
            </w:pPr>
          </w:p>
          <w:p w14:paraId="004B22FD" w14:textId="77777777" w:rsidR="00251BFC" w:rsidRPr="00B5353F" w:rsidRDefault="00251BFC" w:rsidP="005047DA">
            <w:pPr>
              <w:rPr>
                <w:rFonts w:ascii="Arial" w:hAnsi="Arial" w:cs="Arial"/>
                <w:sz w:val="20"/>
                <w:szCs w:val="20"/>
              </w:rPr>
            </w:pPr>
          </w:p>
          <w:p w14:paraId="4FDFEE90" w14:textId="77777777" w:rsidR="00251BFC" w:rsidRDefault="00251BFC" w:rsidP="005047DA">
            <w:pPr>
              <w:rPr>
                <w:rFonts w:ascii="Arial" w:hAnsi="Arial" w:cs="Arial"/>
                <w:sz w:val="20"/>
                <w:szCs w:val="20"/>
              </w:rPr>
            </w:pPr>
          </w:p>
          <w:p w14:paraId="49FB3FA6" w14:textId="7DFE87D1" w:rsidR="00251BFC" w:rsidRPr="00B5353F" w:rsidRDefault="00251BFC" w:rsidP="005047DA">
            <w:pPr>
              <w:rPr>
                <w:rFonts w:ascii="Arial" w:hAnsi="Arial" w:cs="Arial"/>
                <w:sz w:val="20"/>
                <w:szCs w:val="20"/>
              </w:rPr>
            </w:pPr>
          </w:p>
        </w:tc>
        <w:tc>
          <w:tcPr>
            <w:tcW w:w="1276" w:type="dxa"/>
            <w:tcBorders>
              <w:bottom w:val="single" w:sz="4" w:space="0" w:color="000000"/>
            </w:tcBorders>
          </w:tcPr>
          <w:p w14:paraId="4FD6652A" w14:textId="77777777" w:rsidR="00251BFC" w:rsidRDefault="00251BFC" w:rsidP="005047DA">
            <w:pPr>
              <w:rPr>
                <w:rFonts w:ascii="Arial" w:hAnsi="Arial" w:cs="Arial"/>
                <w:sz w:val="20"/>
                <w:szCs w:val="20"/>
              </w:rPr>
            </w:pPr>
            <w:r>
              <w:rPr>
                <w:rFonts w:ascii="Arial" w:hAnsi="Arial" w:cs="Arial"/>
                <w:sz w:val="20"/>
                <w:szCs w:val="20"/>
              </w:rPr>
              <w:t>Ongoing</w:t>
            </w:r>
          </w:p>
          <w:p w14:paraId="1D719759" w14:textId="77777777" w:rsidR="00251BFC" w:rsidRDefault="00251BFC" w:rsidP="005047DA">
            <w:pPr>
              <w:rPr>
                <w:rFonts w:ascii="Arial" w:hAnsi="Arial" w:cs="Arial"/>
                <w:sz w:val="20"/>
                <w:szCs w:val="20"/>
              </w:rPr>
            </w:pPr>
          </w:p>
          <w:p w14:paraId="77C686A8" w14:textId="77777777" w:rsidR="00251BFC" w:rsidRDefault="00251BFC" w:rsidP="005047DA">
            <w:pPr>
              <w:rPr>
                <w:rFonts w:ascii="Arial" w:hAnsi="Arial" w:cs="Arial"/>
                <w:sz w:val="20"/>
                <w:szCs w:val="20"/>
              </w:rPr>
            </w:pPr>
          </w:p>
          <w:p w14:paraId="37EB247E" w14:textId="77777777" w:rsidR="00251BFC" w:rsidRDefault="00251BFC" w:rsidP="005047DA">
            <w:pPr>
              <w:rPr>
                <w:rFonts w:ascii="Arial" w:hAnsi="Arial" w:cs="Arial"/>
                <w:sz w:val="20"/>
                <w:szCs w:val="20"/>
              </w:rPr>
            </w:pPr>
          </w:p>
          <w:p w14:paraId="09446457" w14:textId="77777777" w:rsidR="00251BFC" w:rsidRDefault="00251BFC" w:rsidP="005047DA">
            <w:pPr>
              <w:rPr>
                <w:rFonts w:ascii="Arial" w:hAnsi="Arial" w:cs="Arial"/>
                <w:sz w:val="20"/>
                <w:szCs w:val="20"/>
              </w:rPr>
            </w:pPr>
          </w:p>
          <w:p w14:paraId="2537CD3A" w14:textId="77777777" w:rsidR="00251BFC" w:rsidRDefault="00251BFC" w:rsidP="005047DA">
            <w:pPr>
              <w:rPr>
                <w:rFonts w:ascii="Arial" w:hAnsi="Arial" w:cs="Arial"/>
                <w:sz w:val="20"/>
                <w:szCs w:val="20"/>
              </w:rPr>
            </w:pPr>
          </w:p>
          <w:p w14:paraId="7F355B04" w14:textId="77777777" w:rsidR="00251BFC" w:rsidRDefault="00251BFC" w:rsidP="005047DA">
            <w:pPr>
              <w:rPr>
                <w:rFonts w:ascii="Arial" w:hAnsi="Arial" w:cs="Arial"/>
                <w:sz w:val="20"/>
                <w:szCs w:val="20"/>
              </w:rPr>
            </w:pPr>
          </w:p>
          <w:p w14:paraId="1DAF290E" w14:textId="77777777" w:rsidR="00251BFC" w:rsidRDefault="00251BFC" w:rsidP="005047DA">
            <w:pPr>
              <w:rPr>
                <w:rFonts w:ascii="Arial" w:hAnsi="Arial" w:cs="Arial"/>
                <w:sz w:val="20"/>
                <w:szCs w:val="20"/>
              </w:rPr>
            </w:pPr>
          </w:p>
          <w:p w14:paraId="4997B5DD" w14:textId="77777777" w:rsidR="00251BFC" w:rsidRDefault="00251BFC" w:rsidP="005047DA">
            <w:pPr>
              <w:rPr>
                <w:rFonts w:ascii="Arial" w:hAnsi="Arial" w:cs="Arial"/>
                <w:sz w:val="20"/>
                <w:szCs w:val="20"/>
              </w:rPr>
            </w:pPr>
          </w:p>
          <w:p w14:paraId="22EDDFCE" w14:textId="77777777" w:rsidR="00251BFC" w:rsidRDefault="00251BFC" w:rsidP="005047DA">
            <w:pPr>
              <w:rPr>
                <w:rFonts w:ascii="Arial" w:hAnsi="Arial" w:cs="Arial"/>
                <w:sz w:val="20"/>
                <w:szCs w:val="20"/>
              </w:rPr>
            </w:pPr>
          </w:p>
          <w:p w14:paraId="46C59D98" w14:textId="735BBE13" w:rsidR="00251BFC" w:rsidRPr="00B5353F" w:rsidRDefault="00251BFC" w:rsidP="005047DA">
            <w:pPr>
              <w:rPr>
                <w:rFonts w:ascii="Arial" w:hAnsi="Arial" w:cs="Arial"/>
                <w:sz w:val="20"/>
                <w:szCs w:val="20"/>
              </w:rPr>
            </w:pPr>
          </w:p>
        </w:tc>
        <w:tc>
          <w:tcPr>
            <w:tcW w:w="4820" w:type="dxa"/>
            <w:tcBorders>
              <w:bottom w:val="single" w:sz="4" w:space="0" w:color="000000"/>
            </w:tcBorders>
          </w:tcPr>
          <w:p w14:paraId="1CF906F6" w14:textId="5B4CDDAB" w:rsidR="00251BFC" w:rsidRDefault="00251BFC" w:rsidP="005047DA">
            <w:pPr>
              <w:rPr>
                <w:rFonts w:ascii="Arial" w:hAnsi="Arial" w:cs="Arial"/>
                <w:sz w:val="20"/>
                <w:szCs w:val="20"/>
              </w:rPr>
            </w:pPr>
            <w:r>
              <w:rPr>
                <w:rFonts w:ascii="Arial" w:hAnsi="Arial" w:cs="Arial"/>
                <w:sz w:val="20"/>
                <w:szCs w:val="20"/>
              </w:rPr>
              <w:t>Church Safety Plans/Worshipping Agreements in place and reviewed by the team.</w:t>
            </w:r>
          </w:p>
          <w:p w14:paraId="169B3932" w14:textId="77777777" w:rsidR="00251BFC" w:rsidRDefault="00251BFC" w:rsidP="005047DA">
            <w:pPr>
              <w:rPr>
                <w:rFonts w:ascii="Arial" w:hAnsi="Arial" w:cs="Arial"/>
                <w:sz w:val="20"/>
                <w:szCs w:val="20"/>
              </w:rPr>
            </w:pPr>
          </w:p>
          <w:p w14:paraId="065D4324" w14:textId="57FBC71F" w:rsidR="00251BFC" w:rsidRDefault="00251BFC" w:rsidP="005047DA">
            <w:pPr>
              <w:rPr>
                <w:rFonts w:ascii="Arial" w:hAnsi="Arial" w:cs="Arial"/>
                <w:sz w:val="20"/>
                <w:szCs w:val="20"/>
              </w:rPr>
            </w:pPr>
            <w:r>
              <w:rPr>
                <w:rFonts w:ascii="Arial" w:hAnsi="Arial" w:cs="Arial"/>
                <w:sz w:val="20"/>
                <w:szCs w:val="20"/>
              </w:rPr>
              <w:t>T</w:t>
            </w:r>
            <w:r w:rsidRPr="00C70599">
              <w:rPr>
                <w:rFonts w:ascii="Arial" w:hAnsi="Arial" w:cs="Arial"/>
                <w:sz w:val="20"/>
                <w:szCs w:val="20"/>
              </w:rPr>
              <w:t xml:space="preserve">here </w:t>
            </w:r>
            <w:r w:rsidR="00A70A68">
              <w:rPr>
                <w:rFonts w:ascii="Arial" w:hAnsi="Arial" w:cs="Arial"/>
                <w:sz w:val="20"/>
                <w:szCs w:val="20"/>
              </w:rPr>
              <w:t xml:space="preserve">were </w:t>
            </w:r>
            <w:r w:rsidRPr="00C70599">
              <w:rPr>
                <w:rFonts w:ascii="Arial" w:hAnsi="Arial" w:cs="Arial"/>
                <w:sz w:val="20"/>
                <w:szCs w:val="20"/>
              </w:rPr>
              <w:t>66 in place</w:t>
            </w:r>
            <w:r>
              <w:rPr>
                <w:rFonts w:ascii="Arial" w:hAnsi="Arial" w:cs="Arial"/>
                <w:sz w:val="20"/>
                <w:szCs w:val="20"/>
              </w:rPr>
              <w:t xml:space="preserve"> at the end of December 2023.</w:t>
            </w:r>
            <w:r w:rsidR="00A70A68">
              <w:rPr>
                <w:rFonts w:ascii="Arial" w:hAnsi="Arial" w:cs="Arial"/>
                <w:sz w:val="20"/>
                <w:szCs w:val="20"/>
              </w:rPr>
              <w:t xml:space="preserve"> Programme of review to take place in 2024 and to be overseen by DSAP QA Group.</w:t>
            </w:r>
          </w:p>
          <w:p w14:paraId="5B82C6FC" w14:textId="77777777" w:rsidR="005C08B2" w:rsidRDefault="005C08B2" w:rsidP="005C08B2">
            <w:pPr>
              <w:rPr>
                <w:rFonts w:ascii="Arial" w:hAnsi="Arial" w:cs="Arial"/>
                <w:sz w:val="20"/>
                <w:szCs w:val="20"/>
              </w:rPr>
            </w:pPr>
          </w:p>
          <w:p w14:paraId="2DD4C1BD" w14:textId="4904E2EF" w:rsidR="005C08B2" w:rsidRPr="005C08B2" w:rsidRDefault="005C08B2" w:rsidP="005C08B2">
            <w:pPr>
              <w:rPr>
                <w:rFonts w:ascii="Arial" w:hAnsi="Arial" w:cs="Arial"/>
                <w:sz w:val="20"/>
                <w:szCs w:val="20"/>
              </w:rPr>
            </w:pPr>
            <w:r w:rsidRPr="005C08B2">
              <w:rPr>
                <w:rFonts w:ascii="Arial" w:hAnsi="Arial" w:cs="Arial"/>
                <w:sz w:val="20"/>
                <w:szCs w:val="20"/>
              </w:rPr>
              <w:t xml:space="preserve">National MOU with police has established strong information exchange for managing risk. </w:t>
            </w:r>
          </w:p>
          <w:p w14:paraId="561934BE" w14:textId="77777777" w:rsidR="005C08B2" w:rsidRPr="005C08B2" w:rsidRDefault="005C08B2" w:rsidP="005C08B2">
            <w:pPr>
              <w:rPr>
                <w:rFonts w:ascii="Arial" w:hAnsi="Arial" w:cs="Arial"/>
                <w:sz w:val="20"/>
                <w:szCs w:val="20"/>
              </w:rPr>
            </w:pPr>
          </w:p>
          <w:p w14:paraId="26B526D6" w14:textId="6B1822D5" w:rsidR="00251BFC" w:rsidRDefault="005C08B2" w:rsidP="005C08B2">
            <w:pPr>
              <w:rPr>
                <w:rFonts w:ascii="Arial" w:hAnsi="Arial" w:cs="Arial"/>
                <w:sz w:val="20"/>
                <w:szCs w:val="20"/>
              </w:rPr>
            </w:pPr>
            <w:r w:rsidRPr="005C08B2">
              <w:rPr>
                <w:rFonts w:ascii="Arial" w:hAnsi="Arial" w:cs="Arial"/>
                <w:sz w:val="20"/>
                <w:szCs w:val="20"/>
              </w:rPr>
              <w:t>DST and CS</w:t>
            </w:r>
            <w:r>
              <w:rPr>
                <w:rFonts w:ascii="Arial" w:hAnsi="Arial" w:cs="Arial"/>
                <w:sz w:val="20"/>
                <w:szCs w:val="20"/>
              </w:rPr>
              <w:t>O</w:t>
            </w:r>
            <w:r w:rsidRPr="005C08B2">
              <w:rPr>
                <w:rFonts w:ascii="Arial" w:hAnsi="Arial" w:cs="Arial"/>
                <w:sz w:val="20"/>
                <w:szCs w:val="20"/>
              </w:rPr>
              <w:t xml:space="preserve"> have attended NST </w:t>
            </w:r>
            <w:r>
              <w:rPr>
                <w:rFonts w:ascii="Arial" w:hAnsi="Arial" w:cs="Arial"/>
                <w:sz w:val="20"/>
                <w:szCs w:val="20"/>
              </w:rPr>
              <w:t>M</w:t>
            </w:r>
            <w:r w:rsidRPr="005C08B2">
              <w:rPr>
                <w:rFonts w:ascii="Arial" w:hAnsi="Arial" w:cs="Arial"/>
                <w:sz w:val="20"/>
                <w:szCs w:val="20"/>
              </w:rPr>
              <w:t xml:space="preserve">anaging </w:t>
            </w:r>
            <w:r>
              <w:rPr>
                <w:rFonts w:ascii="Arial" w:hAnsi="Arial" w:cs="Arial"/>
                <w:sz w:val="20"/>
                <w:szCs w:val="20"/>
              </w:rPr>
              <w:t>R</w:t>
            </w:r>
            <w:r w:rsidRPr="005C08B2">
              <w:rPr>
                <w:rFonts w:ascii="Arial" w:hAnsi="Arial" w:cs="Arial"/>
                <w:sz w:val="20"/>
                <w:szCs w:val="20"/>
              </w:rPr>
              <w:t xml:space="preserve">isk for </w:t>
            </w:r>
            <w:r>
              <w:rPr>
                <w:rFonts w:ascii="Arial" w:hAnsi="Arial" w:cs="Arial"/>
                <w:sz w:val="20"/>
                <w:szCs w:val="20"/>
              </w:rPr>
              <w:t>O</w:t>
            </w:r>
            <w:r w:rsidRPr="005C08B2">
              <w:rPr>
                <w:rFonts w:ascii="Arial" w:hAnsi="Arial" w:cs="Arial"/>
                <w:sz w:val="20"/>
                <w:szCs w:val="20"/>
              </w:rPr>
              <w:t>ffenders training programme.</w:t>
            </w:r>
          </w:p>
        </w:tc>
        <w:tc>
          <w:tcPr>
            <w:tcW w:w="850" w:type="dxa"/>
            <w:tcBorders>
              <w:bottom w:val="single" w:sz="4" w:space="0" w:color="000000"/>
            </w:tcBorders>
          </w:tcPr>
          <w:p w14:paraId="0D0EA5C3" w14:textId="028CB569" w:rsidR="00251BFC" w:rsidRPr="005C08B2" w:rsidRDefault="005C08B2" w:rsidP="005047DA">
            <w:pPr>
              <w:rPr>
                <w:rFonts w:ascii="Arial" w:hAnsi="Arial" w:cs="Arial"/>
                <w:color w:val="70AD47" w:themeColor="accent6"/>
                <w:sz w:val="20"/>
                <w:szCs w:val="20"/>
              </w:rPr>
            </w:pPr>
            <w:r w:rsidRPr="005C08B2">
              <w:rPr>
                <w:rFonts w:ascii="Arial" w:hAnsi="Arial" w:cs="Arial"/>
                <w:color w:val="70AD47" w:themeColor="accent6"/>
                <w:sz w:val="20"/>
                <w:szCs w:val="20"/>
              </w:rPr>
              <w:t>Green</w:t>
            </w:r>
          </w:p>
          <w:p w14:paraId="5FDFA4C0" w14:textId="77777777" w:rsidR="00251BFC" w:rsidRDefault="00251BFC" w:rsidP="005047DA">
            <w:pPr>
              <w:rPr>
                <w:rFonts w:ascii="Arial" w:hAnsi="Arial" w:cs="Arial"/>
                <w:color w:val="FFC000"/>
                <w:sz w:val="20"/>
                <w:szCs w:val="20"/>
              </w:rPr>
            </w:pPr>
          </w:p>
          <w:p w14:paraId="65263DEC" w14:textId="77777777" w:rsidR="00251BFC" w:rsidRDefault="00251BFC" w:rsidP="005047DA">
            <w:pPr>
              <w:rPr>
                <w:rFonts w:ascii="Arial" w:hAnsi="Arial" w:cs="Arial"/>
                <w:color w:val="FFC000"/>
                <w:sz w:val="20"/>
                <w:szCs w:val="20"/>
              </w:rPr>
            </w:pPr>
          </w:p>
          <w:p w14:paraId="0C3BB8FB" w14:textId="77777777" w:rsidR="00251BFC" w:rsidRDefault="00251BFC" w:rsidP="005047DA">
            <w:pPr>
              <w:rPr>
                <w:rFonts w:ascii="Arial" w:hAnsi="Arial" w:cs="Arial"/>
                <w:color w:val="FFC000"/>
                <w:sz w:val="20"/>
                <w:szCs w:val="20"/>
              </w:rPr>
            </w:pPr>
          </w:p>
          <w:p w14:paraId="0C250552" w14:textId="77777777" w:rsidR="00251BFC" w:rsidRDefault="00251BFC" w:rsidP="005047DA">
            <w:pPr>
              <w:rPr>
                <w:rFonts w:ascii="Arial" w:hAnsi="Arial" w:cs="Arial"/>
                <w:color w:val="FFC000"/>
                <w:sz w:val="20"/>
                <w:szCs w:val="20"/>
              </w:rPr>
            </w:pPr>
          </w:p>
          <w:p w14:paraId="42B42A47" w14:textId="77777777" w:rsidR="00251BFC" w:rsidRDefault="00251BFC" w:rsidP="005047DA">
            <w:pPr>
              <w:rPr>
                <w:rFonts w:ascii="Arial" w:hAnsi="Arial" w:cs="Arial"/>
                <w:color w:val="FFC000"/>
                <w:sz w:val="20"/>
                <w:szCs w:val="20"/>
              </w:rPr>
            </w:pPr>
          </w:p>
          <w:p w14:paraId="294DA009" w14:textId="77777777" w:rsidR="00251BFC" w:rsidRDefault="00251BFC" w:rsidP="005047DA">
            <w:pPr>
              <w:rPr>
                <w:rFonts w:ascii="Arial" w:hAnsi="Arial" w:cs="Arial"/>
                <w:color w:val="FFC000"/>
                <w:sz w:val="20"/>
                <w:szCs w:val="20"/>
              </w:rPr>
            </w:pPr>
          </w:p>
          <w:p w14:paraId="44E64B90" w14:textId="51ED9C38" w:rsidR="00251BFC" w:rsidRDefault="00251BFC" w:rsidP="005047DA">
            <w:pPr>
              <w:rPr>
                <w:rFonts w:ascii="Arial" w:hAnsi="Arial" w:cs="Arial"/>
                <w:color w:val="FF0000"/>
                <w:sz w:val="20"/>
                <w:szCs w:val="20"/>
              </w:rPr>
            </w:pPr>
          </w:p>
          <w:p w14:paraId="263BA557" w14:textId="75358127" w:rsidR="00251BFC" w:rsidRPr="00620C09" w:rsidRDefault="00251BFC" w:rsidP="005047DA">
            <w:pPr>
              <w:rPr>
                <w:rFonts w:ascii="Arial" w:hAnsi="Arial" w:cs="Arial"/>
                <w:color w:val="FFC000"/>
                <w:sz w:val="20"/>
                <w:szCs w:val="20"/>
              </w:rPr>
            </w:pPr>
          </w:p>
        </w:tc>
      </w:tr>
      <w:tr w:rsidR="0099644D" w:rsidRPr="00B5353F" w14:paraId="447193A3" w14:textId="77777777" w:rsidTr="00DD569E">
        <w:trPr>
          <w:trHeight w:val="1402"/>
        </w:trPr>
        <w:tc>
          <w:tcPr>
            <w:tcW w:w="606" w:type="dxa"/>
            <w:vMerge/>
          </w:tcPr>
          <w:p w14:paraId="2672C12B" w14:textId="77777777" w:rsidR="00251BFC" w:rsidRPr="00B5353F" w:rsidRDefault="00251BFC" w:rsidP="005047DA">
            <w:pPr>
              <w:rPr>
                <w:rFonts w:ascii="Arial" w:hAnsi="Arial" w:cs="Arial"/>
                <w:b/>
                <w:bCs/>
                <w:sz w:val="20"/>
                <w:szCs w:val="20"/>
              </w:rPr>
            </w:pPr>
          </w:p>
        </w:tc>
        <w:tc>
          <w:tcPr>
            <w:tcW w:w="4209" w:type="dxa"/>
            <w:tcBorders>
              <w:top w:val="single" w:sz="4" w:space="0" w:color="000000"/>
              <w:bottom w:val="single" w:sz="4" w:space="0" w:color="000000"/>
            </w:tcBorders>
          </w:tcPr>
          <w:p w14:paraId="1B694579" w14:textId="37063912" w:rsidR="00251BFC" w:rsidRDefault="00251BFC" w:rsidP="007A1B8E">
            <w:pPr>
              <w:rPr>
                <w:rFonts w:ascii="Arial" w:hAnsi="Arial" w:cs="Arial"/>
                <w:sz w:val="20"/>
                <w:szCs w:val="20"/>
              </w:rPr>
            </w:pPr>
            <w:r>
              <w:rPr>
                <w:rFonts w:ascii="Arial" w:hAnsi="Arial" w:cs="Arial"/>
                <w:sz w:val="20"/>
                <w:szCs w:val="20"/>
              </w:rPr>
              <w:t>2</w:t>
            </w:r>
            <w:r w:rsidRPr="00B5353F">
              <w:rPr>
                <w:rFonts w:ascii="Arial" w:hAnsi="Arial" w:cs="Arial"/>
                <w:sz w:val="20"/>
                <w:szCs w:val="20"/>
              </w:rPr>
              <w:t>.1.2 Development of a national list should be considered of unlicenced staff or parishioners where there is evidence that they may pose a safeguarding risk as they seek to work, volunteer or worship within the wider Church of England.</w:t>
            </w:r>
          </w:p>
        </w:tc>
        <w:tc>
          <w:tcPr>
            <w:tcW w:w="1984" w:type="dxa"/>
            <w:tcBorders>
              <w:top w:val="single" w:sz="4" w:space="0" w:color="000000"/>
              <w:bottom w:val="single" w:sz="4" w:space="0" w:color="000000"/>
            </w:tcBorders>
          </w:tcPr>
          <w:p w14:paraId="309AE4EF" w14:textId="4B993D96" w:rsidR="00251BFC" w:rsidRPr="00B5353F" w:rsidRDefault="00251BFC" w:rsidP="007A1B8E">
            <w:pPr>
              <w:rPr>
                <w:rFonts w:ascii="Arial" w:hAnsi="Arial" w:cs="Arial"/>
                <w:sz w:val="20"/>
                <w:szCs w:val="20"/>
              </w:rPr>
            </w:pPr>
            <w:r w:rsidRPr="00B5353F">
              <w:rPr>
                <w:rFonts w:ascii="Arial" w:hAnsi="Arial" w:cs="Arial"/>
                <w:sz w:val="20"/>
                <w:szCs w:val="20"/>
              </w:rPr>
              <w:t>If this is put in place Chester Diocese will contribute information.</w:t>
            </w:r>
          </w:p>
        </w:tc>
        <w:tc>
          <w:tcPr>
            <w:tcW w:w="1701" w:type="dxa"/>
            <w:tcBorders>
              <w:top w:val="single" w:sz="4" w:space="0" w:color="000000"/>
              <w:bottom w:val="single" w:sz="4" w:space="0" w:color="000000"/>
            </w:tcBorders>
          </w:tcPr>
          <w:p w14:paraId="054BE59C" w14:textId="77777777" w:rsidR="00251BFC" w:rsidRPr="00B5353F" w:rsidRDefault="00251BFC" w:rsidP="005047DA">
            <w:pPr>
              <w:rPr>
                <w:rFonts w:ascii="Arial" w:hAnsi="Arial" w:cs="Arial"/>
                <w:sz w:val="20"/>
                <w:szCs w:val="20"/>
              </w:rPr>
            </w:pPr>
            <w:r w:rsidRPr="00B5353F">
              <w:rPr>
                <w:rFonts w:ascii="Arial" w:hAnsi="Arial" w:cs="Arial"/>
                <w:sz w:val="20"/>
                <w:szCs w:val="20"/>
              </w:rPr>
              <w:t>NST</w:t>
            </w:r>
          </w:p>
          <w:p w14:paraId="4BB43317" w14:textId="77777777" w:rsidR="00251BFC" w:rsidRPr="00B5353F" w:rsidRDefault="00251BFC" w:rsidP="005047DA">
            <w:pPr>
              <w:rPr>
                <w:rFonts w:ascii="Arial" w:hAnsi="Arial" w:cs="Arial"/>
                <w:sz w:val="20"/>
                <w:szCs w:val="20"/>
              </w:rPr>
            </w:pPr>
          </w:p>
          <w:p w14:paraId="5B18D3A5" w14:textId="77777777" w:rsidR="00251BFC" w:rsidRPr="00B5353F" w:rsidRDefault="00251BFC" w:rsidP="005047DA">
            <w:pPr>
              <w:rPr>
                <w:rFonts w:ascii="Arial" w:hAnsi="Arial" w:cs="Arial"/>
                <w:sz w:val="20"/>
                <w:szCs w:val="20"/>
              </w:rPr>
            </w:pPr>
          </w:p>
          <w:p w14:paraId="627C360F" w14:textId="77777777" w:rsidR="00251BFC" w:rsidRPr="00B5353F" w:rsidRDefault="00251BFC" w:rsidP="005047DA">
            <w:pPr>
              <w:rPr>
                <w:rFonts w:ascii="Arial" w:hAnsi="Arial" w:cs="Arial"/>
                <w:sz w:val="20"/>
                <w:szCs w:val="20"/>
              </w:rPr>
            </w:pPr>
          </w:p>
          <w:p w14:paraId="5232C47A" w14:textId="77777777" w:rsidR="00251BFC" w:rsidRDefault="00251BFC" w:rsidP="005047DA">
            <w:pPr>
              <w:rPr>
                <w:rFonts w:ascii="Arial" w:hAnsi="Arial" w:cs="Arial"/>
                <w:sz w:val="20"/>
                <w:szCs w:val="20"/>
              </w:rPr>
            </w:pPr>
          </w:p>
          <w:p w14:paraId="414D8495" w14:textId="407CC843" w:rsidR="00251BFC" w:rsidRPr="00B5353F" w:rsidRDefault="00251BFC" w:rsidP="005047DA">
            <w:pPr>
              <w:rPr>
                <w:rFonts w:ascii="Arial" w:hAnsi="Arial" w:cs="Arial"/>
                <w:sz w:val="20"/>
                <w:szCs w:val="20"/>
              </w:rPr>
            </w:pPr>
          </w:p>
        </w:tc>
        <w:tc>
          <w:tcPr>
            <w:tcW w:w="1276" w:type="dxa"/>
            <w:tcBorders>
              <w:top w:val="single" w:sz="4" w:space="0" w:color="000000"/>
              <w:bottom w:val="single" w:sz="4" w:space="0" w:color="000000"/>
            </w:tcBorders>
          </w:tcPr>
          <w:p w14:paraId="4F2BE1BD" w14:textId="77777777" w:rsidR="00251BFC" w:rsidRDefault="00251BFC" w:rsidP="005047DA">
            <w:pPr>
              <w:rPr>
                <w:rFonts w:ascii="Arial" w:hAnsi="Arial" w:cs="Arial"/>
                <w:sz w:val="20"/>
                <w:szCs w:val="20"/>
              </w:rPr>
            </w:pPr>
          </w:p>
          <w:p w14:paraId="617FE933" w14:textId="77777777" w:rsidR="00251BFC" w:rsidRDefault="00251BFC" w:rsidP="005047DA">
            <w:pPr>
              <w:rPr>
                <w:rFonts w:ascii="Arial" w:hAnsi="Arial" w:cs="Arial"/>
                <w:sz w:val="20"/>
                <w:szCs w:val="20"/>
              </w:rPr>
            </w:pPr>
          </w:p>
          <w:p w14:paraId="032225B1" w14:textId="77777777" w:rsidR="00251BFC" w:rsidRDefault="00251BFC" w:rsidP="005047DA">
            <w:pPr>
              <w:rPr>
                <w:rFonts w:ascii="Arial" w:hAnsi="Arial" w:cs="Arial"/>
                <w:sz w:val="20"/>
                <w:szCs w:val="20"/>
              </w:rPr>
            </w:pPr>
          </w:p>
          <w:p w14:paraId="500CBACF" w14:textId="77777777" w:rsidR="00251BFC" w:rsidRDefault="00251BFC" w:rsidP="005047DA">
            <w:pPr>
              <w:rPr>
                <w:rFonts w:ascii="Arial" w:hAnsi="Arial" w:cs="Arial"/>
                <w:sz w:val="20"/>
                <w:szCs w:val="20"/>
              </w:rPr>
            </w:pPr>
          </w:p>
          <w:p w14:paraId="13678A4B" w14:textId="77777777" w:rsidR="00251BFC" w:rsidRDefault="00251BFC" w:rsidP="005047DA">
            <w:pPr>
              <w:rPr>
                <w:rFonts w:ascii="Arial" w:hAnsi="Arial" w:cs="Arial"/>
                <w:sz w:val="20"/>
                <w:szCs w:val="20"/>
              </w:rPr>
            </w:pPr>
          </w:p>
          <w:p w14:paraId="55E42736" w14:textId="02C0C4D7" w:rsidR="00251BFC" w:rsidRDefault="00251BFC" w:rsidP="005047DA">
            <w:pPr>
              <w:rPr>
                <w:rFonts w:ascii="Arial" w:hAnsi="Arial" w:cs="Arial"/>
                <w:sz w:val="20"/>
                <w:szCs w:val="20"/>
              </w:rPr>
            </w:pPr>
          </w:p>
        </w:tc>
        <w:tc>
          <w:tcPr>
            <w:tcW w:w="4820" w:type="dxa"/>
            <w:tcBorders>
              <w:top w:val="single" w:sz="4" w:space="0" w:color="000000"/>
              <w:bottom w:val="single" w:sz="4" w:space="0" w:color="000000"/>
            </w:tcBorders>
          </w:tcPr>
          <w:p w14:paraId="2B2D0807" w14:textId="77777777" w:rsidR="00251BFC" w:rsidRDefault="00251BFC" w:rsidP="005047DA">
            <w:pPr>
              <w:rPr>
                <w:rFonts w:ascii="Arial" w:hAnsi="Arial" w:cs="Arial"/>
                <w:sz w:val="20"/>
                <w:szCs w:val="20"/>
              </w:rPr>
            </w:pPr>
          </w:p>
          <w:p w14:paraId="7999B61A" w14:textId="77777777" w:rsidR="00251BFC" w:rsidRDefault="00251BFC" w:rsidP="005047DA">
            <w:pPr>
              <w:rPr>
                <w:rFonts w:ascii="Arial" w:hAnsi="Arial" w:cs="Arial"/>
                <w:sz w:val="20"/>
                <w:szCs w:val="20"/>
              </w:rPr>
            </w:pPr>
          </w:p>
          <w:p w14:paraId="18EC012D" w14:textId="77777777" w:rsidR="00251BFC" w:rsidRDefault="00251BFC" w:rsidP="005047DA">
            <w:pPr>
              <w:rPr>
                <w:rFonts w:ascii="Arial" w:hAnsi="Arial" w:cs="Arial"/>
                <w:sz w:val="20"/>
                <w:szCs w:val="20"/>
              </w:rPr>
            </w:pPr>
          </w:p>
          <w:p w14:paraId="30F5ED65" w14:textId="77777777" w:rsidR="00251BFC" w:rsidRDefault="00251BFC" w:rsidP="005047DA">
            <w:pPr>
              <w:rPr>
                <w:rFonts w:ascii="Arial" w:hAnsi="Arial" w:cs="Arial"/>
                <w:sz w:val="20"/>
                <w:szCs w:val="20"/>
              </w:rPr>
            </w:pPr>
          </w:p>
          <w:p w14:paraId="65A1118F" w14:textId="77777777" w:rsidR="00251BFC" w:rsidRDefault="00251BFC" w:rsidP="005047DA">
            <w:pPr>
              <w:rPr>
                <w:rFonts w:ascii="Arial" w:hAnsi="Arial" w:cs="Arial"/>
                <w:sz w:val="20"/>
                <w:szCs w:val="20"/>
              </w:rPr>
            </w:pPr>
          </w:p>
          <w:p w14:paraId="2CC12FB7" w14:textId="77777777" w:rsidR="00251BFC" w:rsidRDefault="00251BFC" w:rsidP="005047DA">
            <w:pPr>
              <w:rPr>
                <w:rFonts w:ascii="Arial" w:hAnsi="Arial" w:cs="Arial"/>
                <w:sz w:val="20"/>
                <w:szCs w:val="20"/>
              </w:rPr>
            </w:pPr>
          </w:p>
        </w:tc>
        <w:tc>
          <w:tcPr>
            <w:tcW w:w="850" w:type="dxa"/>
            <w:tcBorders>
              <w:top w:val="single" w:sz="4" w:space="0" w:color="000000"/>
              <w:bottom w:val="single" w:sz="4" w:space="0" w:color="000000"/>
            </w:tcBorders>
          </w:tcPr>
          <w:p w14:paraId="6D08FA95" w14:textId="36AD9970" w:rsidR="00251BFC" w:rsidRPr="00F04585" w:rsidRDefault="00251BFC" w:rsidP="005047DA">
            <w:pPr>
              <w:rPr>
                <w:rFonts w:ascii="Arial" w:hAnsi="Arial" w:cs="Arial"/>
                <w:sz w:val="20"/>
                <w:szCs w:val="20"/>
              </w:rPr>
            </w:pPr>
            <w:r w:rsidRPr="00F04585">
              <w:rPr>
                <w:rFonts w:ascii="Arial" w:hAnsi="Arial" w:cs="Arial"/>
                <w:sz w:val="20"/>
                <w:szCs w:val="20"/>
              </w:rPr>
              <w:t>N/A</w:t>
            </w:r>
          </w:p>
          <w:p w14:paraId="0C821B78" w14:textId="77777777" w:rsidR="00251BFC" w:rsidRDefault="00251BFC" w:rsidP="005047DA">
            <w:pPr>
              <w:rPr>
                <w:rFonts w:ascii="Arial" w:hAnsi="Arial" w:cs="Arial"/>
                <w:color w:val="FF0000"/>
                <w:sz w:val="20"/>
                <w:szCs w:val="20"/>
              </w:rPr>
            </w:pPr>
          </w:p>
          <w:p w14:paraId="76648F73" w14:textId="77777777" w:rsidR="00251BFC" w:rsidRPr="0090351B" w:rsidRDefault="00251BFC" w:rsidP="005047DA">
            <w:pPr>
              <w:rPr>
                <w:rFonts w:ascii="Arial" w:hAnsi="Arial" w:cs="Arial"/>
                <w:color w:val="FF0000"/>
                <w:sz w:val="20"/>
                <w:szCs w:val="20"/>
              </w:rPr>
            </w:pPr>
          </w:p>
          <w:p w14:paraId="0AE02C36" w14:textId="77777777" w:rsidR="00251BFC" w:rsidRDefault="00251BFC" w:rsidP="005047DA">
            <w:pPr>
              <w:rPr>
                <w:rFonts w:ascii="Arial" w:hAnsi="Arial" w:cs="Arial"/>
                <w:color w:val="FFC000"/>
                <w:sz w:val="20"/>
                <w:szCs w:val="20"/>
              </w:rPr>
            </w:pPr>
          </w:p>
          <w:p w14:paraId="550CC9CA" w14:textId="77777777" w:rsidR="00251BFC" w:rsidRDefault="00251BFC" w:rsidP="005047DA">
            <w:pPr>
              <w:rPr>
                <w:rFonts w:ascii="Arial" w:hAnsi="Arial" w:cs="Arial"/>
                <w:color w:val="FFC000"/>
                <w:sz w:val="20"/>
                <w:szCs w:val="20"/>
              </w:rPr>
            </w:pPr>
          </w:p>
          <w:p w14:paraId="0A5044F1" w14:textId="1A890D31" w:rsidR="00251BFC" w:rsidRDefault="00251BFC" w:rsidP="005047DA">
            <w:pPr>
              <w:rPr>
                <w:rFonts w:ascii="Arial" w:hAnsi="Arial" w:cs="Arial"/>
                <w:color w:val="FFC000"/>
                <w:sz w:val="20"/>
                <w:szCs w:val="20"/>
              </w:rPr>
            </w:pPr>
          </w:p>
        </w:tc>
      </w:tr>
      <w:tr w:rsidR="0099644D" w:rsidRPr="00B5353F" w14:paraId="78A21D81" w14:textId="77777777" w:rsidTr="00DD569E">
        <w:trPr>
          <w:trHeight w:val="2821"/>
        </w:trPr>
        <w:tc>
          <w:tcPr>
            <w:tcW w:w="606" w:type="dxa"/>
            <w:vMerge/>
          </w:tcPr>
          <w:p w14:paraId="0E6DEC95" w14:textId="77777777" w:rsidR="00251BFC" w:rsidRPr="00B5353F" w:rsidRDefault="00251BFC" w:rsidP="005047DA">
            <w:pPr>
              <w:rPr>
                <w:rFonts w:ascii="Arial" w:hAnsi="Arial" w:cs="Arial"/>
                <w:b/>
                <w:bCs/>
                <w:sz w:val="20"/>
                <w:szCs w:val="20"/>
              </w:rPr>
            </w:pPr>
          </w:p>
        </w:tc>
        <w:tc>
          <w:tcPr>
            <w:tcW w:w="4209" w:type="dxa"/>
            <w:tcBorders>
              <w:top w:val="single" w:sz="4" w:space="0" w:color="000000"/>
              <w:bottom w:val="single" w:sz="4" w:space="0" w:color="000000"/>
            </w:tcBorders>
          </w:tcPr>
          <w:p w14:paraId="2A19C900" w14:textId="4CF98F0A" w:rsidR="00251BFC" w:rsidRDefault="00251BFC" w:rsidP="00A414D8">
            <w:pPr>
              <w:rPr>
                <w:rFonts w:ascii="Arial" w:hAnsi="Arial" w:cs="Arial"/>
                <w:sz w:val="20"/>
                <w:szCs w:val="20"/>
              </w:rPr>
            </w:pPr>
            <w:r>
              <w:rPr>
                <w:rFonts w:ascii="Arial" w:hAnsi="Arial" w:cs="Arial"/>
                <w:sz w:val="20"/>
                <w:szCs w:val="20"/>
              </w:rPr>
              <w:t>2</w:t>
            </w:r>
            <w:r w:rsidRPr="00B5353F">
              <w:rPr>
                <w:rFonts w:ascii="Arial" w:hAnsi="Arial" w:cs="Arial"/>
                <w:sz w:val="20"/>
                <w:szCs w:val="20"/>
              </w:rPr>
              <w:t>.1.3 The Diocese needs to formalise practices within Prison Chaplaincy roles, and with Statutory Agencies to establish accurate move on plans in respect of the release of Imprisoned clergy members. This will ensure that appropriate risk management can be resumed on release. Should intelligence suggest that the subject is moving out of area, the relevant area should be informed, in view of the high likelihood the individual will wish to resume worshipping on release.</w:t>
            </w:r>
          </w:p>
        </w:tc>
        <w:tc>
          <w:tcPr>
            <w:tcW w:w="1984" w:type="dxa"/>
            <w:tcBorders>
              <w:top w:val="single" w:sz="4" w:space="0" w:color="000000"/>
              <w:bottom w:val="single" w:sz="4" w:space="0" w:color="000000"/>
            </w:tcBorders>
          </w:tcPr>
          <w:p w14:paraId="66302C41" w14:textId="695F678F" w:rsidR="00251BFC" w:rsidRPr="00B5353F" w:rsidRDefault="00251BFC" w:rsidP="005047DA">
            <w:pPr>
              <w:rPr>
                <w:rFonts w:ascii="Arial" w:hAnsi="Arial" w:cs="Arial"/>
                <w:sz w:val="20"/>
                <w:szCs w:val="20"/>
              </w:rPr>
            </w:pPr>
            <w:r>
              <w:rPr>
                <w:rFonts w:ascii="Arial" w:hAnsi="Arial" w:cs="Arial"/>
                <w:sz w:val="20"/>
                <w:szCs w:val="20"/>
              </w:rPr>
              <w:t xml:space="preserve">Establish closer working relationships with Prison and Probation </w:t>
            </w:r>
          </w:p>
          <w:p w14:paraId="3A40D9AB" w14:textId="77777777" w:rsidR="00251BFC" w:rsidRPr="00B5353F" w:rsidRDefault="00251BFC" w:rsidP="005047DA">
            <w:pPr>
              <w:rPr>
                <w:rFonts w:ascii="Arial" w:hAnsi="Arial" w:cs="Arial"/>
                <w:sz w:val="20"/>
                <w:szCs w:val="20"/>
              </w:rPr>
            </w:pPr>
          </w:p>
        </w:tc>
        <w:tc>
          <w:tcPr>
            <w:tcW w:w="1701" w:type="dxa"/>
            <w:tcBorders>
              <w:top w:val="single" w:sz="4" w:space="0" w:color="000000"/>
              <w:bottom w:val="single" w:sz="4" w:space="0" w:color="000000"/>
            </w:tcBorders>
          </w:tcPr>
          <w:p w14:paraId="3A6DE3AC" w14:textId="14F89492" w:rsidR="00251BFC" w:rsidRPr="00B5353F" w:rsidRDefault="00251BFC" w:rsidP="005047DA">
            <w:pPr>
              <w:rPr>
                <w:rFonts w:ascii="Arial" w:hAnsi="Arial" w:cs="Arial"/>
                <w:sz w:val="20"/>
                <w:szCs w:val="20"/>
              </w:rPr>
            </w:pPr>
            <w:r w:rsidRPr="00B5353F">
              <w:rPr>
                <w:rFonts w:ascii="Arial" w:hAnsi="Arial" w:cs="Arial"/>
                <w:sz w:val="20"/>
                <w:szCs w:val="20"/>
              </w:rPr>
              <w:t>Safeguarding Team</w:t>
            </w:r>
          </w:p>
          <w:p w14:paraId="64EB58B3" w14:textId="77777777" w:rsidR="00251BFC" w:rsidRPr="00B5353F" w:rsidRDefault="00251BFC" w:rsidP="007A1B8E">
            <w:pPr>
              <w:rPr>
                <w:rFonts w:ascii="Arial" w:hAnsi="Arial" w:cs="Arial"/>
                <w:sz w:val="20"/>
                <w:szCs w:val="20"/>
              </w:rPr>
            </w:pPr>
          </w:p>
        </w:tc>
        <w:tc>
          <w:tcPr>
            <w:tcW w:w="1276" w:type="dxa"/>
            <w:tcBorders>
              <w:top w:val="single" w:sz="4" w:space="0" w:color="000000"/>
              <w:bottom w:val="single" w:sz="4" w:space="0" w:color="000000"/>
            </w:tcBorders>
          </w:tcPr>
          <w:p w14:paraId="33B6B43A" w14:textId="77777777" w:rsidR="00251BFC" w:rsidRDefault="00251BFC" w:rsidP="005047DA">
            <w:pPr>
              <w:rPr>
                <w:rFonts w:ascii="Arial" w:hAnsi="Arial" w:cs="Arial"/>
                <w:sz w:val="20"/>
                <w:szCs w:val="20"/>
              </w:rPr>
            </w:pPr>
          </w:p>
        </w:tc>
        <w:tc>
          <w:tcPr>
            <w:tcW w:w="4820" w:type="dxa"/>
            <w:tcBorders>
              <w:top w:val="single" w:sz="4" w:space="0" w:color="000000"/>
              <w:bottom w:val="single" w:sz="4" w:space="0" w:color="000000"/>
            </w:tcBorders>
          </w:tcPr>
          <w:p w14:paraId="45F19AEA" w14:textId="0B5CDE02" w:rsidR="00251BFC" w:rsidRDefault="00251BFC" w:rsidP="005047DA">
            <w:pPr>
              <w:rPr>
                <w:rFonts w:ascii="Arial" w:hAnsi="Arial" w:cs="Arial"/>
                <w:sz w:val="20"/>
                <w:szCs w:val="20"/>
              </w:rPr>
            </w:pPr>
            <w:r>
              <w:rPr>
                <w:rFonts w:ascii="Arial" w:hAnsi="Arial" w:cs="Arial"/>
                <w:sz w:val="20"/>
                <w:szCs w:val="20"/>
              </w:rPr>
              <w:t>DSA has engaged with Prison Chaplaincy, but key agency here is Probation. We now have a Probation rep on DSAP and are working more closely with prison and Probation. Lead Prison Chaplain now on SEG.</w:t>
            </w:r>
          </w:p>
          <w:p w14:paraId="60D0D43A" w14:textId="77777777" w:rsidR="00251BFC" w:rsidRPr="005C08B2" w:rsidRDefault="00251BFC" w:rsidP="005047DA">
            <w:pPr>
              <w:rPr>
                <w:rFonts w:ascii="Arial" w:hAnsi="Arial" w:cs="Arial"/>
                <w:sz w:val="16"/>
                <w:szCs w:val="16"/>
              </w:rPr>
            </w:pPr>
          </w:p>
          <w:p w14:paraId="7F4B1990" w14:textId="77777777" w:rsidR="00251BFC" w:rsidRDefault="00251BFC" w:rsidP="007A1B8E">
            <w:pPr>
              <w:rPr>
                <w:rFonts w:ascii="Arial" w:hAnsi="Arial" w:cs="Arial"/>
                <w:sz w:val="20"/>
                <w:szCs w:val="20"/>
              </w:rPr>
            </w:pPr>
            <w:r w:rsidRPr="00AA50C8">
              <w:rPr>
                <w:rFonts w:ascii="Arial" w:hAnsi="Arial" w:cs="Arial"/>
                <w:sz w:val="20"/>
                <w:szCs w:val="20"/>
              </w:rPr>
              <w:t>Partnership agreed with NW Probation service to evaluate released offenders seeking worship.</w:t>
            </w:r>
            <w:r>
              <w:rPr>
                <w:rFonts w:ascii="Arial" w:hAnsi="Arial" w:cs="Arial"/>
                <w:sz w:val="20"/>
                <w:szCs w:val="20"/>
              </w:rPr>
              <w:t xml:space="preserve"> </w:t>
            </w:r>
            <w:r w:rsidRPr="00AA50C8">
              <w:rPr>
                <w:rFonts w:ascii="Arial" w:hAnsi="Arial" w:cs="Arial"/>
                <w:sz w:val="20"/>
                <w:szCs w:val="20"/>
              </w:rPr>
              <w:t>Recr</w:t>
            </w:r>
            <w:r w:rsidR="007A1B8E">
              <w:rPr>
                <w:rFonts w:ascii="Arial" w:hAnsi="Arial" w:cs="Arial"/>
                <w:sz w:val="20"/>
                <w:szCs w:val="20"/>
              </w:rPr>
              <w:t>ui</w:t>
            </w:r>
            <w:r w:rsidRPr="00AA50C8">
              <w:rPr>
                <w:rFonts w:ascii="Arial" w:hAnsi="Arial" w:cs="Arial"/>
                <w:sz w:val="20"/>
                <w:szCs w:val="20"/>
              </w:rPr>
              <w:t>tment process ongoing</w:t>
            </w:r>
            <w:r>
              <w:rPr>
                <w:rFonts w:ascii="Arial" w:hAnsi="Arial" w:cs="Arial"/>
                <w:sz w:val="20"/>
                <w:szCs w:val="20"/>
              </w:rPr>
              <w:t>.</w:t>
            </w:r>
          </w:p>
          <w:p w14:paraId="271379A7" w14:textId="77777777" w:rsidR="005C08B2" w:rsidRPr="005C08B2" w:rsidRDefault="005C08B2" w:rsidP="007A1B8E">
            <w:pPr>
              <w:rPr>
                <w:rFonts w:ascii="Arial" w:hAnsi="Arial" w:cs="Arial"/>
                <w:sz w:val="16"/>
                <w:szCs w:val="16"/>
              </w:rPr>
            </w:pPr>
          </w:p>
          <w:p w14:paraId="032CEFD0" w14:textId="312EC207" w:rsidR="005C08B2" w:rsidRDefault="005C08B2" w:rsidP="007A1B8E">
            <w:pPr>
              <w:rPr>
                <w:rFonts w:ascii="Arial" w:hAnsi="Arial" w:cs="Arial"/>
                <w:sz w:val="20"/>
                <w:szCs w:val="20"/>
              </w:rPr>
            </w:pPr>
            <w:r w:rsidRPr="005C08B2">
              <w:rPr>
                <w:rFonts w:ascii="Arial" w:hAnsi="Arial" w:cs="Arial"/>
                <w:sz w:val="20"/>
                <w:szCs w:val="20"/>
              </w:rPr>
              <w:t>National MOU with police has established strong information exchange for managing risk. DSA has liaised with North West diocese</w:t>
            </w:r>
            <w:r>
              <w:rPr>
                <w:rFonts w:ascii="Arial" w:hAnsi="Arial" w:cs="Arial"/>
                <w:sz w:val="20"/>
                <w:szCs w:val="20"/>
              </w:rPr>
              <w:t>s</w:t>
            </w:r>
            <w:r w:rsidRPr="005C08B2">
              <w:rPr>
                <w:rFonts w:ascii="Arial" w:hAnsi="Arial" w:cs="Arial"/>
                <w:sz w:val="20"/>
                <w:szCs w:val="20"/>
              </w:rPr>
              <w:t xml:space="preserve"> and other faith/ denomination groups to ensure accountable and proportionate information exchange.</w:t>
            </w:r>
          </w:p>
        </w:tc>
        <w:tc>
          <w:tcPr>
            <w:tcW w:w="850" w:type="dxa"/>
            <w:tcBorders>
              <w:top w:val="single" w:sz="4" w:space="0" w:color="000000"/>
              <w:bottom w:val="single" w:sz="4" w:space="0" w:color="000000"/>
            </w:tcBorders>
          </w:tcPr>
          <w:p w14:paraId="1E5E0C86" w14:textId="2DBF2F11" w:rsidR="00251BFC" w:rsidRPr="005C08B2" w:rsidRDefault="005C08B2" w:rsidP="005047DA">
            <w:pPr>
              <w:rPr>
                <w:rFonts w:ascii="Arial" w:hAnsi="Arial" w:cs="Arial"/>
                <w:color w:val="70AD47" w:themeColor="accent6"/>
                <w:sz w:val="20"/>
                <w:szCs w:val="20"/>
              </w:rPr>
            </w:pPr>
            <w:r w:rsidRPr="005C08B2">
              <w:rPr>
                <w:rFonts w:ascii="Arial" w:hAnsi="Arial" w:cs="Arial"/>
                <w:color w:val="70AD47" w:themeColor="accent6"/>
                <w:sz w:val="20"/>
                <w:szCs w:val="20"/>
              </w:rPr>
              <w:t>Green</w:t>
            </w:r>
          </w:p>
          <w:p w14:paraId="6DF8B0C3" w14:textId="77777777" w:rsidR="00251BFC" w:rsidRPr="005C08B2" w:rsidRDefault="00251BFC" w:rsidP="005047DA">
            <w:pPr>
              <w:rPr>
                <w:rFonts w:ascii="Arial" w:hAnsi="Arial" w:cs="Arial"/>
                <w:color w:val="70AD47" w:themeColor="accent6"/>
                <w:sz w:val="20"/>
                <w:szCs w:val="20"/>
              </w:rPr>
            </w:pPr>
          </w:p>
        </w:tc>
      </w:tr>
      <w:tr w:rsidR="0099644D" w:rsidRPr="00B5353F" w14:paraId="5AF85F9C" w14:textId="77777777" w:rsidTr="00DD569E">
        <w:trPr>
          <w:trHeight w:val="564"/>
        </w:trPr>
        <w:tc>
          <w:tcPr>
            <w:tcW w:w="606" w:type="dxa"/>
            <w:vMerge/>
          </w:tcPr>
          <w:p w14:paraId="1CBC61A5" w14:textId="77777777" w:rsidR="00251BFC" w:rsidRPr="00B5353F" w:rsidRDefault="00251BFC" w:rsidP="005047DA">
            <w:pPr>
              <w:rPr>
                <w:rFonts w:ascii="Arial" w:hAnsi="Arial" w:cs="Arial"/>
                <w:b/>
                <w:bCs/>
                <w:sz w:val="20"/>
                <w:szCs w:val="20"/>
              </w:rPr>
            </w:pPr>
          </w:p>
        </w:tc>
        <w:tc>
          <w:tcPr>
            <w:tcW w:w="4209" w:type="dxa"/>
            <w:tcBorders>
              <w:top w:val="single" w:sz="4" w:space="0" w:color="000000"/>
              <w:bottom w:val="single" w:sz="4" w:space="0" w:color="000000"/>
            </w:tcBorders>
          </w:tcPr>
          <w:p w14:paraId="01FAAB18" w14:textId="29C9F7E1" w:rsidR="008D71F5" w:rsidRDefault="00251BFC" w:rsidP="007A1B8E">
            <w:pPr>
              <w:rPr>
                <w:rFonts w:ascii="Arial" w:hAnsi="Arial" w:cs="Arial"/>
                <w:sz w:val="20"/>
                <w:szCs w:val="20"/>
              </w:rPr>
            </w:pPr>
            <w:r>
              <w:rPr>
                <w:rFonts w:ascii="Arial" w:hAnsi="Arial" w:cs="Arial"/>
                <w:sz w:val="20"/>
                <w:szCs w:val="20"/>
              </w:rPr>
              <w:t>2</w:t>
            </w:r>
            <w:r w:rsidRPr="00B5353F">
              <w:rPr>
                <w:rFonts w:ascii="Arial" w:hAnsi="Arial" w:cs="Arial"/>
                <w:sz w:val="20"/>
                <w:szCs w:val="20"/>
              </w:rPr>
              <w:t>.1.4 The Safeguarding Team must maintain established links with offender managers to ensure a proactive approach to offenders and their management is maintained, to identify any indications they may wish to worship, and to enable them to do so while keeping the congregation at large safe.</w:t>
            </w:r>
          </w:p>
        </w:tc>
        <w:tc>
          <w:tcPr>
            <w:tcW w:w="1984" w:type="dxa"/>
            <w:tcBorders>
              <w:top w:val="single" w:sz="4" w:space="0" w:color="000000"/>
              <w:bottom w:val="single" w:sz="4" w:space="0" w:color="000000"/>
            </w:tcBorders>
          </w:tcPr>
          <w:p w14:paraId="08827B62" w14:textId="41593574" w:rsidR="00251BFC" w:rsidRPr="00B5353F" w:rsidRDefault="00251BFC" w:rsidP="007A1B8E">
            <w:pPr>
              <w:rPr>
                <w:rFonts w:ascii="Arial" w:hAnsi="Arial" w:cs="Arial"/>
                <w:sz w:val="20"/>
                <w:szCs w:val="20"/>
              </w:rPr>
            </w:pPr>
            <w:r>
              <w:rPr>
                <w:rFonts w:ascii="Arial" w:hAnsi="Arial" w:cs="Arial"/>
                <w:sz w:val="20"/>
                <w:szCs w:val="20"/>
              </w:rPr>
              <w:t>Maintain links with offender managers</w:t>
            </w:r>
          </w:p>
        </w:tc>
        <w:tc>
          <w:tcPr>
            <w:tcW w:w="1701" w:type="dxa"/>
            <w:tcBorders>
              <w:top w:val="single" w:sz="4" w:space="0" w:color="000000"/>
              <w:bottom w:val="single" w:sz="4" w:space="0" w:color="000000"/>
            </w:tcBorders>
          </w:tcPr>
          <w:p w14:paraId="10C412E8" w14:textId="12722347" w:rsidR="00251BFC" w:rsidRPr="00B5353F" w:rsidRDefault="00251BFC" w:rsidP="007A1B8E">
            <w:pPr>
              <w:rPr>
                <w:rFonts w:ascii="Arial" w:hAnsi="Arial" w:cs="Arial"/>
                <w:sz w:val="20"/>
                <w:szCs w:val="20"/>
              </w:rPr>
            </w:pPr>
            <w:r w:rsidRPr="00B5353F">
              <w:rPr>
                <w:rFonts w:ascii="Arial" w:hAnsi="Arial" w:cs="Arial"/>
                <w:sz w:val="20"/>
                <w:szCs w:val="20"/>
              </w:rPr>
              <w:t>Safeguarding Team</w:t>
            </w:r>
          </w:p>
        </w:tc>
        <w:tc>
          <w:tcPr>
            <w:tcW w:w="1276" w:type="dxa"/>
            <w:tcBorders>
              <w:top w:val="single" w:sz="4" w:space="0" w:color="000000"/>
              <w:bottom w:val="single" w:sz="4" w:space="0" w:color="000000"/>
            </w:tcBorders>
          </w:tcPr>
          <w:p w14:paraId="4D161082" w14:textId="11CF2F60" w:rsidR="00251BFC" w:rsidRDefault="00251BFC" w:rsidP="007A1B8E">
            <w:pPr>
              <w:rPr>
                <w:rFonts w:ascii="Arial" w:hAnsi="Arial" w:cs="Arial"/>
                <w:sz w:val="20"/>
                <w:szCs w:val="20"/>
              </w:rPr>
            </w:pPr>
            <w:r>
              <w:rPr>
                <w:rFonts w:ascii="Arial" w:hAnsi="Arial" w:cs="Arial"/>
                <w:sz w:val="20"/>
                <w:szCs w:val="20"/>
              </w:rPr>
              <w:t>Ongoing</w:t>
            </w:r>
          </w:p>
        </w:tc>
        <w:tc>
          <w:tcPr>
            <w:tcW w:w="4820" w:type="dxa"/>
            <w:tcBorders>
              <w:top w:val="single" w:sz="4" w:space="0" w:color="000000"/>
              <w:bottom w:val="single" w:sz="4" w:space="0" w:color="000000"/>
            </w:tcBorders>
          </w:tcPr>
          <w:p w14:paraId="62842BB2" w14:textId="27E6AF42" w:rsidR="00251BFC" w:rsidRDefault="00251BFC" w:rsidP="007A1B8E">
            <w:pPr>
              <w:rPr>
                <w:rFonts w:ascii="Arial" w:hAnsi="Arial" w:cs="Arial"/>
                <w:sz w:val="20"/>
                <w:szCs w:val="20"/>
              </w:rPr>
            </w:pPr>
            <w:r>
              <w:rPr>
                <w:rFonts w:ascii="Arial" w:hAnsi="Arial" w:cs="Arial"/>
                <w:sz w:val="20"/>
                <w:szCs w:val="20"/>
              </w:rPr>
              <w:t xml:space="preserve">We now have a good network with offender managers and are taking multi-agency approach. </w:t>
            </w:r>
          </w:p>
        </w:tc>
        <w:tc>
          <w:tcPr>
            <w:tcW w:w="850" w:type="dxa"/>
            <w:tcBorders>
              <w:top w:val="single" w:sz="4" w:space="0" w:color="000000"/>
              <w:bottom w:val="single" w:sz="4" w:space="0" w:color="000000"/>
            </w:tcBorders>
          </w:tcPr>
          <w:p w14:paraId="038D335E" w14:textId="2AD364D1" w:rsidR="00251BFC" w:rsidRDefault="00251BFC" w:rsidP="005047DA">
            <w:pPr>
              <w:rPr>
                <w:rFonts w:ascii="Arial" w:hAnsi="Arial" w:cs="Arial"/>
                <w:color w:val="FF0000"/>
                <w:sz w:val="20"/>
                <w:szCs w:val="20"/>
              </w:rPr>
            </w:pPr>
            <w:r w:rsidRPr="00555700">
              <w:rPr>
                <w:rFonts w:ascii="Arial" w:hAnsi="Arial" w:cs="Arial"/>
                <w:color w:val="00B050"/>
                <w:sz w:val="20"/>
                <w:szCs w:val="20"/>
              </w:rPr>
              <w:t>Green</w:t>
            </w:r>
          </w:p>
        </w:tc>
      </w:tr>
      <w:tr w:rsidR="0099644D" w:rsidRPr="00B5353F" w14:paraId="410F2395" w14:textId="77777777" w:rsidTr="00DD569E">
        <w:trPr>
          <w:trHeight w:val="2549"/>
        </w:trPr>
        <w:tc>
          <w:tcPr>
            <w:tcW w:w="606" w:type="dxa"/>
            <w:vMerge/>
          </w:tcPr>
          <w:p w14:paraId="5B604907" w14:textId="77777777" w:rsidR="00251BFC" w:rsidRPr="00B5353F" w:rsidRDefault="00251BFC" w:rsidP="005047DA">
            <w:pPr>
              <w:rPr>
                <w:rFonts w:ascii="Arial" w:hAnsi="Arial" w:cs="Arial"/>
                <w:b/>
                <w:bCs/>
                <w:sz w:val="20"/>
                <w:szCs w:val="20"/>
              </w:rPr>
            </w:pPr>
          </w:p>
        </w:tc>
        <w:tc>
          <w:tcPr>
            <w:tcW w:w="4209" w:type="dxa"/>
            <w:tcBorders>
              <w:top w:val="single" w:sz="4" w:space="0" w:color="000000"/>
              <w:bottom w:val="single" w:sz="4" w:space="0" w:color="000000"/>
            </w:tcBorders>
          </w:tcPr>
          <w:p w14:paraId="17DE6AC9" w14:textId="369E526F" w:rsidR="00251BFC" w:rsidRDefault="00251BFC" w:rsidP="005047DA">
            <w:pPr>
              <w:rPr>
                <w:rFonts w:ascii="Arial" w:hAnsi="Arial" w:cs="Arial"/>
                <w:sz w:val="20"/>
                <w:szCs w:val="20"/>
              </w:rPr>
            </w:pPr>
            <w:r>
              <w:rPr>
                <w:rFonts w:ascii="Arial" w:hAnsi="Arial" w:cs="Arial"/>
                <w:sz w:val="20"/>
                <w:szCs w:val="20"/>
              </w:rPr>
              <w:t>2</w:t>
            </w:r>
            <w:r w:rsidRPr="00B5353F">
              <w:rPr>
                <w:rFonts w:ascii="Arial" w:hAnsi="Arial" w:cs="Arial"/>
                <w:sz w:val="20"/>
                <w:szCs w:val="20"/>
              </w:rPr>
              <w:t>.1.5 Bespoke Sexual Offender Training packages come at a cost to the Diocese, and training cannot always be resourced internally from an overstretched Safeguarding Team. The Diocese may need to consider outsourcing this work to sex offender specialists.</w:t>
            </w:r>
          </w:p>
        </w:tc>
        <w:tc>
          <w:tcPr>
            <w:tcW w:w="1984" w:type="dxa"/>
            <w:tcBorders>
              <w:top w:val="single" w:sz="4" w:space="0" w:color="000000"/>
              <w:bottom w:val="single" w:sz="4" w:space="0" w:color="000000"/>
            </w:tcBorders>
          </w:tcPr>
          <w:p w14:paraId="32D35009" w14:textId="77777777" w:rsidR="00251BFC" w:rsidRPr="00B5353F" w:rsidRDefault="00251BFC" w:rsidP="005047DA">
            <w:pPr>
              <w:rPr>
                <w:rFonts w:ascii="Arial" w:hAnsi="Arial" w:cs="Arial"/>
                <w:sz w:val="20"/>
                <w:szCs w:val="20"/>
              </w:rPr>
            </w:pPr>
            <w:r w:rsidRPr="00B5353F">
              <w:rPr>
                <w:rFonts w:ascii="Arial" w:hAnsi="Arial" w:cs="Arial"/>
                <w:sz w:val="20"/>
                <w:szCs w:val="20"/>
              </w:rPr>
              <w:t>To be explored and costed.</w:t>
            </w:r>
          </w:p>
          <w:p w14:paraId="4AB3614F" w14:textId="77777777" w:rsidR="00251BFC" w:rsidRDefault="00251BFC" w:rsidP="005047DA">
            <w:pPr>
              <w:rPr>
                <w:rFonts w:ascii="Arial" w:hAnsi="Arial" w:cs="Arial"/>
                <w:sz w:val="20"/>
                <w:szCs w:val="20"/>
              </w:rPr>
            </w:pPr>
          </w:p>
        </w:tc>
        <w:tc>
          <w:tcPr>
            <w:tcW w:w="1701" w:type="dxa"/>
            <w:tcBorders>
              <w:top w:val="single" w:sz="4" w:space="0" w:color="000000"/>
              <w:bottom w:val="single" w:sz="4" w:space="0" w:color="000000"/>
            </w:tcBorders>
          </w:tcPr>
          <w:p w14:paraId="7E5FF4D7" w14:textId="77777777" w:rsidR="00251BFC" w:rsidRPr="00B5353F" w:rsidRDefault="00251BFC" w:rsidP="005047DA">
            <w:pPr>
              <w:rPr>
                <w:rFonts w:ascii="Arial" w:hAnsi="Arial" w:cs="Arial"/>
                <w:sz w:val="20"/>
                <w:szCs w:val="20"/>
              </w:rPr>
            </w:pPr>
            <w:r w:rsidRPr="00B5353F">
              <w:rPr>
                <w:rFonts w:ascii="Arial" w:hAnsi="Arial" w:cs="Arial"/>
                <w:sz w:val="20"/>
                <w:szCs w:val="20"/>
              </w:rPr>
              <w:t>Safeguarding Team</w:t>
            </w:r>
          </w:p>
          <w:p w14:paraId="5EA8E7B1" w14:textId="77777777" w:rsidR="00251BFC" w:rsidRPr="00B5353F" w:rsidRDefault="00251BFC" w:rsidP="005047DA">
            <w:pPr>
              <w:rPr>
                <w:rFonts w:ascii="Arial" w:hAnsi="Arial" w:cs="Arial"/>
                <w:sz w:val="20"/>
                <w:szCs w:val="20"/>
              </w:rPr>
            </w:pPr>
          </w:p>
        </w:tc>
        <w:tc>
          <w:tcPr>
            <w:tcW w:w="1276" w:type="dxa"/>
            <w:tcBorders>
              <w:top w:val="single" w:sz="4" w:space="0" w:color="000000"/>
              <w:bottom w:val="single" w:sz="4" w:space="0" w:color="000000"/>
            </w:tcBorders>
          </w:tcPr>
          <w:p w14:paraId="10CD62E5" w14:textId="77777777" w:rsidR="00251BFC" w:rsidRDefault="00251BFC" w:rsidP="005047DA">
            <w:pPr>
              <w:rPr>
                <w:rFonts w:ascii="Arial" w:hAnsi="Arial" w:cs="Arial"/>
                <w:sz w:val="20"/>
                <w:szCs w:val="20"/>
              </w:rPr>
            </w:pPr>
            <w:r>
              <w:rPr>
                <w:rFonts w:ascii="Arial" w:hAnsi="Arial" w:cs="Arial"/>
                <w:sz w:val="20"/>
                <w:szCs w:val="20"/>
              </w:rPr>
              <w:t>January 2023</w:t>
            </w:r>
          </w:p>
        </w:tc>
        <w:tc>
          <w:tcPr>
            <w:tcW w:w="4820" w:type="dxa"/>
            <w:tcBorders>
              <w:top w:val="single" w:sz="4" w:space="0" w:color="000000"/>
              <w:bottom w:val="single" w:sz="4" w:space="0" w:color="000000"/>
            </w:tcBorders>
          </w:tcPr>
          <w:p w14:paraId="45FCD235" w14:textId="5B57A564" w:rsidR="00251BFC" w:rsidRDefault="00251BFC" w:rsidP="00A152ED">
            <w:pPr>
              <w:rPr>
                <w:rFonts w:ascii="Arial" w:hAnsi="Arial" w:cs="Arial"/>
                <w:sz w:val="20"/>
                <w:szCs w:val="20"/>
              </w:rPr>
            </w:pPr>
            <w:r>
              <w:rPr>
                <w:rFonts w:ascii="Arial" w:hAnsi="Arial" w:cs="Arial"/>
                <w:sz w:val="20"/>
                <w:szCs w:val="20"/>
              </w:rPr>
              <w:t>Support and advice provided to parishes where sexual offenders worship by Safeguarding Team and team resource increased.</w:t>
            </w:r>
          </w:p>
          <w:p w14:paraId="2BF0FA45" w14:textId="77777777" w:rsidR="007A1B8E" w:rsidRDefault="007A1B8E" w:rsidP="00A152ED">
            <w:pPr>
              <w:rPr>
                <w:rFonts w:ascii="Arial" w:hAnsi="Arial" w:cs="Arial"/>
                <w:sz w:val="20"/>
                <w:szCs w:val="20"/>
              </w:rPr>
            </w:pPr>
          </w:p>
          <w:p w14:paraId="41B3AD5D" w14:textId="54F98997" w:rsidR="00251BFC" w:rsidRDefault="00251BFC" w:rsidP="00AA67DF">
            <w:pPr>
              <w:rPr>
                <w:rFonts w:ascii="Arial" w:hAnsi="Arial" w:cs="Arial"/>
                <w:sz w:val="20"/>
                <w:szCs w:val="20"/>
              </w:rPr>
            </w:pPr>
            <w:r>
              <w:rPr>
                <w:rFonts w:ascii="Arial" w:hAnsi="Arial" w:cs="Arial"/>
                <w:sz w:val="20"/>
                <w:szCs w:val="20"/>
              </w:rPr>
              <w:t>No obvious requirement for bespoke sexual offender management training now that team fully staffed and given expertise of team members.</w:t>
            </w:r>
          </w:p>
          <w:p w14:paraId="51405E70" w14:textId="77777777" w:rsidR="007A1B8E" w:rsidRDefault="007A1B8E" w:rsidP="00AA67DF">
            <w:pPr>
              <w:rPr>
                <w:rFonts w:ascii="Arial" w:hAnsi="Arial" w:cs="Arial"/>
                <w:sz w:val="20"/>
                <w:szCs w:val="20"/>
              </w:rPr>
            </w:pPr>
          </w:p>
          <w:p w14:paraId="3257ACC1" w14:textId="3DFF0CB1" w:rsidR="00251BFC" w:rsidRDefault="00251BFC" w:rsidP="001260AB">
            <w:pPr>
              <w:rPr>
                <w:rFonts w:ascii="Arial" w:hAnsi="Arial" w:cs="Arial"/>
                <w:sz w:val="20"/>
                <w:szCs w:val="20"/>
              </w:rPr>
            </w:pPr>
            <w:r>
              <w:rPr>
                <w:rFonts w:ascii="Arial" w:hAnsi="Arial" w:cs="Arial"/>
                <w:sz w:val="20"/>
                <w:szCs w:val="20"/>
              </w:rPr>
              <w:t>There is also joint Diocese and Probation pilot planned re access to worship for sexual offenders and volunteer leaders will receive appropriate training.</w:t>
            </w:r>
          </w:p>
        </w:tc>
        <w:tc>
          <w:tcPr>
            <w:tcW w:w="850" w:type="dxa"/>
            <w:tcBorders>
              <w:top w:val="single" w:sz="4" w:space="0" w:color="000000"/>
              <w:bottom w:val="single" w:sz="4" w:space="0" w:color="000000"/>
            </w:tcBorders>
          </w:tcPr>
          <w:p w14:paraId="688B3F7A" w14:textId="4C6CFDF3" w:rsidR="00251BFC" w:rsidRPr="00F04585" w:rsidRDefault="00251BFC" w:rsidP="005047DA">
            <w:pPr>
              <w:rPr>
                <w:rFonts w:ascii="Arial" w:hAnsi="Arial" w:cs="Arial"/>
                <w:sz w:val="20"/>
                <w:szCs w:val="20"/>
              </w:rPr>
            </w:pPr>
            <w:r w:rsidRPr="00AA67DF">
              <w:rPr>
                <w:rFonts w:ascii="Arial" w:hAnsi="Arial" w:cs="Arial"/>
                <w:color w:val="538135" w:themeColor="accent6" w:themeShade="BF"/>
                <w:sz w:val="20"/>
                <w:szCs w:val="20"/>
              </w:rPr>
              <w:t>Green</w:t>
            </w:r>
            <w:r>
              <w:rPr>
                <w:rFonts w:ascii="Arial" w:hAnsi="Arial" w:cs="Arial"/>
                <w:color w:val="FFC000" w:themeColor="accent4"/>
                <w:sz w:val="20"/>
                <w:szCs w:val="20"/>
              </w:rPr>
              <w:t xml:space="preserve"> </w:t>
            </w:r>
          </w:p>
        </w:tc>
      </w:tr>
      <w:tr w:rsidR="0099644D" w:rsidRPr="00B5353F" w14:paraId="74ED9B9C" w14:textId="77777777" w:rsidTr="00DD569E">
        <w:trPr>
          <w:trHeight w:val="2522"/>
        </w:trPr>
        <w:tc>
          <w:tcPr>
            <w:tcW w:w="606" w:type="dxa"/>
            <w:vMerge/>
          </w:tcPr>
          <w:p w14:paraId="6B9A0D0F" w14:textId="77777777" w:rsidR="00251BFC" w:rsidRPr="00B5353F" w:rsidRDefault="00251BFC" w:rsidP="005047DA">
            <w:pPr>
              <w:rPr>
                <w:rFonts w:ascii="Arial" w:hAnsi="Arial" w:cs="Arial"/>
                <w:b/>
                <w:bCs/>
                <w:sz w:val="20"/>
                <w:szCs w:val="20"/>
              </w:rPr>
            </w:pPr>
          </w:p>
        </w:tc>
        <w:tc>
          <w:tcPr>
            <w:tcW w:w="4209" w:type="dxa"/>
            <w:tcBorders>
              <w:top w:val="single" w:sz="4" w:space="0" w:color="000000"/>
              <w:bottom w:val="single" w:sz="4" w:space="0" w:color="000000"/>
            </w:tcBorders>
          </w:tcPr>
          <w:p w14:paraId="044D42E6" w14:textId="77777777" w:rsidR="00251BFC" w:rsidRPr="00B5353F" w:rsidRDefault="00251BFC" w:rsidP="005047DA">
            <w:pPr>
              <w:rPr>
                <w:rFonts w:ascii="Arial" w:hAnsi="Arial" w:cs="Arial"/>
                <w:sz w:val="20"/>
                <w:szCs w:val="20"/>
              </w:rPr>
            </w:pPr>
            <w:r>
              <w:rPr>
                <w:rFonts w:ascii="Arial" w:hAnsi="Arial" w:cs="Arial"/>
                <w:sz w:val="20"/>
                <w:szCs w:val="20"/>
              </w:rPr>
              <w:t>2</w:t>
            </w:r>
            <w:r w:rsidRPr="00B5353F">
              <w:rPr>
                <w:rFonts w:ascii="Arial" w:hAnsi="Arial" w:cs="Arial"/>
                <w:sz w:val="20"/>
                <w:szCs w:val="20"/>
              </w:rPr>
              <w:t>.1.6 Recommendation for DSA oversight and management of ALL Safeguarding agreements held by the diocese and the Cathedral.</w:t>
            </w:r>
          </w:p>
          <w:p w14:paraId="0FF3E553" w14:textId="77777777" w:rsidR="00251BFC" w:rsidRDefault="00251BFC" w:rsidP="005047DA">
            <w:pPr>
              <w:rPr>
                <w:rFonts w:ascii="Arial" w:hAnsi="Arial" w:cs="Arial"/>
                <w:sz w:val="20"/>
                <w:szCs w:val="20"/>
              </w:rPr>
            </w:pPr>
          </w:p>
        </w:tc>
        <w:tc>
          <w:tcPr>
            <w:tcW w:w="1984" w:type="dxa"/>
            <w:tcBorders>
              <w:top w:val="single" w:sz="4" w:space="0" w:color="000000"/>
              <w:bottom w:val="single" w:sz="4" w:space="0" w:color="000000"/>
            </w:tcBorders>
          </w:tcPr>
          <w:p w14:paraId="08FC9647" w14:textId="77777777" w:rsidR="00251BFC" w:rsidRPr="00B5353F" w:rsidRDefault="00251BFC" w:rsidP="005047DA">
            <w:pPr>
              <w:rPr>
                <w:rFonts w:ascii="Arial" w:hAnsi="Arial" w:cs="Arial"/>
                <w:sz w:val="20"/>
                <w:szCs w:val="20"/>
              </w:rPr>
            </w:pPr>
            <w:r w:rsidRPr="00B5353F">
              <w:rPr>
                <w:rFonts w:ascii="Arial" w:hAnsi="Arial" w:cs="Arial"/>
                <w:sz w:val="20"/>
                <w:szCs w:val="20"/>
              </w:rPr>
              <w:t xml:space="preserve">MOU to be amended accordingly. </w:t>
            </w:r>
          </w:p>
          <w:p w14:paraId="5D1DC8E7" w14:textId="77777777" w:rsidR="00251BFC" w:rsidRPr="00B5353F" w:rsidRDefault="00251BFC" w:rsidP="005047DA">
            <w:pPr>
              <w:rPr>
                <w:rFonts w:ascii="Arial" w:hAnsi="Arial" w:cs="Arial"/>
                <w:sz w:val="20"/>
                <w:szCs w:val="20"/>
              </w:rPr>
            </w:pPr>
          </w:p>
          <w:p w14:paraId="1AB151C9" w14:textId="77777777" w:rsidR="00251BFC" w:rsidRPr="00B5353F" w:rsidRDefault="00251BFC" w:rsidP="005047DA">
            <w:pPr>
              <w:rPr>
                <w:rFonts w:ascii="Arial" w:hAnsi="Arial" w:cs="Arial"/>
                <w:sz w:val="20"/>
                <w:szCs w:val="20"/>
              </w:rPr>
            </w:pPr>
          </w:p>
        </w:tc>
        <w:tc>
          <w:tcPr>
            <w:tcW w:w="1701" w:type="dxa"/>
            <w:tcBorders>
              <w:top w:val="single" w:sz="4" w:space="0" w:color="000000"/>
              <w:bottom w:val="single" w:sz="4" w:space="0" w:color="000000"/>
            </w:tcBorders>
          </w:tcPr>
          <w:p w14:paraId="4A95F252" w14:textId="7F317A5E" w:rsidR="00251BFC" w:rsidRPr="00B5353F" w:rsidRDefault="00251BFC" w:rsidP="005047DA">
            <w:pPr>
              <w:rPr>
                <w:rFonts w:ascii="Arial" w:hAnsi="Arial" w:cs="Arial"/>
                <w:sz w:val="20"/>
                <w:szCs w:val="20"/>
              </w:rPr>
            </w:pPr>
            <w:r w:rsidRPr="00B5353F">
              <w:rPr>
                <w:rFonts w:ascii="Arial" w:hAnsi="Arial" w:cs="Arial"/>
                <w:sz w:val="20"/>
                <w:szCs w:val="20"/>
              </w:rPr>
              <w:t xml:space="preserve">Cathedral Dean, Diocesan Secretary </w:t>
            </w:r>
            <w:r w:rsidR="00A635BD">
              <w:rPr>
                <w:rFonts w:ascii="Arial" w:hAnsi="Arial" w:cs="Arial"/>
                <w:sz w:val="20"/>
                <w:szCs w:val="20"/>
              </w:rPr>
              <w:t>&amp;</w:t>
            </w:r>
            <w:r w:rsidRPr="00B5353F">
              <w:rPr>
                <w:rFonts w:ascii="Arial" w:hAnsi="Arial" w:cs="Arial"/>
                <w:sz w:val="20"/>
                <w:szCs w:val="20"/>
              </w:rPr>
              <w:t xml:space="preserve"> Lead Bishop for Safeguarding</w:t>
            </w:r>
          </w:p>
          <w:p w14:paraId="757E127F" w14:textId="77777777" w:rsidR="00251BFC" w:rsidRDefault="00251BFC" w:rsidP="005047DA">
            <w:pPr>
              <w:rPr>
                <w:rFonts w:ascii="Arial" w:hAnsi="Arial" w:cs="Arial"/>
                <w:sz w:val="20"/>
                <w:szCs w:val="20"/>
              </w:rPr>
            </w:pPr>
          </w:p>
          <w:p w14:paraId="7D765A8D" w14:textId="4A8E5423" w:rsidR="00251BFC" w:rsidRPr="00B5353F" w:rsidRDefault="00251BFC" w:rsidP="005047DA">
            <w:pPr>
              <w:rPr>
                <w:rFonts w:ascii="Arial" w:hAnsi="Arial" w:cs="Arial"/>
                <w:sz w:val="20"/>
                <w:szCs w:val="20"/>
              </w:rPr>
            </w:pPr>
            <w:r w:rsidRPr="00B5353F">
              <w:rPr>
                <w:rFonts w:ascii="Arial" w:hAnsi="Arial" w:cs="Arial"/>
                <w:sz w:val="20"/>
                <w:szCs w:val="20"/>
              </w:rPr>
              <w:t xml:space="preserve">Asst DSA </w:t>
            </w:r>
            <w:r w:rsidR="00A70A68">
              <w:rPr>
                <w:rFonts w:ascii="Arial" w:hAnsi="Arial" w:cs="Arial"/>
                <w:sz w:val="20"/>
                <w:szCs w:val="20"/>
              </w:rPr>
              <w:t>&amp;</w:t>
            </w:r>
          </w:p>
          <w:p w14:paraId="4DC8F4AF" w14:textId="77777777" w:rsidR="00251BFC" w:rsidRDefault="00251BFC" w:rsidP="005047DA">
            <w:pPr>
              <w:rPr>
                <w:rFonts w:ascii="Arial" w:hAnsi="Arial" w:cs="Arial"/>
                <w:sz w:val="20"/>
                <w:szCs w:val="20"/>
              </w:rPr>
            </w:pPr>
            <w:r w:rsidRPr="00B5353F">
              <w:rPr>
                <w:rFonts w:ascii="Arial" w:hAnsi="Arial" w:cs="Arial"/>
                <w:sz w:val="20"/>
                <w:szCs w:val="20"/>
              </w:rPr>
              <w:t>CSO to coordinate and share relevant information</w:t>
            </w:r>
          </w:p>
          <w:p w14:paraId="1F9B3B14" w14:textId="77777777" w:rsidR="005C08B2" w:rsidRPr="00B5353F" w:rsidRDefault="005C08B2" w:rsidP="005047DA">
            <w:pPr>
              <w:rPr>
                <w:rFonts w:ascii="Arial" w:hAnsi="Arial" w:cs="Arial"/>
                <w:sz w:val="20"/>
                <w:szCs w:val="20"/>
              </w:rPr>
            </w:pPr>
          </w:p>
        </w:tc>
        <w:tc>
          <w:tcPr>
            <w:tcW w:w="1276" w:type="dxa"/>
            <w:tcBorders>
              <w:top w:val="single" w:sz="4" w:space="0" w:color="000000"/>
              <w:bottom w:val="single" w:sz="4" w:space="0" w:color="000000"/>
            </w:tcBorders>
          </w:tcPr>
          <w:p w14:paraId="21362471" w14:textId="77777777" w:rsidR="00251BFC" w:rsidRDefault="00251BFC" w:rsidP="005047DA">
            <w:pPr>
              <w:rPr>
                <w:rFonts w:ascii="Arial" w:hAnsi="Arial" w:cs="Arial"/>
                <w:sz w:val="20"/>
                <w:szCs w:val="20"/>
              </w:rPr>
            </w:pPr>
          </w:p>
        </w:tc>
        <w:tc>
          <w:tcPr>
            <w:tcW w:w="4820" w:type="dxa"/>
            <w:tcBorders>
              <w:top w:val="single" w:sz="4" w:space="0" w:color="000000"/>
              <w:bottom w:val="single" w:sz="4" w:space="0" w:color="000000"/>
            </w:tcBorders>
          </w:tcPr>
          <w:p w14:paraId="23B16374" w14:textId="68737887" w:rsidR="00251BFC" w:rsidRPr="0011010D" w:rsidRDefault="00251BFC" w:rsidP="00AA67DF">
            <w:pPr>
              <w:rPr>
                <w:rFonts w:ascii="Arial" w:hAnsi="Arial" w:cs="Arial"/>
                <w:sz w:val="20"/>
                <w:szCs w:val="20"/>
              </w:rPr>
            </w:pPr>
            <w:r w:rsidRPr="00255D9E">
              <w:rPr>
                <w:rFonts w:ascii="Arial" w:hAnsi="Arial" w:cs="Arial"/>
                <w:sz w:val="20"/>
                <w:szCs w:val="20"/>
              </w:rPr>
              <w:t xml:space="preserve">MoU replaced by Partnership Agreement. </w:t>
            </w:r>
            <w:r w:rsidRPr="0011010D">
              <w:rPr>
                <w:rFonts w:ascii="Arial" w:hAnsi="Arial" w:cs="Arial"/>
                <w:sz w:val="20"/>
                <w:szCs w:val="20"/>
              </w:rPr>
              <w:t>Continuing to follow information sharing agreements and national guidance.</w:t>
            </w:r>
            <w:r w:rsidRPr="00255D9E">
              <w:rPr>
                <w:rFonts w:ascii="Arial" w:hAnsi="Arial" w:cs="Arial"/>
                <w:color w:val="00B050"/>
                <w:sz w:val="20"/>
                <w:szCs w:val="20"/>
              </w:rPr>
              <w:t xml:space="preserve">  </w:t>
            </w:r>
          </w:p>
          <w:p w14:paraId="06D511A9" w14:textId="77777777" w:rsidR="00251BFC" w:rsidRDefault="00251BFC" w:rsidP="005047DA">
            <w:pPr>
              <w:rPr>
                <w:rFonts w:ascii="Arial" w:hAnsi="Arial" w:cs="Arial"/>
                <w:sz w:val="20"/>
                <w:szCs w:val="20"/>
              </w:rPr>
            </w:pPr>
          </w:p>
          <w:p w14:paraId="7890DB2C" w14:textId="77777777" w:rsidR="00251BFC" w:rsidRDefault="00251BFC" w:rsidP="005047DA">
            <w:pPr>
              <w:rPr>
                <w:rFonts w:ascii="Arial" w:hAnsi="Arial" w:cs="Arial"/>
                <w:sz w:val="20"/>
                <w:szCs w:val="20"/>
              </w:rPr>
            </w:pPr>
          </w:p>
          <w:p w14:paraId="774F4042" w14:textId="77777777" w:rsidR="007A1B8E" w:rsidRDefault="007A1B8E" w:rsidP="005047DA">
            <w:pPr>
              <w:rPr>
                <w:rFonts w:ascii="Arial" w:hAnsi="Arial" w:cs="Arial"/>
                <w:sz w:val="20"/>
                <w:szCs w:val="20"/>
              </w:rPr>
            </w:pPr>
          </w:p>
          <w:p w14:paraId="793DA6B6" w14:textId="7F018679" w:rsidR="00251BFC" w:rsidRDefault="00251BFC" w:rsidP="005047DA">
            <w:pPr>
              <w:rPr>
                <w:rFonts w:ascii="Arial" w:hAnsi="Arial" w:cs="Arial"/>
                <w:sz w:val="20"/>
                <w:szCs w:val="20"/>
              </w:rPr>
            </w:pPr>
            <w:r>
              <w:rPr>
                <w:rFonts w:ascii="Arial" w:hAnsi="Arial" w:cs="Arial"/>
                <w:sz w:val="20"/>
                <w:szCs w:val="20"/>
              </w:rPr>
              <w:t>Regular meetings in place between CSO and ADSA and oversight being provided.</w:t>
            </w:r>
          </w:p>
          <w:p w14:paraId="7B1CF166" w14:textId="31E63CC0" w:rsidR="00251BFC" w:rsidRDefault="00251BFC" w:rsidP="005047DA">
            <w:pPr>
              <w:rPr>
                <w:rFonts w:ascii="Arial" w:hAnsi="Arial" w:cs="Arial"/>
                <w:sz w:val="20"/>
                <w:szCs w:val="20"/>
              </w:rPr>
            </w:pPr>
            <w:r w:rsidRPr="00255D9E">
              <w:rPr>
                <w:rFonts w:ascii="Arial" w:hAnsi="Arial" w:cs="Arial"/>
                <w:sz w:val="20"/>
                <w:szCs w:val="20"/>
              </w:rPr>
              <w:t>All Safeguarding Agreements at the Cathedral are overseen by the DSA (and always have been).</w:t>
            </w:r>
          </w:p>
          <w:p w14:paraId="3520C30A" w14:textId="2259388A" w:rsidR="00251BFC" w:rsidRDefault="00251BFC" w:rsidP="005047DA">
            <w:pPr>
              <w:rPr>
                <w:rFonts w:ascii="Arial" w:hAnsi="Arial" w:cs="Arial"/>
                <w:sz w:val="20"/>
                <w:szCs w:val="20"/>
              </w:rPr>
            </w:pPr>
          </w:p>
        </w:tc>
        <w:tc>
          <w:tcPr>
            <w:tcW w:w="850" w:type="dxa"/>
            <w:tcBorders>
              <w:top w:val="single" w:sz="4" w:space="0" w:color="000000"/>
              <w:bottom w:val="single" w:sz="4" w:space="0" w:color="000000"/>
            </w:tcBorders>
          </w:tcPr>
          <w:p w14:paraId="77A1C320" w14:textId="089F4207" w:rsidR="00251BFC" w:rsidRDefault="00251BFC" w:rsidP="005047DA">
            <w:pPr>
              <w:rPr>
                <w:rFonts w:ascii="Arial" w:hAnsi="Arial" w:cs="Arial"/>
                <w:color w:val="00B050"/>
                <w:sz w:val="20"/>
                <w:szCs w:val="20"/>
              </w:rPr>
            </w:pPr>
            <w:r w:rsidRPr="00B62625">
              <w:rPr>
                <w:rFonts w:ascii="Arial" w:hAnsi="Arial" w:cs="Arial"/>
                <w:color w:val="00B050"/>
                <w:sz w:val="20"/>
                <w:szCs w:val="20"/>
              </w:rPr>
              <w:t>Green</w:t>
            </w:r>
          </w:p>
          <w:p w14:paraId="6CC1508E" w14:textId="77777777" w:rsidR="00251BFC" w:rsidRDefault="00251BFC" w:rsidP="005047DA">
            <w:pPr>
              <w:rPr>
                <w:rFonts w:ascii="Arial" w:hAnsi="Arial" w:cs="Arial"/>
                <w:color w:val="00B050"/>
                <w:sz w:val="20"/>
                <w:szCs w:val="20"/>
              </w:rPr>
            </w:pPr>
          </w:p>
          <w:p w14:paraId="58515A18" w14:textId="77777777" w:rsidR="00251BFC" w:rsidRDefault="00251BFC" w:rsidP="005047DA">
            <w:pPr>
              <w:rPr>
                <w:rFonts w:ascii="Arial" w:hAnsi="Arial" w:cs="Arial"/>
                <w:color w:val="00B050"/>
                <w:sz w:val="20"/>
                <w:szCs w:val="20"/>
              </w:rPr>
            </w:pPr>
          </w:p>
          <w:p w14:paraId="6DCC79F5" w14:textId="77777777" w:rsidR="00251BFC" w:rsidRDefault="00251BFC" w:rsidP="005047DA">
            <w:pPr>
              <w:rPr>
                <w:rFonts w:ascii="Arial" w:hAnsi="Arial" w:cs="Arial"/>
                <w:color w:val="00B050"/>
                <w:sz w:val="20"/>
                <w:szCs w:val="20"/>
              </w:rPr>
            </w:pPr>
          </w:p>
          <w:p w14:paraId="4AE15075" w14:textId="77777777" w:rsidR="00251BFC" w:rsidRDefault="00251BFC" w:rsidP="005047DA">
            <w:pPr>
              <w:rPr>
                <w:rFonts w:ascii="Arial" w:hAnsi="Arial" w:cs="Arial"/>
                <w:color w:val="00B050"/>
                <w:sz w:val="20"/>
                <w:szCs w:val="20"/>
              </w:rPr>
            </w:pPr>
          </w:p>
          <w:p w14:paraId="4B6802FA" w14:textId="77777777" w:rsidR="00251BFC" w:rsidRDefault="00251BFC" w:rsidP="005047DA">
            <w:pPr>
              <w:rPr>
                <w:rFonts w:ascii="Arial" w:hAnsi="Arial" w:cs="Arial"/>
                <w:color w:val="00B050"/>
                <w:sz w:val="20"/>
                <w:szCs w:val="20"/>
              </w:rPr>
            </w:pPr>
          </w:p>
          <w:p w14:paraId="44E7351E" w14:textId="30A9712F" w:rsidR="00251BFC" w:rsidRPr="00B62625" w:rsidRDefault="00251BFC" w:rsidP="005047DA">
            <w:pPr>
              <w:rPr>
                <w:rFonts w:ascii="Arial" w:hAnsi="Arial" w:cs="Arial"/>
                <w:color w:val="00B050"/>
                <w:sz w:val="20"/>
                <w:szCs w:val="20"/>
              </w:rPr>
            </w:pPr>
            <w:r>
              <w:rPr>
                <w:rFonts w:ascii="Arial" w:hAnsi="Arial" w:cs="Arial"/>
                <w:color w:val="00B050"/>
                <w:sz w:val="20"/>
                <w:szCs w:val="20"/>
              </w:rPr>
              <w:t>Green</w:t>
            </w:r>
          </w:p>
        </w:tc>
      </w:tr>
      <w:tr w:rsidR="0099644D" w:rsidRPr="00B5353F" w14:paraId="462FB7E1" w14:textId="77777777" w:rsidTr="00DD569E">
        <w:tc>
          <w:tcPr>
            <w:tcW w:w="606" w:type="dxa"/>
          </w:tcPr>
          <w:p w14:paraId="6F320B31" w14:textId="687C8827" w:rsidR="00251BFC" w:rsidRDefault="00251BFC" w:rsidP="005047DA">
            <w:pPr>
              <w:rPr>
                <w:rFonts w:ascii="Arial" w:hAnsi="Arial" w:cs="Arial"/>
                <w:b/>
                <w:bCs/>
                <w:sz w:val="20"/>
                <w:szCs w:val="20"/>
              </w:rPr>
            </w:pPr>
            <w:r>
              <w:rPr>
                <w:rFonts w:ascii="Arial" w:hAnsi="Arial" w:cs="Arial"/>
                <w:b/>
                <w:bCs/>
                <w:sz w:val="20"/>
                <w:szCs w:val="20"/>
              </w:rPr>
              <w:t>2</w:t>
            </w:r>
            <w:r w:rsidRPr="00B5353F">
              <w:rPr>
                <w:rFonts w:ascii="Arial" w:hAnsi="Arial" w:cs="Arial"/>
                <w:b/>
                <w:bCs/>
                <w:sz w:val="20"/>
                <w:szCs w:val="20"/>
              </w:rPr>
              <w:t>.2</w:t>
            </w:r>
          </w:p>
        </w:tc>
        <w:tc>
          <w:tcPr>
            <w:tcW w:w="4209" w:type="dxa"/>
          </w:tcPr>
          <w:p w14:paraId="6DE43C67" w14:textId="0C803609" w:rsidR="00251BFC" w:rsidRPr="00B5353F" w:rsidRDefault="00251BFC" w:rsidP="005047DA">
            <w:pPr>
              <w:rPr>
                <w:rFonts w:ascii="Arial" w:hAnsi="Arial" w:cs="Arial"/>
                <w:b/>
                <w:bCs/>
                <w:sz w:val="20"/>
                <w:szCs w:val="20"/>
              </w:rPr>
            </w:pPr>
            <w:r w:rsidRPr="00B5353F">
              <w:rPr>
                <w:rFonts w:ascii="Arial" w:hAnsi="Arial" w:cs="Arial"/>
                <w:b/>
                <w:bCs/>
                <w:sz w:val="20"/>
                <w:szCs w:val="20"/>
              </w:rPr>
              <w:t>Youth Workers</w:t>
            </w:r>
          </w:p>
        </w:tc>
        <w:tc>
          <w:tcPr>
            <w:tcW w:w="1984" w:type="dxa"/>
          </w:tcPr>
          <w:p w14:paraId="67EE20F2" w14:textId="77777777" w:rsidR="00251BFC" w:rsidRPr="00B5353F" w:rsidRDefault="00251BFC" w:rsidP="005047DA">
            <w:pPr>
              <w:rPr>
                <w:rFonts w:ascii="Arial" w:hAnsi="Arial" w:cs="Arial"/>
                <w:sz w:val="20"/>
                <w:szCs w:val="20"/>
              </w:rPr>
            </w:pPr>
          </w:p>
        </w:tc>
        <w:tc>
          <w:tcPr>
            <w:tcW w:w="1701" w:type="dxa"/>
          </w:tcPr>
          <w:p w14:paraId="3572C28D" w14:textId="77777777" w:rsidR="00251BFC" w:rsidRPr="00B5353F" w:rsidRDefault="00251BFC" w:rsidP="005047DA">
            <w:pPr>
              <w:rPr>
                <w:rFonts w:ascii="Arial" w:hAnsi="Arial" w:cs="Arial"/>
                <w:sz w:val="20"/>
                <w:szCs w:val="20"/>
              </w:rPr>
            </w:pPr>
          </w:p>
        </w:tc>
        <w:tc>
          <w:tcPr>
            <w:tcW w:w="1276" w:type="dxa"/>
            <w:tcBorders>
              <w:bottom w:val="single" w:sz="4" w:space="0" w:color="auto"/>
            </w:tcBorders>
          </w:tcPr>
          <w:p w14:paraId="0E9E5E83" w14:textId="77777777" w:rsidR="00251BFC" w:rsidRPr="00B5353F" w:rsidRDefault="00251BFC" w:rsidP="005047DA">
            <w:pPr>
              <w:rPr>
                <w:rFonts w:ascii="Arial" w:hAnsi="Arial" w:cs="Arial"/>
                <w:sz w:val="20"/>
                <w:szCs w:val="20"/>
              </w:rPr>
            </w:pPr>
          </w:p>
        </w:tc>
        <w:tc>
          <w:tcPr>
            <w:tcW w:w="4820" w:type="dxa"/>
          </w:tcPr>
          <w:p w14:paraId="6C9C7F69" w14:textId="77777777" w:rsidR="00251BFC" w:rsidRPr="00B5353F" w:rsidRDefault="00251BFC" w:rsidP="005047DA">
            <w:pPr>
              <w:rPr>
                <w:rFonts w:ascii="Arial" w:hAnsi="Arial" w:cs="Arial"/>
                <w:sz w:val="20"/>
                <w:szCs w:val="20"/>
              </w:rPr>
            </w:pPr>
          </w:p>
        </w:tc>
        <w:tc>
          <w:tcPr>
            <w:tcW w:w="850" w:type="dxa"/>
          </w:tcPr>
          <w:p w14:paraId="4AD0C559" w14:textId="0E573A41" w:rsidR="00251BFC" w:rsidRPr="00B5353F" w:rsidRDefault="00251BFC" w:rsidP="005047DA">
            <w:pPr>
              <w:rPr>
                <w:rFonts w:ascii="Arial" w:hAnsi="Arial" w:cs="Arial"/>
                <w:sz w:val="20"/>
                <w:szCs w:val="20"/>
              </w:rPr>
            </w:pPr>
          </w:p>
        </w:tc>
      </w:tr>
      <w:tr w:rsidR="0099644D" w:rsidRPr="00B5353F" w14:paraId="79CB1B4B" w14:textId="77777777" w:rsidTr="00DD569E">
        <w:trPr>
          <w:trHeight w:val="2221"/>
        </w:trPr>
        <w:tc>
          <w:tcPr>
            <w:tcW w:w="606" w:type="dxa"/>
            <w:vMerge w:val="restart"/>
          </w:tcPr>
          <w:p w14:paraId="67F7374F" w14:textId="01CE7574" w:rsidR="00251BFC" w:rsidRPr="00B5353F" w:rsidRDefault="00251BFC" w:rsidP="005047DA">
            <w:pPr>
              <w:rPr>
                <w:rFonts w:ascii="Arial" w:hAnsi="Arial" w:cs="Arial"/>
                <w:b/>
                <w:bCs/>
                <w:sz w:val="20"/>
                <w:szCs w:val="20"/>
              </w:rPr>
            </w:pPr>
          </w:p>
        </w:tc>
        <w:tc>
          <w:tcPr>
            <w:tcW w:w="4209" w:type="dxa"/>
            <w:tcBorders>
              <w:bottom w:val="single" w:sz="4" w:space="0" w:color="000000"/>
            </w:tcBorders>
          </w:tcPr>
          <w:p w14:paraId="29C54841" w14:textId="4FF902CC" w:rsidR="00251BFC" w:rsidRPr="00B5353F" w:rsidRDefault="00251BFC" w:rsidP="005047DA">
            <w:pPr>
              <w:rPr>
                <w:rFonts w:ascii="Arial" w:hAnsi="Arial" w:cs="Arial"/>
                <w:sz w:val="20"/>
                <w:szCs w:val="20"/>
              </w:rPr>
            </w:pPr>
            <w:r>
              <w:rPr>
                <w:rFonts w:ascii="Arial" w:hAnsi="Arial" w:cs="Arial"/>
                <w:sz w:val="20"/>
                <w:szCs w:val="20"/>
              </w:rPr>
              <w:t>2</w:t>
            </w:r>
            <w:r w:rsidRPr="00B5353F">
              <w:rPr>
                <w:rFonts w:ascii="Arial" w:hAnsi="Arial" w:cs="Arial"/>
                <w:sz w:val="20"/>
                <w:szCs w:val="20"/>
              </w:rPr>
              <w:t>.2.1 Continued vigilance required in the safer recruitment</w:t>
            </w:r>
            <w:r>
              <w:rPr>
                <w:rFonts w:ascii="Arial" w:hAnsi="Arial" w:cs="Arial"/>
                <w:sz w:val="20"/>
                <w:szCs w:val="20"/>
              </w:rPr>
              <w:t xml:space="preserve"> </w:t>
            </w:r>
            <w:r w:rsidRPr="00B5353F">
              <w:rPr>
                <w:rFonts w:ascii="Arial" w:hAnsi="Arial" w:cs="Arial"/>
                <w:sz w:val="20"/>
                <w:szCs w:val="20"/>
              </w:rPr>
              <w:t>and monitoring of youth workers, paid or volunteers. Continued and improved mechanisms to ensure safeguarding training and other relevant training in their role, so they understand boundaries and how to maintain these.</w:t>
            </w:r>
          </w:p>
          <w:p w14:paraId="1211B8BB" w14:textId="6E457F56" w:rsidR="00251BFC" w:rsidRPr="00B5353F" w:rsidRDefault="00251BFC" w:rsidP="005047DA">
            <w:pPr>
              <w:rPr>
                <w:rFonts w:ascii="Arial" w:hAnsi="Arial" w:cs="Arial"/>
                <w:b/>
                <w:bCs/>
                <w:sz w:val="20"/>
                <w:szCs w:val="20"/>
              </w:rPr>
            </w:pPr>
          </w:p>
        </w:tc>
        <w:tc>
          <w:tcPr>
            <w:tcW w:w="1984" w:type="dxa"/>
            <w:tcBorders>
              <w:bottom w:val="single" w:sz="4" w:space="0" w:color="000000"/>
            </w:tcBorders>
          </w:tcPr>
          <w:p w14:paraId="06A708F3" w14:textId="58D98C9C" w:rsidR="00251BFC" w:rsidRPr="00B5353F" w:rsidRDefault="00251BFC" w:rsidP="005047DA">
            <w:pPr>
              <w:rPr>
                <w:rFonts w:ascii="Arial" w:hAnsi="Arial" w:cs="Arial"/>
                <w:sz w:val="20"/>
                <w:szCs w:val="20"/>
              </w:rPr>
            </w:pPr>
            <w:r w:rsidRPr="00B5353F">
              <w:rPr>
                <w:rFonts w:ascii="Arial" w:hAnsi="Arial" w:cs="Arial"/>
                <w:sz w:val="20"/>
                <w:szCs w:val="20"/>
              </w:rPr>
              <w:t xml:space="preserve">Review training offer to c and yp leaders. </w:t>
            </w:r>
          </w:p>
          <w:p w14:paraId="2CF42F3D" w14:textId="2EC50696" w:rsidR="00251BFC" w:rsidRPr="00B5353F" w:rsidRDefault="00251BFC" w:rsidP="005047DA">
            <w:pPr>
              <w:rPr>
                <w:rFonts w:ascii="Arial" w:hAnsi="Arial" w:cs="Arial"/>
                <w:sz w:val="20"/>
                <w:szCs w:val="20"/>
              </w:rPr>
            </w:pPr>
          </w:p>
          <w:p w14:paraId="579A70A6" w14:textId="5AE06712" w:rsidR="00251BFC" w:rsidRPr="00B5353F" w:rsidRDefault="00251BFC" w:rsidP="005047DA">
            <w:pPr>
              <w:rPr>
                <w:rFonts w:ascii="Arial" w:hAnsi="Arial" w:cs="Arial"/>
                <w:sz w:val="20"/>
                <w:szCs w:val="20"/>
              </w:rPr>
            </w:pPr>
          </w:p>
          <w:p w14:paraId="6DDF046A" w14:textId="77777777" w:rsidR="00251BFC" w:rsidRPr="00B5353F" w:rsidRDefault="00251BFC" w:rsidP="005047DA">
            <w:pPr>
              <w:rPr>
                <w:rFonts w:ascii="Arial" w:hAnsi="Arial" w:cs="Arial"/>
                <w:sz w:val="20"/>
                <w:szCs w:val="20"/>
              </w:rPr>
            </w:pPr>
          </w:p>
          <w:p w14:paraId="510F0D78" w14:textId="77777777" w:rsidR="00251BFC" w:rsidRPr="00B5353F" w:rsidRDefault="00251BFC" w:rsidP="005047DA">
            <w:pPr>
              <w:rPr>
                <w:rFonts w:ascii="Arial" w:hAnsi="Arial" w:cs="Arial"/>
                <w:sz w:val="20"/>
                <w:szCs w:val="20"/>
              </w:rPr>
            </w:pPr>
          </w:p>
          <w:p w14:paraId="76631B77" w14:textId="4E22454A" w:rsidR="00251BFC" w:rsidRPr="00B5353F" w:rsidRDefault="00251BFC" w:rsidP="005047DA">
            <w:pPr>
              <w:rPr>
                <w:rFonts w:ascii="Arial" w:hAnsi="Arial" w:cs="Arial"/>
                <w:sz w:val="20"/>
                <w:szCs w:val="20"/>
              </w:rPr>
            </w:pPr>
          </w:p>
          <w:p w14:paraId="4CE8880B" w14:textId="77777777" w:rsidR="00251BFC" w:rsidRPr="00B5353F" w:rsidRDefault="00251BFC" w:rsidP="005047DA">
            <w:pPr>
              <w:rPr>
                <w:rFonts w:ascii="Arial" w:hAnsi="Arial" w:cs="Arial"/>
                <w:sz w:val="20"/>
                <w:szCs w:val="20"/>
              </w:rPr>
            </w:pPr>
          </w:p>
        </w:tc>
        <w:tc>
          <w:tcPr>
            <w:tcW w:w="1701" w:type="dxa"/>
            <w:tcBorders>
              <w:bottom w:val="single" w:sz="4" w:space="0" w:color="000000"/>
            </w:tcBorders>
          </w:tcPr>
          <w:p w14:paraId="69DDEC88" w14:textId="5E604262" w:rsidR="00251BFC" w:rsidRPr="00B5353F" w:rsidRDefault="00251BFC" w:rsidP="005047DA">
            <w:pPr>
              <w:rPr>
                <w:rFonts w:ascii="Arial" w:hAnsi="Arial" w:cs="Arial"/>
                <w:sz w:val="20"/>
                <w:szCs w:val="20"/>
              </w:rPr>
            </w:pPr>
            <w:r w:rsidRPr="00B5353F">
              <w:rPr>
                <w:rFonts w:ascii="Arial" w:hAnsi="Arial" w:cs="Arial"/>
                <w:sz w:val="20"/>
                <w:szCs w:val="20"/>
              </w:rPr>
              <w:t>Director of Outreach and Youth, Children and Families Missioner</w:t>
            </w:r>
          </w:p>
          <w:p w14:paraId="28F3E4F3" w14:textId="2FA30E9A" w:rsidR="00251BFC" w:rsidRPr="00B5353F" w:rsidRDefault="00251BFC" w:rsidP="005047DA">
            <w:pPr>
              <w:rPr>
                <w:rFonts w:ascii="Arial" w:hAnsi="Arial" w:cs="Arial"/>
                <w:sz w:val="20"/>
                <w:szCs w:val="20"/>
              </w:rPr>
            </w:pPr>
          </w:p>
          <w:p w14:paraId="1D73F8FF" w14:textId="05241A51" w:rsidR="00251BFC" w:rsidRPr="00B5353F" w:rsidRDefault="00251BFC" w:rsidP="005047DA">
            <w:pPr>
              <w:rPr>
                <w:rFonts w:ascii="Arial" w:hAnsi="Arial" w:cs="Arial"/>
                <w:sz w:val="20"/>
                <w:szCs w:val="20"/>
              </w:rPr>
            </w:pPr>
          </w:p>
          <w:p w14:paraId="0FB7EAFC" w14:textId="757A47D6" w:rsidR="00251BFC" w:rsidRPr="00B5353F" w:rsidRDefault="00251BFC" w:rsidP="005047DA">
            <w:pPr>
              <w:rPr>
                <w:rFonts w:ascii="Arial" w:hAnsi="Arial" w:cs="Arial"/>
                <w:sz w:val="20"/>
                <w:szCs w:val="20"/>
              </w:rPr>
            </w:pPr>
          </w:p>
        </w:tc>
        <w:tc>
          <w:tcPr>
            <w:tcW w:w="1276" w:type="dxa"/>
            <w:tcBorders>
              <w:bottom w:val="single" w:sz="4" w:space="0" w:color="000000"/>
            </w:tcBorders>
          </w:tcPr>
          <w:p w14:paraId="5793B114" w14:textId="78899188" w:rsidR="00251BFC" w:rsidRPr="00B5353F" w:rsidRDefault="00251BFC" w:rsidP="005047DA">
            <w:pPr>
              <w:rPr>
                <w:rFonts w:ascii="Arial" w:hAnsi="Arial" w:cs="Arial"/>
                <w:sz w:val="20"/>
                <w:szCs w:val="20"/>
              </w:rPr>
            </w:pPr>
            <w:r w:rsidRPr="00B5353F">
              <w:rPr>
                <w:rFonts w:ascii="Arial" w:hAnsi="Arial" w:cs="Arial"/>
                <w:sz w:val="20"/>
                <w:szCs w:val="20"/>
              </w:rPr>
              <w:t xml:space="preserve">Review complete by </w:t>
            </w:r>
            <w:r>
              <w:rPr>
                <w:rFonts w:ascii="Arial" w:hAnsi="Arial" w:cs="Arial"/>
                <w:sz w:val="20"/>
                <w:szCs w:val="20"/>
              </w:rPr>
              <w:t xml:space="preserve">Oct </w:t>
            </w:r>
            <w:r w:rsidRPr="00B5353F">
              <w:rPr>
                <w:rFonts w:ascii="Arial" w:hAnsi="Arial" w:cs="Arial"/>
                <w:sz w:val="20"/>
                <w:szCs w:val="20"/>
              </w:rPr>
              <w:t xml:space="preserve">2022. Guidance </w:t>
            </w:r>
            <w:r w:rsidR="007A1B8E">
              <w:rPr>
                <w:rFonts w:ascii="Arial" w:hAnsi="Arial" w:cs="Arial"/>
                <w:sz w:val="20"/>
                <w:szCs w:val="20"/>
              </w:rPr>
              <w:t>&amp; t</w:t>
            </w:r>
            <w:r w:rsidRPr="00B5353F">
              <w:rPr>
                <w:rFonts w:ascii="Arial" w:hAnsi="Arial" w:cs="Arial"/>
                <w:sz w:val="20"/>
                <w:szCs w:val="20"/>
              </w:rPr>
              <w:t>raining from Jan 2023</w:t>
            </w:r>
          </w:p>
          <w:p w14:paraId="1DBE88FC" w14:textId="54BC61A6" w:rsidR="00251BFC" w:rsidRPr="00B5353F" w:rsidRDefault="00251BFC" w:rsidP="005047DA">
            <w:pPr>
              <w:rPr>
                <w:rFonts w:ascii="Arial" w:hAnsi="Arial" w:cs="Arial"/>
                <w:sz w:val="20"/>
                <w:szCs w:val="20"/>
              </w:rPr>
            </w:pPr>
          </w:p>
        </w:tc>
        <w:tc>
          <w:tcPr>
            <w:tcW w:w="4820" w:type="dxa"/>
            <w:tcBorders>
              <w:bottom w:val="single" w:sz="4" w:space="0" w:color="000000"/>
            </w:tcBorders>
          </w:tcPr>
          <w:p w14:paraId="36A627C6" w14:textId="11375E89" w:rsidR="00251BFC" w:rsidRDefault="00251BFC" w:rsidP="005D6369">
            <w:pPr>
              <w:rPr>
                <w:rFonts w:ascii="Arial" w:hAnsi="Arial" w:cs="Arial"/>
                <w:sz w:val="20"/>
                <w:szCs w:val="20"/>
              </w:rPr>
            </w:pPr>
            <w:r w:rsidRPr="003C2F83">
              <w:rPr>
                <w:rFonts w:ascii="Arial" w:hAnsi="Arial" w:cs="Arial"/>
                <w:sz w:val="20"/>
                <w:szCs w:val="20"/>
              </w:rPr>
              <w:t>Report provided by YCF Missioner to SEG and Director</w:t>
            </w:r>
            <w:r>
              <w:rPr>
                <w:rFonts w:ascii="Arial" w:hAnsi="Arial" w:cs="Arial"/>
                <w:sz w:val="20"/>
                <w:szCs w:val="20"/>
              </w:rPr>
              <w:t>s</w:t>
            </w:r>
            <w:r w:rsidR="007A1B8E">
              <w:rPr>
                <w:rFonts w:ascii="Arial" w:hAnsi="Arial" w:cs="Arial"/>
                <w:sz w:val="20"/>
                <w:szCs w:val="20"/>
              </w:rPr>
              <w:t>’</w:t>
            </w:r>
            <w:r w:rsidRPr="003C2F83">
              <w:rPr>
                <w:rFonts w:ascii="Arial" w:hAnsi="Arial" w:cs="Arial"/>
                <w:sz w:val="20"/>
                <w:szCs w:val="20"/>
              </w:rPr>
              <w:t xml:space="preserve"> Meeting</w:t>
            </w:r>
            <w:r>
              <w:rPr>
                <w:rFonts w:ascii="Arial" w:hAnsi="Arial" w:cs="Arial"/>
                <w:sz w:val="20"/>
                <w:szCs w:val="20"/>
              </w:rPr>
              <w:t>.</w:t>
            </w:r>
            <w:r w:rsidRPr="005D6369">
              <w:rPr>
                <w:rFonts w:ascii="Arial" w:hAnsi="Arial" w:cs="Arial"/>
                <w:sz w:val="20"/>
                <w:szCs w:val="20"/>
              </w:rPr>
              <w:t xml:space="preserve"> </w:t>
            </w:r>
            <w:r>
              <w:rPr>
                <w:rFonts w:ascii="Arial" w:hAnsi="Arial" w:cs="Arial"/>
                <w:sz w:val="20"/>
                <w:szCs w:val="20"/>
              </w:rPr>
              <w:t>YCF Missioner subsequently resigned to take up another job</w:t>
            </w:r>
            <w:r w:rsidR="00D82499">
              <w:rPr>
                <w:rFonts w:ascii="Arial" w:hAnsi="Arial" w:cs="Arial"/>
                <w:sz w:val="20"/>
                <w:szCs w:val="20"/>
              </w:rPr>
              <w:t>.</w:t>
            </w:r>
          </w:p>
          <w:p w14:paraId="756F292D" w14:textId="77777777" w:rsidR="00251BFC" w:rsidRDefault="00251BFC" w:rsidP="005D6369">
            <w:pPr>
              <w:rPr>
                <w:rFonts w:ascii="Arial" w:hAnsi="Arial" w:cs="Arial"/>
                <w:sz w:val="20"/>
                <w:szCs w:val="20"/>
              </w:rPr>
            </w:pPr>
          </w:p>
          <w:p w14:paraId="24044950" w14:textId="076A2A90" w:rsidR="00251BFC" w:rsidRDefault="00251BFC" w:rsidP="005D6369">
            <w:pPr>
              <w:rPr>
                <w:rFonts w:ascii="Arial" w:hAnsi="Arial" w:cs="Arial"/>
                <w:sz w:val="20"/>
                <w:szCs w:val="20"/>
              </w:rPr>
            </w:pPr>
            <w:r>
              <w:rPr>
                <w:rFonts w:ascii="Arial" w:hAnsi="Arial" w:cs="Arial"/>
                <w:sz w:val="20"/>
                <w:szCs w:val="20"/>
              </w:rPr>
              <w:t xml:space="preserve">Role description for new YCF Missioner adjusted to focus more clearly on ensuring training requirements of c and yp leaders is met. </w:t>
            </w:r>
          </w:p>
          <w:p w14:paraId="1976FA2D" w14:textId="77777777" w:rsidR="00251BFC" w:rsidRDefault="00251BFC" w:rsidP="005D6369">
            <w:pPr>
              <w:rPr>
                <w:rFonts w:ascii="Arial" w:hAnsi="Arial" w:cs="Arial"/>
                <w:sz w:val="20"/>
                <w:szCs w:val="20"/>
              </w:rPr>
            </w:pPr>
          </w:p>
          <w:p w14:paraId="1E3276BD" w14:textId="6854BFB8" w:rsidR="00251BFC" w:rsidRPr="00B5353F" w:rsidRDefault="00251BFC" w:rsidP="005D6369">
            <w:pPr>
              <w:rPr>
                <w:rFonts w:ascii="Arial" w:hAnsi="Arial" w:cs="Arial"/>
                <w:sz w:val="20"/>
                <w:szCs w:val="20"/>
              </w:rPr>
            </w:pPr>
            <w:r>
              <w:rPr>
                <w:rFonts w:ascii="Arial" w:hAnsi="Arial" w:cs="Arial"/>
                <w:sz w:val="20"/>
                <w:szCs w:val="20"/>
              </w:rPr>
              <w:t xml:space="preserve">New YCF Missioner in post from Oct 23. </w:t>
            </w:r>
          </w:p>
        </w:tc>
        <w:tc>
          <w:tcPr>
            <w:tcW w:w="850" w:type="dxa"/>
            <w:tcBorders>
              <w:bottom w:val="single" w:sz="4" w:space="0" w:color="000000"/>
            </w:tcBorders>
          </w:tcPr>
          <w:p w14:paraId="3199F14E" w14:textId="34D3595E" w:rsidR="00251BFC" w:rsidRPr="005D6369" w:rsidRDefault="00251BFC" w:rsidP="005047DA">
            <w:pPr>
              <w:rPr>
                <w:rFonts w:ascii="Arial" w:hAnsi="Arial" w:cs="Arial"/>
                <w:color w:val="FFC000"/>
                <w:sz w:val="20"/>
                <w:szCs w:val="20"/>
              </w:rPr>
            </w:pPr>
            <w:r w:rsidRPr="00BE59AA">
              <w:rPr>
                <w:rFonts w:ascii="Arial" w:hAnsi="Arial" w:cs="Arial"/>
                <w:color w:val="FFC000"/>
                <w:sz w:val="20"/>
                <w:szCs w:val="20"/>
              </w:rPr>
              <w:t>Amber</w:t>
            </w:r>
          </w:p>
        </w:tc>
      </w:tr>
      <w:tr w:rsidR="0099644D" w:rsidRPr="00B5353F" w14:paraId="61264A5F" w14:textId="77777777" w:rsidTr="00DD569E">
        <w:trPr>
          <w:trHeight w:val="557"/>
        </w:trPr>
        <w:tc>
          <w:tcPr>
            <w:tcW w:w="606" w:type="dxa"/>
            <w:vMerge/>
          </w:tcPr>
          <w:p w14:paraId="1F016482" w14:textId="77777777" w:rsidR="00251BFC" w:rsidRPr="00B5353F" w:rsidRDefault="00251BFC" w:rsidP="005047DA">
            <w:pPr>
              <w:rPr>
                <w:rFonts w:ascii="Arial" w:hAnsi="Arial" w:cs="Arial"/>
                <w:b/>
                <w:bCs/>
                <w:sz w:val="20"/>
                <w:szCs w:val="20"/>
              </w:rPr>
            </w:pPr>
          </w:p>
        </w:tc>
        <w:tc>
          <w:tcPr>
            <w:tcW w:w="4209" w:type="dxa"/>
            <w:tcBorders>
              <w:top w:val="single" w:sz="4" w:space="0" w:color="000000"/>
            </w:tcBorders>
          </w:tcPr>
          <w:p w14:paraId="72C07862" w14:textId="77777777" w:rsidR="00251BFC" w:rsidRDefault="00251BFC" w:rsidP="00BE59AA">
            <w:pPr>
              <w:rPr>
                <w:rFonts w:ascii="Arial" w:hAnsi="Arial" w:cs="Arial"/>
                <w:sz w:val="20"/>
                <w:szCs w:val="20"/>
              </w:rPr>
            </w:pPr>
            <w:r>
              <w:rPr>
                <w:rFonts w:ascii="Arial" w:hAnsi="Arial" w:cs="Arial"/>
                <w:sz w:val="20"/>
                <w:szCs w:val="20"/>
              </w:rPr>
              <w:t>2</w:t>
            </w:r>
            <w:r w:rsidRPr="00B5353F">
              <w:rPr>
                <w:rFonts w:ascii="Arial" w:hAnsi="Arial" w:cs="Arial"/>
                <w:sz w:val="20"/>
                <w:szCs w:val="20"/>
              </w:rPr>
              <w:t>.2.2 The implement</w:t>
            </w:r>
            <w:r>
              <w:rPr>
                <w:rFonts w:ascii="Arial" w:hAnsi="Arial" w:cs="Arial"/>
                <w:sz w:val="20"/>
                <w:szCs w:val="20"/>
              </w:rPr>
              <w:t>ation</w:t>
            </w:r>
            <w:r w:rsidRPr="00B5353F">
              <w:rPr>
                <w:rFonts w:ascii="Arial" w:hAnsi="Arial" w:cs="Arial"/>
                <w:sz w:val="20"/>
                <w:szCs w:val="20"/>
              </w:rPr>
              <w:t xml:space="preserve"> of appraisals and oversight to enable closer scrutiny and monitoring of their work and behaviour, and to ensure any necessary support and training gaps are addressed.</w:t>
            </w:r>
          </w:p>
          <w:p w14:paraId="1379A0FA" w14:textId="2A4EF95D" w:rsidR="00A70A68" w:rsidRDefault="00A70A68" w:rsidP="00BE59AA">
            <w:pPr>
              <w:rPr>
                <w:rFonts w:ascii="Arial" w:hAnsi="Arial" w:cs="Arial"/>
                <w:sz w:val="20"/>
                <w:szCs w:val="20"/>
              </w:rPr>
            </w:pPr>
          </w:p>
        </w:tc>
        <w:tc>
          <w:tcPr>
            <w:tcW w:w="1984" w:type="dxa"/>
            <w:tcBorders>
              <w:top w:val="single" w:sz="4" w:space="0" w:color="000000"/>
            </w:tcBorders>
          </w:tcPr>
          <w:p w14:paraId="0A76F653" w14:textId="77777777" w:rsidR="00251BFC" w:rsidRPr="00B5353F" w:rsidRDefault="00251BFC" w:rsidP="005047DA">
            <w:pPr>
              <w:rPr>
                <w:rFonts w:ascii="Arial" w:hAnsi="Arial" w:cs="Arial"/>
                <w:sz w:val="20"/>
                <w:szCs w:val="20"/>
              </w:rPr>
            </w:pPr>
            <w:r w:rsidRPr="00B5353F">
              <w:rPr>
                <w:rFonts w:ascii="Arial" w:hAnsi="Arial" w:cs="Arial"/>
                <w:sz w:val="20"/>
                <w:szCs w:val="20"/>
              </w:rPr>
              <w:t>Guidance to be issued to incumbents.</w:t>
            </w:r>
          </w:p>
          <w:p w14:paraId="10D48AFF" w14:textId="77777777" w:rsidR="00251BFC" w:rsidRPr="00B5353F" w:rsidRDefault="00251BFC" w:rsidP="005047DA">
            <w:pPr>
              <w:rPr>
                <w:rFonts w:ascii="Arial" w:hAnsi="Arial" w:cs="Arial"/>
                <w:sz w:val="20"/>
                <w:szCs w:val="20"/>
              </w:rPr>
            </w:pPr>
          </w:p>
          <w:p w14:paraId="3C2150D1" w14:textId="77777777" w:rsidR="00251BFC" w:rsidRPr="00B5353F" w:rsidRDefault="00251BFC" w:rsidP="005047DA">
            <w:pPr>
              <w:rPr>
                <w:rFonts w:ascii="Arial" w:hAnsi="Arial" w:cs="Arial"/>
                <w:sz w:val="20"/>
                <w:szCs w:val="20"/>
              </w:rPr>
            </w:pPr>
          </w:p>
        </w:tc>
        <w:tc>
          <w:tcPr>
            <w:tcW w:w="1701" w:type="dxa"/>
            <w:tcBorders>
              <w:top w:val="single" w:sz="4" w:space="0" w:color="000000"/>
            </w:tcBorders>
          </w:tcPr>
          <w:p w14:paraId="2F8FB518" w14:textId="77777777" w:rsidR="00251BFC" w:rsidRPr="00B5353F" w:rsidRDefault="00251BFC" w:rsidP="005047DA">
            <w:pPr>
              <w:rPr>
                <w:rFonts w:ascii="Arial" w:hAnsi="Arial" w:cs="Arial"/>
                <w:sz w:val="20"/>
                <w:szCs w:val="20"/>
              </w:rPr>
            </w:pPr>
            <w:r w:rsidRPr="00B5353F">
              <w:rPr>
                <w:rFonts w:ascii="Arial" w:hAnsi="Arial" w:cs="Arial"/>
                <w:sz w:val="20"/>
                <w:szCs w:val="20"/>
              </w:rPr>
              <w:t>HR Committee and Director of HR</w:t>
            </w:r>
          </w:p>
          <w:p w14:paraId="65262C07" w14:textId="77777777" w:rsidR="00251BFC" w:rsidRPr="00B5353F" w:rsidRDefault="00251BFC" w:rsidP="005047DA">
            <w:pPr>
              <w:rPr>
                <w:rFonts w:ascii="Arial" w:hAnsi="Arial" w:cs="Arial"/>
                <w:sz w:val="20"/>
                <w:szCs w:val="20"/>
              </w:rPr>
            </w:pPr>
          </w:p>
        </w:tc>
        <w:tc>
          <w:tcPr>
            <w:tcW w:w="1276" w:type="dxa"/>
            <w:tcBorders>
              <w:top w:val="single" w:sz="4" w:space="0" w:color="000000"/>
            </w:tcBorders>
          </w:tcPr>
          <w:p w14:paraId="37AD5447" w14:textId="77777777" w:rsidR="00251BFC" w:rsidRPr="00B5353F" w:rsidRDefault="00251BFC" w:rsidP="005047DA">
            <w:pPr>
              <w:rPr>
                <w:rFonts w:ascii="Arial" w:hAnsi="Arial" w:cs="Arial"/>
                <w:sz w:val="20"/>
                <w:szCs w:val="20"/>
              </w:rPr>
            </w:pPr>
            <w:r w:rsidRPr="00B5353F">
              <w:rPr>
                <w:rFonts w:ascii="Arial" w:hAnsi="Arial" w:cs="Arial"/>
                <w:sz w:val="20"/>
                <w:szCs w:val="20"/>
              </w:rPr>
              <w:t>Sep 2022</w:t>
            </w:r>
          </w:p>
          <w:p w14:paraId="0473FB0A" w14:textId="77777777" w:rsidR="00251BFC" w:rsidRPr="00B5353F" w:rsidRDefault="00251BFC" w:rsidP="005047DA">
            <w:pPr>
              <w:rPr>
                <w:rFonts w:ascii="Arial" w:hAnsi="Arial" w:cs="Arial"/>
                <w:sz w:val="20"/>
                <w:szCs w:val="20"/>
              </w:rPr>
            </w:pPr>
          </w:p>
        </w:tc>
        <w:tc>
          <w:tcPr>
            <w:tcW w:w="4820" w:type="dxa"/>
            <w:tcBorders>
              <w:top w:val="single" w:sz="4" w:space="0" w:color="000000"/>
            </w:tcBorders>
          </w:tcPr>
          <w:p w14:paraId="707250B9" w14:textId="3A789FBF" w:rsidR="00251BFC" w:rsidRPr="00B5353F" w:rsidRDefault="00251BFC" w:rsidP="00BE59AA">
            <w:pPr>
              <w:rPr>
                <w:rFonts w:ascii="Arial" w:hAnsi="Arial" w:cs="Arial"/>
                <w:sz w:val="20"/>
                <w:szCs w:val="20"/>
              </w:rPr>
            </w:pPr>
            <w:r w:rsidRPr="00205BAF">
              <w:rPr>
                <w:rFonts w:ascii="Arial" w:hAnsi="Arial" w:cs="Arial"/>
                <w:sz w:val="20"/>
                <w:szCs w:val="20"/>
              </w:rPr>
              <w:t xml:space="preserve">General guidance provided to parishes on the Employment </w:t>
            </w:r>
            <w:r w:rsidR="008D71F5">
              <w:rPr>
                <w:rFonts w:ascii="Arial" w:hAnsi="Arial" w:cs="Arial"/>
                <w:sz w:val="20"/>
                <w:szCs w:val="20"/>
              </w:rPr>
              <w:t>G</w:t>
            </w:r>
            <w:r w:rsidRPr="00205BAF">
              <w:rPr>
                <w:rFonts w:ascii="Arial" w:hAnsi="Arial" w:cs="Arial"/>
                <w:sz w:val="20"/>
                <w:szCs w:val="20"/>
              </w:rPr>
              <w:t>uidance pages of the website via the Just Employment document. A reminder sent to incumbents and parishes via the ebulletin</w:t>
            </w:r>
            <w:r>
              <w:rPr>
                <w:rFonts w:ascii="Arial" w:hAnsi="Arial" w:cs="Arial"/>
                <w:sz w:val="20"/>
                <w:szCs w:val="20"/>
              </w:rPr>
              <w:t>.</w:t>
            </w:r>
          </w:p>
        </w:tc>
        <w:tc>
          <w:tcPr>
            <w:tcW w:w="850" w:type="dxa"/>
            <w:tcBorders>
              <w:top w:val="single" w:sz="4" w:space="0" w:color="000000"/>
            </w:tcBorders>
          </w:tcPr>
          <w:p w14:paraId="6C8FBBD8" w14:textId="113CE25A" w:rsidR="00251BFC" w:rsidRPr="00BE59AA" w:rsidRDefault="00251BFC" w:rsidP="005047DA">
            <w:pPr>
              <w:rPr>
                <w:rFonts w:ascii="Arial" w:hAnsi="Arial" w:cs="Arial"/>
                <w:color w:val="70AD47" w:themeColor="accent6"/>
                <w:sz w:val="20"/>
                <w:szCs w:val="20"/>
              </w:rPr>
            </w:pPr>
            <w:r w:rsidRPr="00BE59AA">
              <w:rPr>
                <w:rFonts w:ascii="Arial" w:hAnsi="Arial" w:cs="Arial"/>
                <w:color w:val="70AD47" w:themeColor="accent6"/>
                <w:sz w:val="20"/>
                <w:szCs w:val="20"/>
              </w:rPr>
              <w:t>Green</w:t>
            </w:r>
          </w:p>
        </w:tc>
      </w:tr>
      <w:tr w:rsidR="0099644D" w:rsidRPr="00B5353F" w14:paraId="6405BF99" w14:textId="77777777" w:rsidTr="00DD569E">
        <w:tc>
          <w:tcPr>
            <w:tcW w:w="606" w:type="dxa"/>
          </w:tcPr>
          <w:p w14:paraId="3A7953D8" w14:textId="1459DB89" w:rsidR="00251BFC" w:rsidRDefault="00251BFC" w:rsidP="005047DA">
            <w:pPr>
              <w:rPr>
                <w:rFonts w:ascii="Arial" w:hAnsi="Arial" w:cs="Arial"/>
                <w:b/>
                <w:bCs/>
                <w:sz w:val="20"/>
                <w:szCs w:val="20"/>
              </w:rPr>
            </w:pPr>
            <w:r>
              <w:rPr>
                <w:rFonts w:ascii="Arial" w:hAnsi="Arial" w:cs="Arial"/>
                <w:b/>
                <w:bCs/>
                <w:sz w:val="20"/>
                <w:szCs w:val="20"/>
              </w:rPr>
              <w:t>2</w:t>
            </w:r>
            <w:r w:rsidRPr="00B5353F">
              <w:rPr>
                <w:rFonts w:ascii="Arial" w:hAnsi="Arial" w:cs="Arial"/>
                <w:b/>
                <w:bCs/>
                <w:sz w:val="20"/>
                <w:szCs w:val="20"/>
              </w:rPr>
              <w:t>.3</w:t>
            </w:r>
          </w:p>
        </w:tc>
        <w:tc>
          <w:tcPr>
            <w:tcW w:w="4209" w:type="dxa"/>
          </w:tcPr>
          <w:p w14:paraId="5B924C46" w14:textId="623F1783" w:rsidR="00251BFC" w:rsidRPr="00B5353F" w:rsidRDefault="00251BFC" w:rsidP="005047DA">
            <w:pPr>
              <w:rPr>
                <w:rFonts w:ascii="Arial" w:hAnsi="Arial" w:cs="Arial"/>
                <w:b/>
                <w:bCs/>
                <w:sz w:val="20"/>
                <w:szCs w:val="20"/>
              </w:rPr>
            </w:pPr>
            <w:r w:rsidRPr="00B5353F">
              <w:rPr>
                <w:rFonts w:ascii="Arial" w:hAnsi="Arial" w:cs="Arial"/>
                <w:b/>
                <w:bCs/>
                <w:sz w:val="20"/>
                <w:szCs w:val="20"/>
              </w:rPr>
              <w:t>Choir Leaders or Organists / Musical / Other volunteer roles</w:t>
            </w:r>
          </w:p>
        </w:tc>
        <w:tc>
          <w:tcPr>
            <w:tcW w:w="1984" w:type="dxa"/>
          </w:tcPr>
          <w:p w14:paraId="16850C39" w14:textId="77777777" w:rsidR="00251BFC" w:rsidRPr="00B5353F" w:rsidRDefault="00251BFC" w:rsidP="005047DA">
            <w:pPr>
              <w:rPr>
                <w:rFonts w:ascii="Arial" w:hAnsi="Arial" w:cs="Arial"/>
                <w:sz w:val="20"/>
                <w:szCs w:val="20"/>
              </w:rPr>
            </w:pPr>
          </w:p>
        </w:tc>
        <w:tc>
          <w:tcPr>
            <w:tcW w:w="1701" w:type="dxa"/>
          </w:tcPr>
          <w:p w14:paraId="0932A4AD" w14:textId="77777777" w:rsidR="00251BFC" w:rsidRPr="00B5353F" w:rsidRDefault="00251BFC" w:rsidP="005047DA">
            <w:pPr>
              <w:rPr>
                <w:rFonts w:ascii="Arial" w:hAnsi="Arial" w:cs="Arial"/>
                <w:sz w:val="20"/>
                <w:szCs w:val="20"/>
              </w:rPr>
            </w:pPr>
          </w:p>
        </w:tc>
        <w:tc>
          <w:tcPr>
            <w:tcW w:w="1276" w:type="dxa"/>
          </w:tcPr>
          <w:p w14:paraId="76E43CA3" w14:textId="77777777" w:rsidR="00251BFC" w:rsidRPr="00B5353F" w:rsidRDefault="00251BFC" w:rsidP="005047DA">
            <w:pPr>
              <w:rPr>
                <w:rFonts w:ascii="Arial" w:hAnsi="Arial" w:cs="Arial"/>
                <w:sz w:val="20"/>
                <w:szCs w:val="20"/>
              </w:rPr>
            </w:pPr>
          </w:p>
        </w:tc>
        <w:tc>
          <w:tcPr>
            <w:tcW w:w="4820" w:type="dxa"/>
          </w:tcPr>
          <w:p w14:paraId="2CF73778" w14:textId="77777777" w:rsidR="00251BFC" w:rsidRPr="00B5353F" w:rsidRDefault="00251BFC" w:rsidP="005047DA">
            <w:pPr>
              <w:rPr>
                <w:rFonts w:ascii="Arial" w:hAnsi="Arial" w:cs="Arial"/>
                <w:sz w:val="20"/>
                <w:szCs w:val="20"/>
              </w:rPr>
            </w:pPr>
          </w:p>
        </w:tc>
        <w:tc>
          <w:tcPr>
            <w:tcW w:w="850" w:type="dxa"/>
          </w:tcPr>
          <w:p w14:paraId="2317D2FC" w14:textId="42E9D817" w:rsidR="00251BFC" w:rsidRPr="00B5353F" w:rsidRDefault="00251BFC" w:rsidP="005047DA">
            <w:pPr>
              <w:rPr>
                <w:rFonts w:ascii="Arial" w:hAnsi="Arial" w:cs="Arial"/>
                <w:sz w:val="20"/>
                <w:szCs w:val="20"/>
              </w:rPr>
            </w:pPr>
          </w:p>
        </w:tc>
      </w:tr>
      <w:tr w:rsidR="0099644D" w:rsidRPr="00B5353F" w14:paraId="78544C32" w14:textId="77777777" w:rsidTr="00DD569E">
        <w:trPr>
          <w:trHeight w:val="1134"/>
        </w:trPr>
        <w:tc>
          <w:tcPr>
            <w:tcW w:w="606" w:type="dxa"/>
            <w:vMerge w:val="restart"/>
          </w:tcPr>
          <w:p w14:paraId="7CBC63E8" w14:textId="3B4D0231" w:rsidR="00251BFC" w:rsidRPr="00B5353F" w:rsidRDefault="00251BFC" w:rsidP="005047DA">
            <w:pPr>
              <w:rPr>
                <w:rFonts w:ascii="Arial" w:hAnsi="Arial" w:cs="Arial"/>
                <w:b/>
                <w:bCs/>
                <w:sz w:val="20"/>
                <w:szCs w:val="20"/>
              </w:rPr>
            </w:pPr>
          </w:p>
        </w:tc>
        <w:tc>
          <w:tcPr>
            <w:tcW w:w="4209" w:type="dxa"/>
            <w:vMerge w:val="restart"/>
          </w:tcPr>
          <w:p w14:paraId="28345F2E" w14:textId="7B59F1D0" w:rsidR="00251BFC" w:rsidRPr="00B5353F" w:rsidRDefault="00251BFC" w:rsidP="00A00F47">
            <w:pPr>
              <w:rPr>
                <w:rFonts w:ascii="Arial" w:hAnsi="Arial" w:cs="Arial"/>
                <w:sz w:val="20"/>
                <w:szCs w:val="20"/>
              </w:rPr>
            </w:pPr>
            <w:r>
              <w:rPr>
                <w:rFonts w:ascii="Arial" w:hAnsi="Arial" w:cs="Arial"/>
                <w:sz w:val="20"/>
                <w:szCs w:val="20"/>
              </w:rPr>
              <w:t>2</w:t>
            </w:r>
            <w:r w:rsidRPr="00B5353F">
              <w:rPr>
                <w:rFonts w:ascii="Arial" w:hAnsi="Arial" w:cs="Arial"/>
                <w:sz w:val="20"/>
                <w:szCs w:val="20"/>
              </w:rPr>
              <w:t>.3.1 We have evidenced that child and adult abuse can be perpetrated against children and adults by this sector in sufficient numbers to state that the roles can become blurred creating access to the vulnerable. We advocate voluntary locally requested DBS where there is any likelihood that the role profile could become blurred. Parish reps need to be alive to the changing role profiles and the need for DBS checks to be progressed.</w:t>
            </w:r>
          </w:p>
        </w:tc>
        <w:tc>
          <w:tcPr>
            <w:tcW w:w="1984" w:type="dxa"/>
          </w:tcPr>
          <w:p w14:paraId="7C3425AC" w14:textId="55AF1B89" w:rsidR="00251BFC" w:rsidRPr="00B5353F" w:rsidRDefault="00251BFC" w:rsidP="00BE59AA">
            <w:pPr>
              <w:rPr>
                <w:rFonts w:ascii="Arial" w:hAnsi="Arial" w:cs="Arial"/>
                <w:sz w:val="20"/>
                <w:szCs w:val="20"/>
              </w:rPr>
            </w:pPr>
            <w:r w:rsidRPr="00B5353F">
              <w:rPr>
                <w:rFonts w:ascii="Arial" w:hAnsi="Arial" w:cs="Arial"/>
                <w:sz w:val="20"/>
                <w:szCs w:val="20"/>
              </w:rPr>
              <w:t xml:space="preserve">DBS checks can only be undertaken wrt specific roles and duties. </w:t>
            </w:r>
          </w:p>
        </w:tc>
        <w:tc>
          <w:tcPr>
            <w:tcW w:w="1701" w:type="dxa"/>
          </w:tcPr>
          <w:p w14:paraId="1B5A0A86" w14:textId="77777777" w:rsidR="00251BFC" w:rsidRDefault="00251BFC" w:rsidP="005047DA">
            <w:pPr>
              <w:rPr>
                <w:rFonts w:ascii="Arial" w:hAnsi="Arial" w:cs="Arial"/>
                <w:sz w:val="20"/>
                <w:szCs w:val="20"/>
              </w:rPr>
            </w:pPr>
          </w:p>
          <w:p w14:paraId="7C7272EA" w14:textId="77777777" w:rsidR="00251BFC" w:rsidRDefault="00251BFC" w:rsidP="005047DA">
            <w:pPr>
              <w:rPr>
                <w:rFonts w:ascii="Arial" w:hAnsi="Arial" w:cs="Arial"/>
                <w:sz w:val="20"/>
                <w:szCs w:val="20"/>
              </w:rPr>
            </w:pPr>
          </w:p>
          <w:p w14:paraId="77964000" w14:textId="51001387" w:rsidR="00251BFC" w:rsidRPr="00B5353F" w:rsidRDefault="00251BFC" w:rsidP="005047DA">
            <w:pPr>
              <w:rPr>
                <w:rFonts w:ascii="Arial" w:hAnsi="Arial" w:cs="Arial"/>
                <w:sz w:val="20"/>
                <w:szCs w:val="20"/>
              </w:rPr>
            </w:pPr>
          </w:p>
        </w:tc>
        <w:tc>
          <w:tcPr>
            <w:tcW w:w="1276" w:type="dxa"/>
          </w:tcPr>
          <w:p w14:paraId="5C6DF496" w14:textId="77777777" w:rsidR="00251BFC" w:rsidRDefault="00251BFC" w:rsidP="005047DA">
            <w:pPr>
              <w:rPr>
                <w:rFonts w:ascii="Arial" w:hAnsi="Arial" w:cs="Arial"/>
                <w:sz w:val="20"/>
                <w:szCs w:val="20"/>
              </w:rPr>
            </w:pPr>
          </w:p>
          <w:p w14:paraId="01F0BA45" w14:textId="77777777" w:rsidR="00251BFC" w:rsidRDefault="00251BFC" w:rsidP="005047DA">
            <w:pPr>
              <w:rPr>
                <w:rFonts w:ascii="Arial" w:hAnsi="Arial" w:cs="Arial"/>
                <w:sz w:val="20"/>
                <w:szCs w:val="20"/>
              </w:rPr>
            </w:pPr>
          </w:p>
          <w:p w14:paraId="62114C05" w14:textId="77777777" w:rsidR="00251BFC" w:rsidRDefault="00251BFC" w:rsidP="005047DA">
            <w:pPr>
              <w:rPr>
                <w:rFonts w:ascii="Arial" w:hAnsi="Arial" w:cs="Arial"/>
                <w:sz w:val="20"/>
                <w:szCs w:val="20"/>
              </w:rPr>
            </w:pPr>
          </w:p>
          <w:p w14:paraId="5A223E67" w14:textId="7A60A0C1" w:rsidR="00251BFC" w:rsidRPr="00B5353F" w:rsidRDefault="00251BFC" w:rsidP="005047DA">
            <w:pPr>
              <w:rPr>
                <w:rFonts w:ascii="Arial" w:hAnsi="Arial" w:cs="Arial"/>
                <w:sz w:val="20"/>
                <w:szCs w:val="20"/>
              </w:rPr>
            </w:pPr>
          </w:p>
        </w:tc>
        <w:tc>
          <w:tcPr>
            <w:tcW w:w="4820" w:type="dxa"/>
          </w:tcPr>
          <w:p w14:paraId="11B397B7" w14:textId="77777777" w:rsidR="00251BFC" w:rsidRPr="00B5353F" w:rsidRDefault="00251BFC" w:rsidP="005047DA">
            <w:pPr>
              <w:rPr>
                <w:rFonts w:ascii="Arial" w:hAnsi="Arial" w:cs="Arial"/>
                <w:sz w:val="20"/>
                <w:szCs w:val="20"/>
              </w:rPr>
            </w:pPr>
          </w:p>
        </w:tc>
        <w:tc>
          <w:tcPr>
            <w:tcW w:w="850" w:type="dxa"/>
          </w:tcPr>
          <w:p w14:paraId="6EC0DFBD" w14:textId="1F93C5A3" w:rsidR="00251BFC" w:rsidRPr="00B5353F" w:rsidRDefault="00251BFC" w:rsidP="00BE59AA">
            <w:pPr>
              <w:rPr>
                <w:rFonts w:ascii="Arial" w:hAnsi="Arial" w:cs="Arial"/>
                <w:sz w:val="20"/>
                <w:szCs w:val="20"/>
              </w:rPr>
            </w:pPr>
            <w:r>
              <w:rPr>
                <w:rFonts w:ascii="Arial" w:hAnsi="Arial" w:cs="Arial"/>
                <w:sz w:val="20"/>
                <w:szCs w:val="20"/>
              </w:rPr>
              <w:t>N/A</w:t>
            </w:r>
          </w:p>
        </w:tc>
      </w:tr>
      <w:tr w:rsidR="0099644D" w:rsidRPr="00C44F0F" w14:paraId="7D6985E6" w14:textId="77777777" w:rsidTr="00DD569E">
        <w:trPr>
          <w:trHeight w:val="1622"/>
        </w:trPr>
        <w:tc>
          <w:tcPr>
            <w:tcW w:w="606" w:type="dxa"/>
            <w:vMerge/>
          </w:tcPr>
          <w:p w14:paraId="3E4411BD" w14:textId="77777777" w:rsidR="00251BFC" w:rsidRPr="00B5353F" w:rsidRDefault="00251BFC" w:rsidP="005047DA">
            <w:pPr>
              <w:rPr>
                <w:rFonts w:ascii="Arial" w:hAnsi="Arial" w:cs="Arial"/>
                <w:b/>
                <w:bCs/>
                <w:sz w:val="20"/>
                <w:szCs w:val="20"/>
              </w:rPr>
            </w:pPr>
          </w:p>
        </w:tc>
        <w:tc>
          <w:tcPr>
            <w:tcW w:w="4209" w:type="dxa"/>
            <w:vMerge/>
          </w:tcPr>
          <w:p w14:paraId="54695993" w14:textId="77777777" w:rsidR="00251BFC" w:rsidRDefault="00251BFC" w:rsidP="005047DA">
            <w:pPr>
              <w:rPr>
                <w:rFonts w:ascii="Arial" w:hAnsi="Arial" w:cs="Arial"/>
                <w:sz w:val="20"/>
                <w:szCs w:val="20"/>
              </w:rPr>
            </w:pPr>
          </w:p>
        </w:tc>
        <w:tc>
          <w:tcPr>
            <w:tcW w:w="1984" w:type="dxa"/>
          </w:tcPr>
          <w:p w14:paraId="689E350A" w14:textId="77777777" w:rsidR="00251BFC" w:rsidRPr="00B5353F" w:rsidRDefault="00251BFC" w:rsidP="00202E87">
            <w:pPr>
              <w:rPr>
                <w:rFonts w:ascii="Arial" w:hAnsi="Arial" w:cs="Arial"/>
                <w:sz w:val="20"/>
                <w:szCs w:val="20"/>
              </w:rPr>
            </w:pPr>
            <w:r w:rsidRPr="00B5353F">
              <w:rPr>
                <w:rFonts w:ascii="Arial" w:hAnsi="Arial" w:cs="Arial"/>
                <w:sz w:val="20"/>
                <w:szCs w:val="20"/>
              </w:rPr>
              <w:t>Advice re blurring of roles to be provided to PSOs in induction training and ongoing support sessions.</w:t>
            </w:r>
          </w:p>
        </w:tc>
        <w:tc>
          <w:tcPr>
            <w:tcW w:w="1701" w:type="dxa"/>
          </w:tcPr>
          <w:p w14:paraId="5CBD3E37" w14:textId="77777777" w:rsidR="00251BFC" w:rsidRPr="00B5353F" w:rsidRDefault="00251BFC" w:rsidP="00202E87">
            <w:pPr>
              <w:rPr>
                <w:rFonts w:ascii="Arial" w:hAnsi="Arial" w:cs="Arial"/>
                <w:sz w:val="20"/>
                <w:szCs w:val="20"/>
              </w:rPr>
            </w:pPr>
            <w:r w:rsidRPr="00B5353F">
              <w:rPr>
                <w:rFonts w:ascii="Arial" w:hAnsi="Arial" w:cs="Arial"/>
                <w:sz w:val="20"/>
                <w:szCs w:val="20"/>
              </w:rPr>
              <w:t>Safeguarding Team</w:t>
            </w:r>
          </w:p>
          <w:p w14:paraId="6308AF93" w14:textId="77777777" w:rsidR="00251BFC" w:rsidRPr="00B5353F" w:rsidRDefault="00251BFC" w:rsidP="00202E87">
            <w:pPr>
              <w:rPr>
                <w:rFonts w:ascii="Arial" w:hAnsi="Arial" w:cs="Arial"/>
                <w:sz w:val="20"/>
                <w:szCs w:val="20"/>
              </w:rPr>
            </w:pPr>
          </w:p>
          <w:p w14:paraId="5F44944F" w14:textId="77777777" w:rsidR="00251BFC" w:rsidRPr="00B5353F" w:rsidRDefault="00251BFC" w:rsidP="00202E87">
            <w:pPr>
              <w:rPr>
                <w:rFonts w:ascii="Arial" w:hAnsi="Arial" w:cs="Arial"/>
                <w:sz w:val="20"/>
                <w:szCs w:val="20"/>
              </w:rPr>
            </w:pPr>
          </w:p>
          <w:p w14:paraId="1865BC44" w14:textId="77777777" w:rsidR="00251BFC" w:rsidRDefault="00251BFC" w:rsidP="005047DA">
            <w:pPr>
              <w:rPr>
                <w:rFonts w:ascii="Arial" w:hAnsi="Arial" w:cs="Arial"/>
                <w:sz w:val="20"/>
                <w:szCs w:val="20"/>
              </w:rPr>
            </w:pPr>
          </w:p>
        </w:tc>
        <w:tc>
          <w:tcPr>
            <w:tcW w:w="1276" w:type="dxa"/>
          </w:tcPr>
          <w:p w14:paraId="11F44B4E" w14:textId="77777777" w:rsidR="00251BFC" w:rsidRDefault="00251BFC" w:rsidP="00202E87">
            <w:pPr>
              <w:rPr>
                <w:rFonts w:ascii="Arial" w:hAnsi="Arial" w:cs="Arial"/>
                <w:sz w:val="20"/>
                <w:szCs w:val="20"/>
              </w:rPr>
            </w:pPr>
            <w:r w:rsidRPr="00B5353F">
              <w:rPr>
                <w:rFonts w:ascii="Arial" w:hAnsi="Arial" w:cs="Arial"/>
                <w:sz w:val="20"/>
                <w:szCs w:val="20"/>
              </w:rPr>
              <w:t>From Sep 2022</w:t>
            </w:r>
          </w:p>
        </w:tc>
        <w:tc>
          <w:tcPr>
            <w:tcW w:w="4820" w:type="dxa"/>
          </w:tcPr>
          <w:p w14:paraId="26E066A2" w14:textId="41D78939" w:rsidR="00251BFC" w:rsidRDefault="00251BFC" w:rsidP="005047DA">
            <w:pPr>
              <w:rPr>
                <w:rFonts w:ascii="Arial" w:hAnsi="Arial" w:cs="Arial"/>
                <w:sz w:val="20"/>
                <w:szCs w:val="20"/>
              </w:rPr>
            </w:pPr>
            <w:r>
              <w:rPr>
                <w:rFonts w:ascii="Arial" w:hAnsi="Arial" w:cs="Arial"/>
                <w:sz w:val="20"/>
                <w:szCs w:val="20"/>
              </w:rPr>
              <w:t>Covered in training and followed up in meetings in parishes and S</w:t>
            </w:r>
            <w:r w:rsidRPr="0011010D">
              <w:rPr>
                <w:rFonts w:ascii="Arial" w:hAnsi="Arial" w:cs="Arial"/>
                <w:sz w:val="20"/>
                <w:szCs w:val="20"/>
              </w:rPr>
              <w:t>afeguarding Development Plans</w:t>
            </w:r>
            <w:r>
              <w:rPr>
                <w:rFonts w:ascii="Arial" w:hAnsi="Arial" w:cs="Arial"/>
                <w:sz w:val="20"/>
                <w:szCs w:val="20"/>
              </w:rPr>
              <w:t>.</w:t>
            </w:r>
          </w:p>
          <w:p w14:paraId="63F9B791" w14:textId="1B47422B" w:rsidR="00251BFC" w:rsidRPr="00B5353F" w:rsidRDefault="00251BFC" w:rsidP="005047DA">
            <w:pPr>
              <w:rPr>
                <w:rFonts w:ascii="Arial" w:hAnsi="Arial" w:cs="Arial"/>
                <w:sz w:val="20"/>
                <w:szCs w:val="20"/>
              </w:rPr>
            </w:pPr>
          </w:p>
        </w:tc>
        <w:tc>
          <w:tcPr>
            <w:tcW w:w="850" w:type="dxa"/>
          </w:tcPr>
          <w:p w14:paraId="7E041368" w14:textId="2C530374" w:rsidR="00251BFC" w:rsidRPr="00C44F0F" w:rsidRDefault="00251BFC" w:rsidP="005047DA">
            <w:pPr>
              <w:rPr>
                <w:rFonts w:ascii="Arial" w:hAnsi="Arial" w:cs="Arial"/>
                <w:color w:val="70AD47" w:themeColor="accent6"/>
                <w:sz w:val="20"/>
                <w:szCs w:val="20"/>
              </w:rPr>
            </w:pPr>
            <w:r w:rsidRPr="00C44F0F">
              <w:rPr>
                <w:rFonts w:ascii="Arial" w:hAnsi="Arial" w:cs="Arial"/>
                <w:color w:val="70AD47" w:themeColor="accent6"/>
                <w:sz w:val="20"/>
                <w:szCs w:val="20"/>
              </w:rPr>
              <w:t>Green</w:t>
            </w:r>
          </w:p>
        </w:tc>
      </w:tr>
      <w:tr w:rsidR="0099644D" w:rsidRPr="00B5353F" w14:paraId="750A6858" w14:textId="77777777" w:rsidTr="00DD569E">
        <w:tc>
          <w:tcPr>
            <w:tcW w:w="606" w:type="dxa"/>
            <w:shd w:val="clear" w:color="auto" w:fill="F2F2F2" w:themeFill="background1" w:themeFillShade="F2"/>
          </w:tcPr>
          <w:p w14:paraId="753868F1" w14:textId="376CF551" w:rsidR="00251BFC" w:rsidRPr="00B5353F" w:rsidRDefault="00251BFC" w:rsidP="005047DA">
            <w:pPr>
              <w:rPr>
                <w:rFonts w:ascii="Arial" w:hAnsi="Arial" w:cs="Arial"/>
                <w:b/>
                <w:bCs/>
                <w:sz w:val="20"/>
                <w:szCs w:val="20"/>
              </w:rPr>
            </w:pPr>
            <w:r>
              <w:rPr>
                <w:rFonts w:ascii="Arial" w:hAnsi="Arial" w:cs="Arial"/>
                <w:b/>
                <w:bCs/>
                <w:sz w:val="20"/>
                <w:szCs w:val="20"/>
              </w:rPr>
              <w:t>3</w:t>
            </w:r>
            <w:r w:rsidRPr="00B5353F">
              <w:rPr>
                <w:rFonts w:ascii="Arial" w:hAnsi="Arial" w:cs="Arial"/>
                <w:b/>
                <w:bCs/>
                <w:sz w:val="20"/>
                <w:szCs w:val="20"/>
              </w:rPr>
              <w:t>.</w:t>
            </w:r>
          </w:p>
        </w:tc>
        <w:tc>
          <w:tcPr>
            <w:tcW w:w="4209" w:type="dxa"/>
            <w:shd w:val="clear" w:color="auto" w:fill="F2F2F2" w:themeFill="background1" w:themeFillShade="F2"/>
          </w:tcPr>
          <w:p w14:paraId="60E12693" w14:textId="77777777" w:rsidR="00251BFC" w:rsidRPr="00B5353F" w:rsidRDefault="00251BFC" w:rsidP="005047DA">
            <w:pPr>
              <w:rPr>
                <w:rFonts w:ascii="Arial" w:hAnsi="Arial" w:cs="Arial"/>
                <w:b/>
                <w:bCs/>
                <w:sz w:val="20"/>
                <w:szCs w:val="20"/>
              </w:rPr>
            </w:pPr>
            <w:r w:rsidRPr="00B5353F">
              <w:rPr>
                <w:rFonts w:ascii="Arial" w:hAnsi="Arial" w:cs="Arial"/>
                <w:b/>
                <w:bCs/>
                <w:sz w:val="20"/>
                <w:szCs w:val="20"/>
              </w:rPr>
              <w:t>SAFEGUARDING ADULTS:</w:t>
            </w:r>
          </w:p>
          <w:p w14:paraId="101ED5CC" w14:textId="77777777" w:rsidR="00251BFC" w:rsidRPr="00B5353F" w:rsidRDefault="00251BFC" w:rsidP="005047DA">
            <w:pPr>
              <w:rPr>
                <w:rFonts w:ascii="Arial" w:hAnsi="Arial" w:cs="Arial"/>
                <w:b/>
                <w:bCs/>
                <w:sz w:val="20"/>
                <w:szCs w:val="20"/>
              </w:rPr>
            </w:pPr>
          </w:p>
        </w:tc>
        <w:tc>
          <w:tcPr>
            <w:tcW w:w="1984" w:type="dxa"/>
            <w:shd w:val="clear" w:color="auto" w:fill="F2F2F2" w:themeFill="background1" w:themeFillShade="F2"/>
          </w:tcPr>
          <w:p w14:paraId="09FCAA7C" w14:textId="77777777" w:rsidR="00251BFC" w:rsidRPr="00B5353F" w:rsidRDefault="00251BFC" w:rsidP="005047DA">
            <w:pPr>
              <w:rPr>
                <w:rFonts w:ascii="Arial" w:hAnsi="Arial" w:cs="Arial"/>
                <w:sz w:val="20"/>
                <w:szCs w:val="20"/>
              </w:rPr>
            </w:pPr>
          </w:p>
        </w:tc>
        <w:tc>
          <w:tcPr>
            <w:tcW w:w="1701" w:type="dxa"/>
            <w:shd w:val="clear" w:color="auto" w:fill="F2F2F2" w:themeFill="background1" w:themeFillShade="F2"/>
          </w:tcPr>
          <w:p w14:paraId="3D251371" w14:textId="77777777" w:rsidR="00251BFC" w:rsidRPr="00B5353F" w:rsidRDefault="00251BFC" w:rsidP="005047DA">
            <w:pPr>
              <w:rPr>
                <w:rFonts w:ascii="Arial" w:hAnsi="Arial" w:cs="Arial"/>
                <w:sz w:val="20"/>
                <w:szCs w:val="20"/>
              </w:rPr>
            </w:pPr>
          </w:p>
        </w:tc>
        <w:tc>
          <w:tcPr>
            <w:tcW w:w="1276" w:type="dxa"/>
            <w:shd w:val="clear" w:color="auto" w:fill="F2F2F2" w:themeFill="background1" w:themeFillShade="F2"/>
          </w:tcPr>
          <w:p w14:paraId="526798F6" w14:textId="77777777" w:rsidR="00251BFC" w:rsidRPr="00B5353F" w:rsidRDefault="00251BFC" w:rsidP="005047DA">
            <w:pPr>
              <w:rPr>
                <w:rFonts w:ascii="Arial" w:hAnsi="Arial" w:cs="Arial"/>
                <w:sz w:val="20"/>
                <w:szCs w:val="20"/>
              </w:rPr>
            </w:pPr>
          </w:p>
        </w:tc>
        <w:tc>
          <w:tcPr>
            <w:tcW w:w="4820" w:type="dxa"/>
            <w:shd w:val="clear" w:color="auto" w:fill="F2F2F2" w:themeFill="background1" w:themeFillShade="F2"/>
          </w:tcPr>
          <w:p w14:paraId="1581BC28" w14:textId="77777777" w:rsidR="00251BFC" w:rsidRPr="00B5353F" w:rsidRDefault="00251BFC" w:rsidP="005047DA">
            <w:pPr>
              <w:rPr>
                <w:rFonts w:ascii="Arial" w:hAnsi="Arial" w:cs="Arial"/>
                <w:sz w:val="20"/>
                <w:szCs w:val="20"/>
              </w:rPr>
            </w:pPr>
          </w:p>
        </w:tc>
        <w:tc>
          <w:tcPr>
            <w:tcW w:w="850" w:type="dxa"/>
            <w:shd w:val="clear" w:color="auto" w:fill="F2F2F2" w:themeFill="background1" w:themeFillShade="F2"/>
          </w:tcPr>
          <w:p w14:paraId="6B63F712" w14:textId="446E4334" w:rsidR="00251BFC" w:rsidRPr="00B5353F" w:rsidRDefault="00251BFC" w:rsidP="005047DA">
            <w:pPr>
              <w:rPr>
                <w:rFonts w:ascii="Arial" w:hAnsi="Arial" w:cs="Arial"/>
                <w:sz w:val="20"/>
                <w:szCs w:val="20"/>
              </w:rPr>
            </w:pPr>
          </w:p>
        </w:tc>
      </w:tr>
      <w:tr w:rsidR="0099644D" w:rsidRPr="00B5353F" w14:paraId="0D036EE5" w14:textId="77777777" w:rsidTr="00DD569E">
        <w:tc>
          <w:tcPr>
            <w:tcW w:w="606" w:type="dxa"/>
          </w:tcPr>
          <w:p w14:paraId="0B39D497" w14:textId="085DBDFE" w:rsidR="00251BFC" w:rsidRDefault="00251BFC" w:rsidP="005047DA">
            <w:pPr>
              <w:rPr>
                <w:rFonts w:ascii="Arial" w:hAnsi="Arial" w:cs="Arial"/>
                <w:b/>
                <w:bCs/>
                <w:sz w:val="20"/>
                <w:szCs w:val="20"/>
              </w:rPr>
            </w:pPr>
            <w:r>
              <w:rPr>
                <w:rFonts w:ascii="Arial" w:hAnsi="Arial" w:cs="Arial"/>
                <w:b/>
                <w:bCs/>
                <w:sz w:val="20"/>
                <w:szCs w:val="20"/>
              </w:rPr>
              <w:t>3</w:t>
            </w:r>
            <w:r w:rsidRPr="00B5353F">
              <w:rPr>
                <w:rFonts w:ascii="Arial" w:hAnsi="Arial" w:cs="Arial"/>
                <w:b/>
                <w:bCs/>
                <w:sz w:val="20"/>
                <w:szCs w:val="20"/>
              </w:rPr>
              <w:t>.1</w:t>
            </w:r>
          </w:p>
        </w:tc>
        <w:tc>
          <w:tcPr>
            <w:tcW w:w="4209" w:type="dxa"/>
          </w:tcPr>
          <w:p w14:paraId="449D539C" w14:textId="68E197F3" w:rsidR="00251BFC" w:rsidRPr="00B5353F" w:rsidRDefault="00251BFC" w:rsidP="005047DA">
            <w:pPr>
              <w:rPr>
                <w:rFonts w:ascii="Arial" w:hAnsi="Arial" w:cs="Arial"/>
                <w:b/>
                <w:bCs/>
                <w:sz w:val="20"/>
                <w:szCs w:val="20"/>
              </w:rPr>
            </w:pPr>
            <w:r w:rsidRPr="00B5353F">
              <w:rPr>
                <w:rFonts w:ascii="Arial" w:hAnsi="Arial" w:cs="Arial"/>
                <w:b/>
                <w:bCs/>
                <w:sz w:val="20"/>
                <w:szCs w:val="20"/>
              </w:rPr>
              <w:t>Inappropriate Relationships</w:t>
            </w:r>
          </w:p>
        </w:tc>
        <w:tc>
          <w:tcPr>
            <w:tcW w:w="1984" w:type="dxa"/>
          </w:tcPr>
          <w:p w14:paraId="629D6EB2" w14:textId="77777777" w:rsidR="00251BFC" w:rsidRPr="00B5353F" w:rsidRDefault="00251BFC" w:rsidP="005047DA">
            <w:pPr>
              <w:rPr>
                <w:rFonts w:ascii="Arial" w:hAnsi="Arial" w:cs="Arial"/>
                <w:sz w:val="20"/>
                <w:szCs w:val="20"/>
              </w:rPr>
            </w:pPr>
          </w:p>
        </w:tc>
        <w:tc>
          <w:tcPr>
            <w:tcW w:w="1701" w:type="dxa"/>
          </w:tcPr>
          <w:p w14:paraId="4CAC9980" w14:textId="77777777" w:rsidR="00251BFC" w:rsidRPr="00B5353F" w:rsidRDefault="00251BFC" w:rsidP="005047DA">
            <w:pPr>
              <w:rPr>
                <w:rFonts w:ascii="Arial" w:hAnsi="Arial" w:cs="Arial"/>
                <w:sz w:val="20"/>
                <w:szCs w:val="20"/>
              </w:rPr>
            </w:pPr>
          </w:p>
        </w:tc>
        <w:tc>
          <w:tcPr>
            <w:tcW w:w="1276" w:type="dxa"/>
          </w:tcPr>
          <w:p w14:paraId="1489A07D" w14:textId="77777777" w:rsidR="00251BFC" w:rsidRDefault="00251BFC" w:rsidP="005047DA">
            <w:pPr>
              <w:rPr>
                <w:rFonts w:ascii="Arial" w:hAnsi="Arial" w:cs="Arial"/>
                <w:sz w:val="20"/>
                <w:szCs w:val="20"/>
              </w:rPr>
            </w:pPr>
          </w:p>
        </w:tc>
        <w:tc>
          <w:tcPr>
            <w:tcW w:w="4820" w:type="dxa"/>
          </w:tcPr>
          <w:p w14:paraId="7EDE9ED8" w14:textId="77777777" w:rsidR="00251BFC" w:rsidRDefault="00251BFC" w:rsidP="005047DA">
            <w:pPr>
              <w:rPr>
                <w:rFonts w:ascii="Arial" w:hAnsi="Arial" w:cs="Arial"/>
                <w:sz w:val="20"/>
                <w:szCs w:val="20"/>
              </w:rPr>
            </w:pPr>
          </w:p>
        </w:tc>
        <w:tc>
          <w:tcPr>
            <w:tcW w:w="850" w:type="dxa"/>
          </w:tcPr>
          <w:p w14:paraId="3D80B097" w14:textId="1EA2E249" w:rsidR="00251BFC" w:rsidRDefault="00251BFC" w:rsidP="005047DA">
            <w:pPr>
              <w:rPr>
                <w:rFonts w:ascii="Arial" w:hAnsi="Arial" w:cs="Arial"/>
                <w:sz w:val="20"/>
                <w:szCs w:val="20"/>
              </w:rPr>
            </w:pPr>
          </w:p>
        </w:tc>
      </w:tr>
      <w:tr w:rsidR="0099644D" w:rsidRPr="00B5353F" w14:paraId="03B7F217" w14:textId="77777777" w:rsidTr="00DD569E">
        <w:trPr>
          <w:trHeight w:val="558"/>
        </w:trPr>
        <w:tc>
          <w:tcPr>
            <w:tcW w:w="606" w:type="dxa"/>
            <w:vMerge w:val="restart"/>
          </w:tcPr>
          <w:p w14:paraId="066FB087" w14:textId="722ECC3A" w:rsidR="00251BFC" w:rsidRPr="00B5353F" w:rsidRDefault="00251BFC" w:rsidP="005047DA">
            <w:pPr>
              <w:rPr>
                <w:rFonts w:ascii="Arial" w:hAnsi="Arial" w:cs="Arial"/>
                <w:b/>
                <w:bCs/>
                <w:sz w:val="20"/>
                <w:szCs w:val="20"/>
              </w:rPr>
            </w:pPr>
          </w:p>
        </w:tc>
        <w:tc>
          <w:tcPr>
            <w:tcW w:w="4209" w:type="dxa"/>
            <w:tcBorders>
              <w:bottom w:val="single" w:sz="4" w:space="0" w:color="000000"/>
            </w:tcBorders>
          </w:tcPr>
          <w:p w14:paraId="05D3CBEC" w14:textId="5BE8EF18" w:rsidR="00251BFC" w:rsidRPr="00B5353F" w:rsidRDefault="00251BFC" w:rsidP="005047DA">
            <w:pPr>
              <w:rPr>
                <w:rFonts w:ascii="Arial" w:hAnsi="Arial" w:cs="Arial"/>
                <w:b/>
                <w:bCs/>
                <w:sz w:val="20"/>
                <w:szCs w:val="20"/>
              </w:rPr>
            </w:pPr>
            <w:r>
              <w:rPr>
                <w:rFonts w:ascii="Arial" w:hAnsi="Arial" w:cs="Arial"/>
                <w:sz w:val="20"/>
                <w:szCs w:val="20"/>
              </w:rPr>
              <w:t>3</w:t>
            </w:r>
            <w:r w:rsidRPr="00B5353F">
              <w:rPr>
                <w:rFonts w:ascii="Arial" w:hAnsi="Arial" w:cs="Arial"/>
                <w:sz w:val="20"/>
                <w:szCs w:val="20"/>
              </w:rPr>
              <w:t>.1.1 Those within the church who are likely to come into contact with children need to have a clear understanding of professional boundaries that are to be maintained in order that inappropriate behaviour does not develop. This is particularly important in respect of those who are themselves in the early stages of maturing, and who may be working with children who are not that dissimilar in age, such as some younger youth workers. We recommend awareness raising in respect of guidance as to ‘what is an inappropriate relationship’. Training inputs must ensure that these breaches are recognised, and that interventions can occur which take into consideration the safeguarding issues arising. There should be clear understanding around supporting survivors. This should include using other professional agencies and organisations and continuing with the signposting to the voluntary sector resources.</w:t>
            </w:r>
          </w:p>
        </w:tc>
        <w:tc>
          <w:tcPr>
            <w:tcW w:w="1984" w:type="dxa"/>
            <w:tcBorders>
              <w:bottom w:val="single" w:sz="4" w:space="0" w:color="000000"/>
            </w:tcBorders>
          </w:tcPr>
          <w:p w14:paraId="0EB2D2BF" w14:textId="3C611171" w:rsidR="00251BFC" w:rsidRPr="00B5353F" w:rsidRDefault="00251BFC" w:rsidP="005047DA">
            <w:pPr>
              <w:rPr>
                <w:rFonts w:ascii="Arial" w:hAnsi="Arial" w:cs="Arial"/>
                <w:sz w:val="20"/>
                <w:szCs w:val="20"/>
              </w:rPr>
            </w:pPr>
            <w:r w:rsidRPr="00B5353F">
              <w:rPr>
                <w:rFonts w:ascii="Arial" w:hAnsi="Arial" w:cs="Arial"/>
                <w:sz w:val="20"/>
                <w:szCs w:val="20"/>
              </w:rPr>
              <w:t>Review training for c and yp leaders. Consider mandatory induction training.</w:t>
            </w:r>
          </w:p>
          <w:p w14:paraId="7D4B9178" w14:textId="77777777" w:rsidR="00251BFC" w:rsidRPr="00B5353F" w:rsidRDefault="00251BFC" w:rsidP="005047DA">
            <w:pPr>
              <w:rPr>
                <w:rFonts w:ascii="Arial" w:hAnsi="Arial" w:cs="Arial"/>
                <w:sz w:val="20"/>
                <w:szCs w:val="20"/>
              </w:rPr>
            </w:pPr>
          </w:p>
          <w:p w14:paraId="5718AF9D" w14:textId="77777777" w:rsidR="00251BFC" w:rsidRPr="00B5353F" w:rsidRDefault="00251BFC" w:rsidP="005047DA">
            <w:pPr>
              <w:rPr>
                <w:rFonts w:ascii="Arial" w:hAnsi="Arial" w:cs="Arial"/>
                <w:sz w:val="20"/>
                <w:szCs w:val="20"/>
              </w:rPr>
            </w:pPr>
          </w:p>
          <w:p w14:paraId="69160029" w14:textId="77777777" w:rsidR="00251BFC" w:rsidRPr="00B5353F" w:rsidRDefault="00251BFC" w:rsidP="005047DA">
            <w:pPr>
              <w:rPr>
                <w:rFonts w:ascii="Arial" w:hAnsi="Arial" w:cs="Arial"/>
                <w:sz w:val="20"/>
                <w:szCs w:val="20"/>
              </w:rPr>
            </w:pPr>
          </w:p>
          <w:p w14:paraId="0C1114D7" w14:textId="77777777" w:rsidR="00251BFC" w:rsidRPr="00B5353F" w:rsidRDefault="00251BFC" w:rsidP="005047DA">
            <w:pPr>
              <w:rPr>
                <w:rFonts w:ascii="Arial" w:hAnsi="Arial" w:cs="Arial"/>
                <w:sz w:val="20"/>
                <w:szCs w:val="20"/>
              </w:rPr>
            </w:pPr>
          </w:p>
          <w:p w14:paraId="06593DD2" w14:textId="77777777" w:rsidR="00251BFC" w:rsidRPr="00B5353F" w:rsidRDefault="00251BFC" w:rsidP="005047DA">
            <w:pPr>
              <w:rPr>
                <w:rFonts w:ascii="Arial" w:hAnsi="Arial" w:cs="Arial"/>
                <w:sz w:val="20"/>
                <w:szCs w:val="20"/>
              </w:rPr>
            </w:pPr>
          </w:p>
          <w:p w14:paraId="28A5603B" w14:textId="77777777" w:rsidR="00251BFC" w:rsidRPr="00B5353F" w:rsidRDefault="00251BFC" w:rsidP="005047DA">
            <w:pPr>
              <w:rPr>
                <w:rFonts w:ascii="Arial" w:hAnsi="Arial" w:cs="Arial"/>
                <w:sz w:val="20"/>
                <w:szCs w:val="20"/>
              </w:rPr>
            </w:pPr>
          </w:p>
          <w:p w14:paraId="6B698116" w14:textId="77777777" w:rsidR="00251BFC" w:rsidRPr="00B5353F" w:rsidRDefault="00251BFC" w:rsidP="005047DA">
            <w:pPr>
              <w:rPr>
                <w:rFonts w:ascii="Arial" w:hAnsi="Arial" w:cs="Arial"/>
                <w:sz w:val="20"/>
                <w:szCs w:val="20"/>
              </w:rPr>
            </w:pPr>
          </w:p>
          <w:p w14:paraId="498A1809" w14:textId="77777777" w:rsidR="00251BFC" w:rsidRPr="00B5353F" w:rsidRDefault="00251BFC" w:rsidP="005047DA">
            <w:pPr>
              <w:rPr>
                <w:rFonts w:ascii="Arial" w:hAnsi="Arial" w:cs="Arial"/>
                <w:sz w:val="20"/>
                <w:szCs w:val="20"/>
              </w:rPr>
            </w:pPr>
          </w:p>
          <w:p w14:paraId="51C8F29A" w14:textId="77777777" w:rsidR="00251BFC" w:rsidRPr="00B5353F" w:rsidRDefault="00251BFC" w:rsidP="005047DA">
            <w:pPr>
              <w:rPr>
                <w:rFonts w:ascii="Arial" w:hAnsi="Arial" w:cs="Arial"/>
                <w:sz w:val="20"/>
                <w:szCs w:val="20"/>
              </w:rPr>
            </w:pPr>
          </w:p>
          <w:p w14:paraId="250FD5EA" w14:textId="77777777" w:rsidR="00251BFC" w:rsidRPr="00B5353F" w:rsidRDefault="00251BFC" w:rsidP="005047DA">
            <w:pPr>
              <w:rPr>
                <w:rFonts w:ascii="Arial" w:hAnsi="Arial" w:cs="Arial"/>
                <w:sz w:val="20"/>
                <w:szCs w:val="20"/>
              </w:rPr>
            </w:pPr>
          </w:p>
          <w:p w14:paraId="6B8E2EEC" w14:textId="77777777" w:rsidR="00251BFC" w:rsidRPr="00B5353F" w:rsidRDefault="00251BFC" w:rsidP="005047DA">
            <w:pPr>
              <w:rPr>
                <w:rFonts w:ascii="Arial" w:hAnsi="Arial" w:cs="Arial"/>
                <w:sz w:val="20"/>
                <w:szCs w:val="20"/>
              </w:rPr>
            </w:pPr>
          </w:p>
          <w:p w14:paraId="0CA96ECE" w14:textId="77777777" w:rsidR="00251BFC" w:rsidRDefault="00251BFC" w:rsidP="005047DA">
            <w:pPr>
              <w:rPr>
                <w:rFonts w:ascii="Arial" w:hAnsi="Arial" w:cs="Arial"/>
                <w:sz w:val="20"/>
                <w:szCs w:val="20"/>
              </w:rPr>
            </w:pPr>
          </w:p>
          <w:p w14:paraId="2E297E06" w14:textId="77777777" w:rsidR="00251BFC" w:rsidRDefault="00251BFC" w:rsidP="005047DA">
            <w:pPr>
              <w:rPr>
                <w:rFonts w:ascii="Arial" w:hAnsi="Arial" w:cs="Arial"/>
                <w:sz w:val="20"/>
                <w:szCs w:val="20"/>
              </w:rPr>
            </w:pPr>
          </w:p>
          <w:p w14:paraId="578BB483" w14:textId="77777777" w:rsidR="00251BFC" w:rsidRDefault="00251BFC" w:rsidP="005047DA">
            <w:pPr>
              <w:rPr>
                <w:rFonts w:ascii="Arial" w:hAnsi="Arial" w:cs="Arial"/>
                <w:sz w:val="20"/>
                <w:szCs w:val="20"/>
              </w:rPr>
            </w:pPr>
          </w:p>
          <w:p w14:paraId="2942CE18" w14:textId="77777777" w:rsidR="00251BFC" w:rsidRPr="00B5353F" w:rsidRDefault="00251BFC" w:rsidP="005047DA">
            <w:pPr>
              <w:rPr>
                <w:rFonts w:ascii="Arial" w:hAnsi="Arial" w:cs="Arial"/>
                <w:sz w:val="20"/>
                <w:szCs w:val="20"/>
              </w:rPr>
            </w:pPr>
          </w:p>
        </w:tc>
        <w:tc>
          <w:tcPr>
            <w:tcW w:w="1701" w:type="dxa"/>
            <w:tcBorders>
              <w:bottom w:val="single" w:sz="4" w:space="0" w:color="000000"/>
            </w:tcBorders>
          </w:tcPr>
          <w:p w14:paraId="27E68294" w14:textId="69FE3540" w:rsidR="00251BFC" w:rsidRPr="00B5353F" w:rsidRDefault="00251BFC" w:rsidP="005047DA">
            <w:pPr>
              <w:rPr>
                <w:rFonts w:ascii="Arial" w:hAnsi="Arial" w:cs="Arial"/>
                <w:sz w:val="20"/>
                <w:szCs w:val="20"/>
              </w:rPr>
            </w:pPr>
            <w:r w:rsidRPr="00B5353F">
              <w:rPr>
                <w:rFonts w:ascii="Arial" w:hAnsi="Arial" w:cs="Arial"/>
                <w:sz w:val="20"/>
                <w:szCs w:val="20"/>
              </w:rPr>
              <w:t xml:space="preserve">Director of Outreach with Youth, </w:t>
            </w:r>
            <w:r>
              <w:rPr>
                <w:rFonts w:ascii="Arial" w:hAnsi="Arial" w:cs="Arial"/>
                <w:sz w:val="20"/>
                <w:szCs w:val="20"/>
              </w:rPr>
              <w:t>C</w:t>
            </w:r>
            <w:r w:rsidRPr="00B5353F">
              <w:rPr>
                <w:rFonts w:ascii="Arial" w:hAnsi="Arial" w:cs="Arial"/>
                <w:sz w:val="20"/>
                <w:szCs w:val="20"/>
              </w:rPr>
              <w:t xml:space="preserve">hildren and </w:t>
            </w:r>
            <w:r>
              <w:rPr>
                <w:rFonts w:ascii="Arial" w:hAnsi="Arial" w:cs="Arial"/>
                <w:sz w:val="20"/>
                <w:szCs w:val="20"/>
              </w:rPr>
              <w:t>F</w:t>
            </w:r>
            <w:r w:rsidRPr="00B5353F">
              <w:rPr>
                <w:rFonts w:ascii="Arial" w:hAnsi="Arial" w:cs="Arial"/>
                <w:sz w:val="20"/>
                <w:szCs w:val="20"/>
              </w:rPr>
              <w:t xml:space="preserve">amilies </w:t>
            </w:r>
            <w:r>
              <w:rPr>
                <w:rFonts w:ascii="Arial" w:hAnsi="Arial" w:cs="Arial"/>
                <w:sz w:val="20"/>
                <w:szCs w:val="20"/>
              </w:rPr>
              <w:t>M</w:t>
            </w:r>
            <w:r w:rsidRPr="00B5353F">
              <w:rPr>
                <w:rFonts w:ascii="Arial" w:hAnsi="Arial" w:cs="Arial"/>
                <w:sz w:val="20"/>
                <w:szCs w:val="20"/>
              </w:rPr>
              <w:t>issioner</w:t>
            </w:r>
          </w:p>
          <w:p w14:paraId="4DBA9A31" w14:textId="12094335" w:rsidR="00251BFC" w:rsidRPr="00B5353F" w:rsidRDefault="00251BFC" w:rsidP="005047DA">
            <w:pPr>
              <w:rPr>
                <w:rFonts w:ascii="Arial" w:hAnsi="Arial" w:cs="Arial"/>
                <w:sz w:val="20"/>
                <w:szCs w:val="20"/>
              </w:rPr>
            </w:pPr>
          </w:p>
          <w:p w14:paraId="0863F211" w14:textId="7D4A3749" w:rsidR="00251BFC" w:rsidRPr="00B5353F" w:rsidRDefault="00251BFC" w:rsidP="005047DA">
            <w:pPr>
              <w:rPr>
                <w:rFonts w:ascii="Arial" w:hAnsi="Arial" w:cs="Arial"/>
                <w:sz w:val="20"/>
                <w:szCs w:val="20"/>
              </w:rPr>
            </w:pPr>
          </w:p>
          <w:p w14:paraId="2337E5CE" w14:textId="3277D419" w:rsidR="00251BFC" w:rsidRPr="00B5353F" w:rsidRDefault="00251BFC" w:rsidP="005047DA">
            <w:pPr>
              <w:rPr>
                <w:rFonts w:ascii="Arial" w:hAnsi="Arial" w:cs="Arial"/>
                <w:sz w:val="20"/>
                <w:szCs w:val="20"/>
              </w:rPr>
            </w:pPr>
          </w:p>
          <w:p w14:paraId="3A1088C4" w14:textId="275B9E32" w:rsidR="00251BFC" w:rsidRPr="00B5353F" w:rsidRDefault="00251BFC" w:rsidP="005047DA">
            <w:pPr>
              <w:rPr>
                <w:rFonts w:ascii="Arial" w:hAnsi="Arial" w:cs="Arial"/>
                <w:sz w:val="20"/>
                <w:szCs w:val="20"/>
              </w:rPr>
            </w:pPr>
          </w:p>
          <w:p w14:paraId="00D0B996" w14:textId="626C65AA" w:rsidR="00251BFC" w:rsidRPr="00B5353F" w:rsidRDefault="00251BFC" w:rsidP="005047DA">
            <w:pPr>
              <w:rPr>
                <w:rFonts w:ascii="Arial" w:hAnsi="Arial" w:cs="Arial"/>
                <w:sz w:val="20"/>
                <w:szCs w:val="20"/>
              </w:rPr>
            </w:pPr>
          </w:p>
          <w:p w14:paraId="7385111C" w14:textId="52EE491F" w:rsidR="00251BFC" w:rsidRPr="00B5353F" w:rsidRDefault="00251BFC" w:rsidP="005047DA">
            <w:pPr>
              <w:rPr>
                <w:rFonts w:ascii="Arial" w:hAnsi="Arial" w:cs="Arial"/>
                <w:sz w:val="20"/>
                <w:szCs w:val="20"/>
              </w:rPr>
            </w:pPr>
          </w:p>
          <w:p w14:paraId="1A77FE1C" w14:textId="085C3578" w:rsidR="00251BFC" w:rsidRPr="00B5353F" w:rsidRDefault="00251BFC" w:rsidP="005047DA">
            <w:pPr>
              <w:rPr>
                <w:rFonts w:ascii="Arial" w:hAnsi="Arial" w:cs="Arial"/>
                <w:sz w:val="20"/>
                <w:szCs w:val="20"/>
              </w:rPr>
            </w:pPr>
          </w:p>
          <w:p w14:paraId="547BE009" w14:textId="2F4E8FE3" w:rsidR="00251BFC" w:rsidRPr="00B5353F" w:rsidRDefault="00251BFC" w:rsidP="005047DA">
            <w:pPr>
              <w:rPr>
                <w:rFonts w:ascii="Arial" w:hAnsi="Arial" w:cs="Arial"/>
                <w:sz w:val="20"/>
                <w:szCs w:val="20"/>
              </w:rPr>
            </w:pPr>
          </w:p>
          <w:p w14:paraId="73F2D067" w14:textId="77777777" w:rsidR="00251BFC" w:rsidRPr="00B5353F" w:rsidRDefault="00251BFC" w:rsidP="005047DA">
            <w:pPr>
              <w:rPr>
                <w:rFonts w:ascii="Arial" w:hAnsi="Arial" w:cs="Arial"/>
                <w:sz w:val="20"/>
                <w:szCs w:val="20"/>
              </w:rPr>
            </w:pPr>
          </w:p>
          <w:p w14:paraId="22663735" w14:textId="77777777" w:rsidR="00251BFC" w:rsidRPr="00B5353F" w:rsidRDefault="00251BFC" w:rsidP="005047DA">
            <w:pPr>
              <w:rPr>
                <w:rFonts w:ascii="Arial" w:hAnsi="Arial" w:cs="Arial"/>
                <w:sz w:val="20"/>
                <w:szCs w:val="20"/>
              </w:rPr>
            </w:pPr>
          </w:p>
          <w:p w14:paraId="087445B7" w14:textId="77777777" w:rsidR="00251BFC" w:rsidRPr="00B5353F" w:rsidRDefault="00251BFC" w:rsidP="005047DA">
            <w:pPr>
              <w:rPr>
                <w:rFonts w:ascii="Arial" w:hAnsi="Arial" w:cs="Arial"/>
                <w:sz w:val="20"/>
                <w:szCs w:val="20"/>
              </w:rPr>
            </w:pPr>
          </w:p>
          <w:p w14:paraId="089D1058" w14:textId="77777777" w:rsidR="00251BFC" w:rsidRDefault="00251BFC" w:rsidP="005047DA">
            <w:pPr>
              <w:rPr>
                <w:rFonts w:ascii="Arial" w:hAnsi="Arial" w:cs="Arial"/>
                <w:sz w:val="20"/>
                <w:szCs w:val="20"/>
              </w:rPr>
            </w:pPr>
          </w:p>
          <w:p w14:paraId="02E944F2" w14:textId="77777777" w:rsidR="00251BFC" w:rsidRPr="00B5353F" w:rsidRDefault="00251BFC" w:rsidP="005047DA">
            <w:pPr>
              <w:rPr>
                <w:rFonts w:ascii="Arial" w:hAnsi="Arial" w:cs="Arial"/>
                <w:sz w:val="20"/>
                <w:szCs w:val="20"/>
              </w:rPr>
            </w:pPr>
          </w:p>
        </w:tc>
        <w:tc>
          <w:tcPr>
            <w:tcW w:w="1276" w:type="dxa"/>
            <w:tcBorders>
              <w:bottom w:val="single" w:sz="4" w:space="0" w:color="000000"/>
            </w:tcBorders>
          </w:tcPr>
          <w:p w14:paraId="5C5A3CF2" w14:textId="77777777" w:rsidR="00251BFC" w:rsidRDefault="00251BFC" w:rsidP="005047DA">
            <w:pPr>
              <w:rPr>
                <w:rFonts w:ascii="Arial" w:hAnsi="Arial" w:cs="Arial"/>
                <w:sz w:val="20"/>
                <w:szCs w:val="20"/>
              </w:rPr>
            </w:pPr>
            <w:r>
              <w:rPr>
                <w:rFonts w:ascii="Arial" w:hAnsi="Arial" w:cs="Arial"/>
                <w:sz w:val="20"/>
                <w:szCs w:val="20"/>
              </w:rPr>
              <w:t>Oct 2022</w:t>
            </w:r>
          </w:p>
          <w:p w14:paraId="2D7F8B40" w14:textId="77777777" w:rsidR="00251BFC" w:rsidRDefault="00251BFC" w:rsidP="005047DA">
            <w:pPr>
              <w:rPr>
                <w:rFonts w:ascii="Arial" w:hAnsi="Arial" w:cs="Arial"/>
                <w:sz w:val="20"/>
                <w:szCs w:val="20"/>
              </w:rPr>
            </w:pPr>
          </w:p>
          <w:p w14:paraId="5B849946" w14:textId="77777777" w:rsidR="00251BFC" w:rsidRDefault="00251BFC" w:rsidP="005047DA">
            <w:pPr>
              <w:rPr>
                <w:rFonts w:ascii="Arial" w:hAnsi="Arial" w:cs="Arial"/>
                <w:sz w:val="20"/>
                <w:szCs w:val="20"/>
              </w:rPr>
            </w:pPr>
          </w:p>
          <w:p w14:paraId="501FA9A7" w14:textId="77777777" w:rsidR="00251BFC" w:rsidRDefault="00251BFC" w:rsidP="005047DA">
            <w:pPr>
              <w:rPr>
                <w:rFonts w:ascii="Arial" w:hAnsi="Arial" w:cs="Arial"/>
                <w:sz w:val="20"/>
                <w:szCs w:val="20"/>
              </w:rPr>
            </w:pPr>
          </w:p>
          <w:p w14:paraId="772AD93D" w14:textId="77777777" w:rsidR="00251BFC" w:rsidRDefault="00251BFC" w:rsidP="005047DA">
            <w:pPr>
              <w:rPr>
                <w:rFonts w:ascii="Arial" w:hAnsi="Arial" w:cs="Arial"/>
                <w:sz w:val="20"/>
                <w:szCs w:val="20"/>
              </w:rPr>
            </w:pPr>
          </w:p>
          <w:p w14:paraId="56096E83" w14:textId="77777777" w:rsidR="00251BFC" w:rsidRDefault="00251BFC" w:rsidP="005047DA">
            <w:pPr>
              <w:rPr>
                <w:rFonts w:ascii="Arial" w:hAnsi="Arial" w:cs="Arial"/>
                <w:sz w:val="20"/>
                <w:szCs w:val="20"/>
              </w:rPr>
            </w:pPr>
          </w:p>
          <w:p w14:paraId="60B798E1" w14:textId="77777777" w:rsidR="00251BFC" w:rsidRDefault="00251BFC" w:rsidP="005047DA">
            <w:pPr>
              <w:rPr>
                <w:rFonts w:ascii="Arial" w:hAnsi="Arial" w:cs="Arial"/>
                <w:sz w:val="20"/>
                <w:szCs w:val="20"/>
              </w:rPr>
            </w:pPr>
          </w:p>
          <w:p w14:paraId="47AA27AC" w14:textId="77777777" w:rsidR="00251BFC" w:rsidRDefault="00251BFC" w:rsidP="005047DA">
            <w:pPr>
              <w:rPr>
                <w:rFonts w:ascii="Arial" w:hAnsi="Arial" w:cs="Arial"/>
                <w:sz w:val="20"/>
                <w:szCs w:val="20"/>
              </w:rPr>
            </w:pPr>
          </w:p>
          <w:p w14:paraId="2E67D64B" w14:textId="77777777" w:rsidR="00251BFC" w:rsidRDefault="00251BFC" w:rsidP="005047DA">
            <w:pPr>
              <w:rPr>
                <w:rFonts w:ascii="Arial" w:hAnsi="Arial" w:cs="Arial"/>
                <w:sz w:val="20"/>
                <w:szCs w:val="20"/>
              </w:rPr>
            </w:pPr>
          </w:p>
          <w:p w14:paraId="47B70A90" w14:textId="77777777" w:rsidR="00251BFC" w:rsidRDefault="00251BFC" w:rsidP="005047DA">
            <w:pPr>
              <w:rPr>
                <w:rFonts w:ascii="Arial" w:hAnsi="Arial" w:cs="Arial"/>
                <w:sz w:val="20"/>
                <w:szCs w:val="20"/>
              </w:rPr>
            </w:pPr>
          </w:p>
          <w:p w14:paraId="7943C25F" w14:textId="77777777" w:rsidR="00251BFC" w:rsidRDefault="00251BFC" w:rsidP="005047DA">
            <w:pPr>
              <w:rPr>
                <w:rFonts w:ascii="Arial" w:hAnsi="Arial" w:cs="Arial"/>
                <w:sz w:val="20"/>
                <w:szCs w:val="20"/>
              </w:rPr>
            </w:pPr>
          </w:p>
          <w:p w14:paraId="79D5570D" w14:textId="77777777" w:rsidR="00251BFC" w:rsidRDefault="00251BFC" w:rsidP="005047DA">
            <w:pPr>
              <w:rPr>
                <w:rFonts w:ascii="Arial" w:hAnsi="Arial" w:cs="Arial"/>
                <w:sz w:val="20"/>
                <w:szCs w:val="20"/>
              </w:rPr>
            </w:pPr>
          </w:p>
          <w:p w14:paraId="398BB754" w14:textId="77777777" w:rsidR="00251BFC" w:rsidRDefault="00251BFC" w:rsidP="005047DA">
            <w:pPr>
              <w:rPr>
                <w:rFonts w:ascii="Arial" w:hAnsi="Arial" w:cs="Arial"/>
                <w:sz w:val="20"/>
                <w:szCs w:val="20"/>
              </w:rPr>
            </w:pPr>
          </w:p>
          <w:p w14:paraId="13F19FD5" w14:textId="77777777" w:rsidR="00251BFC" w:rsidRDefault="00251BFC" w:rsidP="005047DA">
            <w:pPr>
              <w:rPr>
                <w:rFonts w:ascii="Arial" w:hAnsi="Arial" w:cs="Arial"/>
                <w:sz w:val="20"/>
                <w:szCs w:val="20"/>
              </w:rPr>
            </w:pPr>
          </w:p>
          <w:p w14:paraId="497F173C" w14:textId="77777777" w:rsidR="00251BFC" w:rsidRDefault="00251BFC" w:rsidP="005047DA">
            <w:pPr>
              <w:rPr>
                <w:rFonts w:ascii="Arial" w:hAnsi="Arial" w:cs="Arial"/>
                <w:sz w:val="20"/>
                <w:szCs w:val="20"/>
              </w:rPr>
            </w:pPr>
          </w:p>
          <w:p w14:paraId="61638D27" w14:textId="77777777" w:rsidR="00251BFC" w:rsidRDefault="00251BFC" w:rsidP="005047DA">
            <w:pPr>
              <w:rPr>
                <w:rFonts w:ascii="Arial" w:hAnsi="Arial" w:cs="Arial"/>
                <w:sz w:val="20"/>
                <w:szCs w:val="20"/>
              </w:rPr>
            </w:pPr>
          </w:p>
          <w:p w14:paraId="2C5569C6" w14:textId="77777777" w:rsidR="00251BFC" w:rsidRDefault="00251BFC" w:rsidP="005047DA">
            <w:pPr>
              <w:rPr>
                <w:rFonts w:ascii="Arial" w:hAnsi="Arial" w:cs="Arial"/>
                <w:sz w:val="20"/>
                <w:szCs w:val="20"/>
              </w:rPr>
            </w:pPr>
          </w:p>
          <w:p w14:paraId="4A06B5E1" w14:textId="432AFF76" w:rsidR="00251BFC" w:rsidRPr="00B5353F" w:rsidRDefault="00251BFC" w:rsidP="005047DA">
            <w:pPr>
              <w:rPr>
                <w:rFonts w:ascii="Arial" w:hAnsi="Arial" w:cs="Arial"/>
                <w:sz w:val="20"/>
                <w:szCs w:val="20"/>
              </w:rPr>
            </w:pPr>
          </w:p>
        </w:tc>
        <w:tc>
          <w:tcPr>
            <w:tcW w:w="4820" w:type="dxa"/>
            <w:tcBorders>
              <w:bottom w:val="single" w:sz="4" w:space="0" w:color="000000"/>
            </w:tcBorders>
          </w:tcPr>
          <w:p w14:paraId="0E1AFC60" w14:textId="77777777" w:rsidR="00251BFC" w:rsidRPr="00F62010" w:rsidRDefault="00251BFC" w:rsidP="00BE59AA">
            <w:pPr>
              <w:rPr>
                <w:rFonts w:ascii="Arial" w:hAnsi="Arial" w:cs="Arial"/>
                <w:color w:val="000000" w:themeColor="text1"/>
                <w:sz w:val="20"/>
                <w:szCs w:val="20"/>
              </w:rPr>
            </w:pPr>
            <w:r w:rsidRPr="00F62010">
              <w:rPr>
                <w:rFonts w:ascii="Arial" w:hAnsi="Arial" w:cs="Arial"/>
                <w:color w:val="000000" w:themeColor="text1"/>
                <w:sz w:val="20"/>
                <w:szCs w:val="20"/>
              </w:rPr>
              <w:t>Report provided by YCF Missioner to SEG and Directors Meeting. YCF Missioner subsequently resigned to take up another job.</w:t>
            </w:r>
          </w:p>
          <w:p w14:paraId="3C5098B0" w14:textId="77777777" w:rsidR="00251BFC" w:rsidRPr="00F62010" w:rsidRDefault="00251BFC" w:rsidP="00BE59AA">
            <w:pPr>
              <w:rPr>
                <w:rFonts w:ascii="Arial" w:hAnsi="Arial" w:cs="Arial"/>
                <w:color w:val="000000" w:themeColor="text1"/>
                <w:sz w:val="20"/>
                <w:szCs w:val="20"/>
              </w:rPr>
            </w:pPr>
          </w:p>
          <w:p w14:paraId="7AFE700D" w14:textId="77777777" w:rsidR="00251BFC" w:rsidRPr="00F62010" w:rsidRDefault="00251BFC" w:rsidP="00BE59AA">
            <w:pPr>
              <w:rPr>
                <w:rFonts w:ascii="Arial" w:hAnsi="Arial" w:cs="Arial"/>
                <w:color w:val="000000" w:themeColor="text1"/>
                <w:sz w:val="20"/>
                <w:szCs w:val="20"/>
              </w:rPr>
            </w:pPr>
            <w:r w:rsidRPr="00F62010">
              <w:rPr>
                <w:rFonts w:ascii="Arial" w:hAnsi="Arial" w:cs="Arial"/>
                <w:color w:val="000000" w:themeColor="text1"/>
                <w:sz w:val="20"/>
                <w:szCs w:val="20"/>
              </w:rPr>
              <w:t xml:space="preserve">Role description for new YCF Missioner adjusted to focus more clearly on ensuring training requirements of c and yp leaders is met. </w:t>
            </w:r>
          </w:p>
          <w:p w14:paraId="0E1D93F1" w14:textId="77777777" w:rsidR="00251BFC" w:rsidRPr="00F62010" w:rsidRDefault="00251BFC" w:rsidP="00BE59AA">
            <w:pPr>
              <w:rPr>
                <w:rFonts w:ascii="Arial" w:hAnsi="Arial" w:cs="Arial"/>
                <w:color w:val="000000" w:themeColor="text1"/>
                <w:sz w:val="20"/>
                <w:szCs w:val="20"/>
              </w:rPr>
            </w:pPr>
          </w:p>
          <w:p w14:paraId="29957A3D" w14:textId="2B0C4338" w:rsidR="00251BFC" w:rsidRDefault="00251BFC" w:rsidP="00BE59AA">
            <w:pPr>
              <w:rPr>
                <w:rFonts w:ascii="Arial" w:hAnsi="Arial" w:cs="Arial"/>
                <w:sz w:val="20"/>
                <w:szCs w:val="20"/>
              </w:rPr>
            </w:pPr>
            <w:r w:rsidRPr="00F62010">
              <w:rPr>
                <w:rFonts w:ascii="Arial" w:hAnsi="Arial" w:cs="Arial"/>
                <w:color w:val="000000" w:themeColor="text1"/>
                <w:sz w:val="20"/>
                <w:szCs w:val="20"/>
              </w:rPr>
              <w:t>New YCF Missioner in post from Oct 23</w:t>
            </w:r>
            <w:r w:rsidR="000D41E2">
              <w:rPr>
                <w:rFonts w:ascii="Arial" w:hAnsi="Arial" w:cs="Arial"/>
                <w:color w:val="000000" w:themeColor="text1"/>
                <w:sz w:val="20"/>
                <w:szCs w:val="20"/>
              </w:rPr>
              <w:t xml:space="preserve"> and has begun to address this area of work.</w:t>
            </w:r>
          </w:p>
        </w:tc>
        <w:tc>
          <w:tcPr>
            <w:tcW w:w="850" w:type="dxa"/>
            <w:tcBorders>
              <w:bottom w:val="single" w:sz="4" w:space="0" w:color="000000"/>
            </w:tcBorders>
          </w:tcPr>
          <w:p w14:paraId="3D7D2154" w14:textId="1F31EC5F" w:rsidR="00251BFC" w:rsidRPr="00DD168D" w:rsidRDefault="00DD168D" w:rsidP="005047DA">
            <w:pPr>
              <w:rPr>
                <w:rFonts w:ascii="Arial" w:hAnsi="Arial" w:cs="Arial"/>
                <w:color w:val="FFD966" w:themeColor="accent4" w:themeTint="99"/>
                <w:sz w:val="20"/>
                <w:szCs w:val="20"/>
              </w:rPr>
            </w:pPr>
            <w:r w:rsidRPr="00DD168D">
              <w:rPr>
                <w:rFonts w:ascii="Arial" w:hAnsi="Arial" w:cs="Arial"/>
                <w:color w:val="FFD966" w:themeColor="accent4" w:themeTint="99"/>
                <w:sz w:val="20"/>
                <w:szCs w:val="20"/>
              </w:rPr>
              <w:t>Amber</w:t>
            </w:r>
          </w:p>
          <w:p w14:paraId="03AD958D" w14:textId="77777777" w:rsidR="00251BFC" w:rsidRDefault="00251BFC" w:rsidP="005047DA">
            <w:pPr>
              <w:rPr>
                <w:rFonts w:ascii="Arial" w:hAnsi="Arial" w:cs="Arial"/>
                <w:sz w:val="20"/>
                <w:szCs w:val="20"/>
              </w:rPr>
            </w:pPr>
          </w:p>
          <w:p w14:paraId="30A20C4C" w14:textId="77777777" w:rsidR="00251BFC" w:rsidRDefault="00251BFC" w:rsidP="005047DA">
            <w:pPr>
              <w:rPr>
                <w:rFonts w:ascii="Arial" w:hAnsi="Arial" w:cs="Arial"/>
                <w:sz w:val="20"/>
                <w:szCs w:val="20"/>
              </w:rPr>
            </w:pPr>
          </w:p>
          <w:p w14:paraId="4F00E5C1" w14:textId="77777777" w:rsidR="00251BFC" w:rsidRDefault="00251BFC" w:rsidP="005047DA">
            <w:pPr>
              <w:rPr>
                <w:rFonts w:ascii="Arial" w:hAnsi="Arial" w:cs="Arial"/>
                <w:sz w:val="20"/>
                <w:szCs w:val="20"/>
              </w:rPr>
            </w:pPr>
          </w:p>
          <w:p w14:paraId="3A2F8B7E" w14:textId="77777777" w:rsidR="00251BFC" w:rsidRDefault="00251BFC" w:rsidP="005047DA">
            <w:pPr>
              <w:rPr>
                <w:rFonts w:ascii="Arial" w:hAnsi="Arial" w:cs="Arial"/>
                <w:sz w:val="20"/>
                <w:szCs w:val="20"/>
              </w:rPr>
            </w:pPr>
          </w:p>
          <w:p w14:paraId="279FFEE2" w14:textId="77777777" w:rsidR="00251BFC" w:rsidRDefault="00251BFC" w:rsidP="005047DA">
            <w:pPr>
              <w:rPr>
                <w:rFonts w:ascii="Arial" w:hAnsi="Arial" w:cs="Arial"/>
                <w:sz w:val="20"/>
                <w:szCs w:val="20"/>
              </w:rPr>
            </w:pPr>
          </w:p>
          <w:p w14:paraId="26022909" w14:textId="77777777" w:rsidR="00251BFC" w:rsidRDefault="00251BFC" w:rsidP="005047DA">
            <w:pPr>
              <w:rPr>
                <w:rFonts w:ascii="Arial" w:hAnsi="Arial" w:cs="Arial"/>
                <w:sz w:val="20"/>
                <w:szCs w:val="20"/>
              </w:rPr>
            </w:pPr>
          </w:p>
          <w:p w14:paraId="117DBEF3" w14:textId="77777777" w:rsidR="00251BFC" w:rsidRDefault="00251BFC" w:rsidP="005047DA">
            <w:pPr>
              <w:rPr>
                <w:rFonts w:ascii="Arial" w:hAnsi="Arial" w:cs="Arial"/>
                <w:sz w:val="20"/>
                <w:szCs w:val="20"/>
              </w:rPr>
            </w:pPr>
          </w:p>
          <w:p w14:paraId="1C910F48" w14:textId="77777777" w:rsidR="00251BFC" w:rsidRDefault="00251BFC" w:rsidP="005047DA">
            <w:pPr>
              <w:rPr>
                <w:rFonts w:ascii="Arial" w:hAnsi="Arial" w:cs="Arial"/>
                <w:sz w:val="20"/>
                <w:szCs w:val="20"/>
              </w:rPr>
            </w:pPr>
          </w:p>
          <w:p w14:paraId="2B01912C" w14:textId="77777777" w:rsidR="00251BFC" w:rsidRDefault="00251BFC" w:rsidP="005047DA">
            <w:pPr>
              <w:rPr>
                <w:rFonts w:ascii="Arial" w:hAnsi="Arial" w:cs="Arial"/>
                <w:sz w:val="20"/>
                <w:szCs w:val="20"/>
              </w:rPr>
            </w:pPr>
          </w:p>
          <w:p w14:paraId="6F5B958C" w14:textId="77777777" w:rsidR="00251BFC" w:rsidRDefault="00251BFC" w:rsidP="005047DA">
            <w:pPr>
              <w:rPr>
                <w:rFonts w:ascii="Arial" w:hAnsi="Arial" w:cs="Arial"/>
                <w:sz w:val="20"/>
                <w:szCs w:val="20"/>
              </w:rPr>
            </w:pPr>
          </w:p>
          <w:p w14:paraId="34CC8F04" w14:textId="77777777" w:rsidR="00251BFC" w:rsidRDefault="00251BFC" w:rsidP="005047DA">
            <w:pPr>
              <w:rPr>
                <w:rFonts w:ascii="Arial" w:hAnsi="Arial" w:cs="Arial"/>
                <w:sz w:val="20"/>
                <w:szCs w:val="20"/>
              </w:rPr>
            </w:pPr>
          </w:p>
          <w:p w14:paraId="15006DAD" w14:textId="77777777" w:rsidR="00251BFC" w:rsidRDefault="00251BFC" w:rsidP="005047DA">
            <w:pPr>
              <w:rPr>
                <w:rFonts w:ascii="Arial" w:hAnsi="Arial" w:cs="Arial"/>
                <w:sz w:val="20"/>
                <w:szCs w:val="20"/>
              </w:rPr>
            </w:pPr>
          </w:p>
          <w:p w14:paraId="577BB69F" w14:textId="77777777" w:rsidR="00251BFC" w:rsidRDefault="00251BFC" w:rsidP="005047DA">
            <w:pPr>
              <w:rPr>
                <w:rFonts w:ascii="Arial" w:hAnsi="Arial" w:cs="Arial"/>
                <w:sz w:val="20"/>
                <w:szCs w:val="20"/>
              </w:rPr>
            </w:pPr>
          </w:p>
          <w:p w14:paraId="3A0634B6" w14:textId="77777777" w:rsidR="00251BFC" w:rsidRDefault="00251BFC" w:rsidP="005047DA">
            <w:pPr>
              <w:rPr>
                <w:rFonts w:ascii="Arial" w:hAnsi="Arial" w:cs="Arial"/>
                <w:sz w:val="20"/>
                <w:szCs w:val="20"/>
              </w:rPr>
            </w:pPr>
          </w:p>
          <w:p w14:paraId="7E7C5AE5" w14:textId="35D5F7D0" w:rsidR="00251BFC" w:rsidRPr="00B5353F" w:rsidRDefault="00251BFC" w:rsidP="005047DA">
            <w:pPr>
              <w:rPr>
                <w:rFonts w:ascii="Arial" w:hAnsi="Arial" w:cs="Arial"/>
                <w:sz w:val="20"/>
                <w:szCs w:val="20"/>
              </w:rPr>
            </w:pPr>
          </w:p>
        </w:tc>
      </w:tr>
      <w:tr w:rsidR="0099644D" w:rsidRPr="00B5353F" w14:paraId="7B02DFC7" w14:textId="77777777" w:rsidTr="00DD569E">
        <w:trPr>
          <w:trHeight w:val="1415"/>
        </w:trPr>
        <w:tc>
          <w:tcPr>
            <w:tcW w:w="606" w:type="dxa"/>
            <w:vMerge/>
          </w:tcPr>
          <w:p w14:paraId="1A576349" w14:textId="77777777" w:rsidR="00251BFC" w:rsidRPr="00B5353F" w:rsidRDefault="00251BFC" w:rsidP="005047DA">
            <w:pPr>
              <w:rPr>
                <w:rFonts w:ascii="Arial" w:hAnsi="Arial" w:cs="Arial"/>
                <w:b/>
                <w:bCs/>
                <w:sz w:val="20"/>
                <w:szCs w:val="20"/>
              </w:rPr>
            </w:pPr>
          </w:p>
        </w:tc>
        <w:tc>
          <w:tcPr>
            <w:tcW w:w="4209" w:type="dxa"/>
            <w:tcBorders>
              <w:top w:val="single" w:sz="4" w:space="0" w:color="000000"/>
            </w:tcBorders>
          </w:tcPr>
          <w:p w14:paraId="671F2424" w14:textId="77777777" w:rsidR="00251BFC" w:rsidRDefault="00251BFC" w:rsidP="008D71F5">
            <w:pPr>
              <w:rPr>
                <w:rFonts w:ascii="Arial" w:hAnsi="Arial" w:cs="Arial"/>
                <w:sz w:val="20"/>
                <w:szCs w:val="20"/>
              </w:rPr>
            </w:pPr>
            <w:r>
              <w:rPr>
                <w:rFonts w:ascii="Arial" w:hAnsi="Arial" w:cs="Arial"/>
                <w:sz w:val="20"/>
                <w:szCs w:val="20"/>
              </w:rPr>
              <w:t>3</w:t>
            </w:r>
            <w:r w:rsidRPr="00B5353F">
              <w:rPr>
                <w:rFonts w:ascii="Arial" w:hAnsi="Arial" w:cs="Arial"/>
                <w:sz w:val="20"/>
                <w:szCs w:val="20"/>
              </w:rPr>
              <w:t>.1.2 The Diocese should continue to provide up to date information on the Diocesan website for people and places survivors and parish safeguarding leads can contact for help and information or to report safeguarding concerns.</w:t>
            </w:r>
          </w:p>
          <w:p w14:paraId="77455074" w14:textId="77777777" w:rsidR="00A635BD" w:rsidRDefault="00A635BD" w:rsidP="008D71F5">
            <w:pPr>
              <w:rPr>
                <w:rFonts w:ascii="Arial" w:hAnsi="Arial" w:cs="Arial"/>
                <w:sz w:val="20"/>
                <w:szCs w:val="20"/>
              </w:rPr>
            </w:pPr>
          </w:p>
          <w:p w14:paraId="25889D3F" w14:textId="6ECFCFB1" w:rsidR="00A635BD" w:rsidRDefault="00A635BD" w:rsidP="008D71F5">
            <w:pPr>
              <w:rPr>
                <w:rFonts w:ascii="Arial" w:hAnsi="Arial" w:cs="Arial"/>
                <w:sz w:val="20"/>
                <w:szCs w:val="20"/>
              </w:rPr>
            </w:pPr>
          </w:p>
        </w:tc>
        <w:tc>
          <w:tcPr>
            <w:tcW w:w="1984" w:type="dxa"/>
            <w:tcBorders>
              <w:top w:val="single" w:sz="4" w:space="0" w:color="000000"/>
            </w:tcBorders>
          </w:tcPr>
          <w:p w14:paraId="0505366F" w14:textId="355FBA54" w:rsidR="00251BFC" w:rsidRPr="00B5353F" w:rsidRDefault="00251BFC" w:rsidP="008D71F5">
            <w:pPr>
              <w:rPr>
                <w:rFonts w:ascii="Arial" w:hAnsi="Arial" w:cs="Arial"/>
                <w:sz w:val="20"/>
                <w:szCs w:val="20"/>
              </w:rPr>
            </w:pPr>
            <w:r w:rsidRPr="00B5353F">
              <w:rPr>
                <w:rFonts w:ascii="Arial" w:hAnsi="Arial" w:cs="Arial"/>
                <w:sz w:val="20"/>
                <w:szCs w:val="20"/>
              </w:rPr>
              <w:t>Regularly review and refresh safeguarding pages of Diocesan website.</w:t>
            </w:r>
          </w:p>
        </w:tc>
        <w:tc>
          <w:tcPr>
            <w:tcW w:w="1701" w:type="dxa"/>
            <w:tcBorders>
              <w:top w:val="single" w:sz="4" w:space="0" w:color="000000"/>
            </w:tcBorders>
          </w:tcPr>
          <w:p w14:paraId="3405EACF" w14:textId="347BFA43" w:rsidR="00251BFC" w:rsidRPr="00B5353F" w:rsidRDefault="00251BFC" w:rsidP="008D71F5">
            <w:pPr>
              <w:rPr>
                <w:rFonts w:ascii="Arial" w:hAnsi="Arial" w:cs="Arial"/>
                <w:sz w:val="20"/>
                <w:szCs w:val="20"/>
              </w:rPr>
            </w:pPr>
            <w:r w:rsidRPr="00B5353F">
              <w:rPr>
                <w:rFonts w:ascii="Arial" w:hAnsi="Arial" w:cs="Arial"/>
                <w:sz w:val="20"/>
                <w:szCs w:val="20"/>
              </w:rPr>
              <w:t>Safeguarding Team and Director of Comms</w:t>
            </w:r>
            <w:r>
              <w:rPr>
                <w:rFonts w:ascii="Arial" w:hAnsi="Arial" w:cs="Arial"/>
                <w:sz w:val="20"/>
                <w:szCs w:val="20"/>
              </w:rPr>
              <w:t>.</w:t>
            </w:r>
          </w:p>
        </w:tc>
        <w:tc>
          <w:tcPr>
            <w:tcW w:w="1276" w:type="dxa"/>
            <w:tcBorders>
              <w:top w:val="single" w:sz="4" w:space="0" w:color="000000"/>
            </w:tcBorders>
          </w:tcPr>
          <w:p w14:paraId="712DB9ED" w14:textId="77777777" w:rsidR="00251BFC" w:rsidRDefault="00251BFC" w:rsidP="005047DA">
            <w:pPr>
              <w:rPr>
                <w:rFonts w:ascii="Arial" w:hAnsi="Arial" w:cs="Arial"/>
                <w:sz w:val="20"/>
                <w:szCs w:val="20"/>
              </w:rPr>
            </w:pPr>
            <w:r>
              <w:rPr>
                <w:rFonts w:ascii="Arial" w:hAnsi="Arial" w:cs="Arial"/>
                <w:sz w:val="20"/>
                <w:szCs w:val="20"/>
              </w:rPr>
              <w:t>Ongoing</w:t>
            </w:r>
          </w:p>
          <w:p w14:paraId="620DE0A9" w14:textId="77777777" w:rsidR="00251BFC" w:rsidRDefault="00251BFC" w:rsidP="005047DA">
            <w:pPr>
              <w:rPr>
                <w:rFonts w:ascii="Arial" w:hAnsi="Arial" w:cs="Arial"/>
                <w:sz w:val="20"/>
                <w:szCs w:val="20"/>
              </w:rPr>
            </w:pPr>
          </w:p>
        </w:tc>
        <w:tc>
          <w:tcPr>
            <w:tcW w:w="4820" w:type="dxa"/>
            <w:tcBorders>
              <w:top w:val="single" w:sz="4" w:space="0" w:color="000000"/>
            </w:tcBorders>
          </w:tcPr>
          <w:p w14:paraId="026AA85A" w14:textId="77777777" w:rsidR="005C08B2" w:rsidRDefault="00251BFC" w:rsidP="005C08B2">
            <w:pPr>
              <w:rPr>
                <w:rFonts w:ascii="Arial" w:hAnsi="Arial" w:cs="Arial"/>
                <w:sz w:val="20"/>
                <w:szCs w:val="20"/>
              </w:rPr>
            </w:pPr>
            <w:r>
              <w:rPr>
                <w:rFonts w:ascii="Arial" w:hAnsi="Arial" w:cs="Arial"/>
                <w:sz w:val="20"/>
                <w:szCs w:val="20"/>
              </w:rPr>
              <w:t>W</w:t>
            </w:r>
            <w:r w:rsidRPr="00100815">
              <w:rPr>
                <w:rFonts w:ascii="Arial" w:hAnsi="Arial" w:cs="Arial"/>
                <w:sz w:val="20"/>
                <w:szCs w:val="20"/>
              </w:rPr>
              <w:t xml:space="preserve">ebsite updated </w:t>
            </w:r>
            <w:r>
              <w:rPr>
                <w:rFonts w:ascii="Arial" w:hAnsi="Arial" w:cs="Arial"/>
                <w:sz w:val="20"/>
                <w:szCs w:val="20"/>
              </w:rPr>
              <w:t xml:space="preserve">as required. </w:t>
            </w:r>
          </w:p>
          <w:p w14:paraId="7ACFCFDB" w14:textId="74984160" w:rsidR="005C08B2" w:rsidRPr="005C08B2" w:rsidRDefault="009320D5" w:rsidP="005C08B2">
            <w:pPr>
              <w:rPr>
                <w:rFonts w:ascii="Arial" w:hAnsi="Arial" w:cs="Arial"/>
                <w:sz w:val="20"/>
                <w:szCs w:val="20"/>
              </w:rPr>
            </w:pPr>
            <w:r>
              <w:rPr>
                <w:rFonts w:ascii="Arial" w:hAnsi="Arial" w:cs="Arial"/>
                <w:sz w:val="20"/>
                <w:szCs w:val="20"/>
              </w:rPr>
              <w:t xml:space="preserve">Safeguarding </w:t>
            </w:r>
            <w:r w:rsidR="005C08B2">
              <w:rPr>
                <w:rFonts w:ascii="Arial" w:hAnsi="Arial" w:cs="Arial"/>
                <w:sz w:val="20"/>
                <w:szCs w:val="20"/>
              </w:rPr>
              <w:t>C</w:t>
            </w:r>
            <w:r w:rsidR="005C08B2" w:rsidRPr="005C08B2">
              <w:rPr>
                <w:rFonts w:ascii="Arial" w:hAnsi="Arial" w:cs="Arial"/>
                <w:sz w:val="20"/>
                <w:szCs w:val="20"/>
              </w:rPr>
              <w:t xml:space="preserve">ommunication Strategy being </w:t>
            </w:r>
            <w:r w:rsidR="005C08B2">
              <w:rPr>
                <w:rFonts w:ascii="Arial" w:hAnsi="Arial" w:cs="Arial"/>
                <w:sz w:val="20"/>
                <w:szCs w:val="20"/>
              </w:rPr>
              <w:t>produced</w:t>
            </w:r>
            <w:r>
              <w:rPr>
                <w:rFonts w:ascii="Arial" w:hAnsi="Arial" w:cs="Arial"/>
                <w:sz w:val="20"/>
                <w:szCs w:val="20"/>
              </w:rPr>
              <w:t>.</w:t>
            </w:r>
            <w:r w:rsidR="005C08B2">
              <w:rPr>
                <w:rFonts w:ascii="Arial" w:hAnsi="Arial" w:cs="Arial"/>
                <w:sz w:val="20"/>
                <w:szCs w:val="20"/>
              </w:rPr>
              <w:t xml:space="preserve"> </w:t>
            </w:r>
          </w:p>
          <w:p w14:paraId="4970AEF3" w14:textId="274747BF" w:rsidR="00251BFC" w:rsidRDefault="00251BFC" w:rsidP="005C08B2">
            <w:pPr>
              <w:rPr>
                <w:rFonts w:ascii="Arial" w:hAnsi="Arial" w:cs="Arial"/>
                <w:sz w:val="20"/>
                <w:szCs w:val="20"/>
              </w:rPr>
            </w:pPr>
          </w:p>
        </w:tc>
        <w:tc>
          <w:tcPr>
            <w:tcW w:w="850" w:type="dxa"/>
            <w:tcBorders>
              <w:top w:val="single" w:sz="4" w:space="0" w:color="000000"/>
            </w:tcBorders>
          </w:tcPr>
          <w:p w14:paraId="02F48E47" w14:textId="19446726" w:rsidR="00251BFC" w:rsidRDefault="00251BFC" w:rsidP="00117E0B">
            <w:pPr>
              <w:rPr>
                <w:rFonts w:ascii="Arial" w:hAnsi="Arial" w:cs="Arial"/>
                <w:sz w:val="20"/>
                <w:szCs w:val="20"/>
              </w:rPr>
            </w:pPr>
            <w:r w:rsidRPr="00117E0B">
              <w:rPr>
                <w:rFonts w:ascii="Arial" w:hAnsi="Arial" w:cs="Arial"/>
                <w:color w:val="70AD47" w:themeColor="accent6"/>
                <w:sz w:val="20"/>
                <w:szCs w:val="20"/>
              </w:rPr>
              <w:t>Green</w:t>
            </w:r>
          </w:p>
        </w:tc>
      </w:tr>
      <w:tr w:rsidR="0099644D" w:rsidRPr="00B5353F" w14:paraId="3DE7AEDA" w14:textId="77777777" w:rsidTr="00DD569E">
        <w:tc>
          <w:tcPr>
            <w:tcW w:w="606" w:type="dxa"/>
          </w:tcPr>
          <w:p w14:paraId="28A73EDB" w14:textId="238FA0C1" w:rsidR="00251BFC" w:rsidRDefault="00251BFC" w:rsidP="005047DA">
            <w:pPr>
              <w:rPr>
                <w:rFonts w:ascii="Arial" w:hAnsi="Arial" w:cs="Arial"/>
                <w:b/>
                <w:bCs/>
                <w:sz w:val="20"/>
                <w:szCs w:val="20"/>
              </w:rPr>
            </w:pPr>
            <w:r>
              <w:rPr>
                <w:rFonts w:ascii="Arial" w:hAnsi="Arial" w:cs="Arial"/>
                <w:b/>
                <w:bCs/>
                <w:sz w:val="20"/>
                <w:szCs w:val="20"/>
              </w:rPr>
              <w:t>3</w:t>
            </w:r>
            <w:r w:rsidRPr="00B5353F">
              <w:rPr>
                <w:rFonts w:ascii="Arial" w:hAnsi="Arial" w:cs="Arial"/>
                <w:b/>
                <w:bCs/>
                <w:sz w:val="20"/>
                <w:szCs w:val="20"/>
              </w:rPr>
              <w:t>.2</w:t>
            </w:r>
          </w:p>
        </w:tc>
        <w:tc>
          <w:tcPr>
            <w:tcW w:w="4209" w:type="dxa"/>
          </w:tcPr>
          <w:p w14:paraId="33232B68" w14:textId="5816D012" w:rsidR="00251BFC" w:rsidRPr="00B5353F" w:rsidRDefault="00251BFC" w:rsidP="005047DA">
            <w:pPr>
              <w:rPr>
                <w:rFonts w:ascii="Arial" w:hAnsi="Arial" w:cs="Arial"/>
                <w:b/>
                <w:bCs/>
                <w:sz w:val="20"/>
                <w:szCs w:val="20"/>
              </w:rPr>
            </w:pPr>
            <w:r w:rsidRPr="00B5353F">
              <w:rPr>
                <w:rFonts w:ascii="Arial" w:hAnsi="Arial" w:cs="Arial"/>
                <w:b/>
                <w:bCs/>
                <w:sz w:val="20"/>
                <w:szCs w:val="20"/>
              </w:rPr>
              <w:t>Domestic Abuse</w:t>
            </w:r>
          </w:p>
        </w:tc>
        <w:tc>
          <w:tcPr>
            <w:tcW w:w="1984" w:type="dxa"/>
          </w:tcPr>
          <w:p w14:paraId="6744F212" w14:textId="77777777" w:rsidR="00251BFC" w:rsidRPr="00B5353F" w:rsidRDefault="00251BFC" w:rsidP="005047DA">
            <w:pPr>
              <w:rPr>
                <w:rFonts w:ascii="Arial" w:hAnsi="Arial" w:cs="Arial"/>
                <w:sz w:val="20"/>
                <w:szCs w:val="20"/>
              </w:rPr>
            </w:pPr>
          </w:p>
        </w:tc>
        <w:tc>
          <w:tcPr>
            <w:tcW w:w="1701" w:type="dxa"/>
          </w:tcPr>
          <w:p w14:paraId="5B078CB5" w14:textId="77777777" w:rsidR="00251BFC" w:rsidRPr="00B5353F" w:rsidRDefault="00251BFC" w:rsidP="005047DA">
            <w:pPr>
              <w:rPr>
                <w:rFonts w:ascii="Arial" w:hAnsi="Arial" w:cs="Arial"/>
                <w:sz w:val="20"/>
                <w:szCs w:val="20"/>
              </w:rPr>
            </w:pPr>
          </w:p>
        </w:tc>
        <w:tc>
          <w:tcPr>
            <w:tcW w:w="1276" w:type="dxa"/>
          </w:tcPr>
          <w:p w14:paraId="4BADD25F" w14:textId="77777777" w:rsidR="00251BFC" w:rsidRPr="00B5353F" w:rsidRDefault="00251BFC" w:rsidP="005047DA">
            <w:pPr>
              <w:rPr>
                <w:rFonts w:ascii="Arial" w:hAnsi="Arial" w:cs="Arial"/>
                <w:sz w:val="20"/>
                <w:szCs w:val="20"/>
              </w:rPr>
            </w:pPr>
          </w:p>
        </w:tc>
        <w:tc>
          <w:tcPr>
            <w:tcW w:w="4820" w:type="dxa"/>
          </w:tcPr>
          <w:p w14:paraId="666C5F73" w14:textId="77777777" w:rsidR="00251BFC" w:rsidRDefault="00251BFC" w:rsidP="005047DA">
            <w:pPr>
              <w:rPr>
                <w:rFonts w:ascii="Arial" w:hAnsi="Arial" w:cs="Arial"/>
                <w:sz w:val="20"/>
                <w:szCs w:val="20"/>
              </w:rPr>
            </w:pPr>
          </w:p>
        </w:tc>
        <w:tc>
          <w:tcPr>
            <w:tcW w:w="850" w:type="dxa"/>
          </w:tcPr>
          <w:p w14:paraId="6696AFEB" w14:textId="5FBCFB33" w:rsidR="00251BFC" w:rsidRDefault="00251BFC" w:rsidP="005047DA">
            <w:pPr>
              <w:rPr>
                <w:rFonts w:ascii="Arial" w:hAnsi="Arial" w:cs="Arial"/>
                <w:sz w:val="20"/>
                <w:szCs w:val="20"/>
              </w:rPr>
            </w:pPr>
          </w:p>
        </w:tc>
      </w:tr>
      <w:tr w:rsidR="0099644D" w:rsidRPr="00B5353F" w14:paraId="7219D129" w14:textId="77777777" w:rsidTr="00DD569E">
        <w:trPr>
          <w:trHeight w:val="40"/>
        </w:trPr>
        <w:tc>
          <w:tcPr>
            <w:tcW w:w="606" w:type="dxa"/>
            <w:vMerge w:val="restart"/>
          </w:tcPr>
          <w:p w14:paraId="0DEB7873" w14:textId="7665342D" w:rsidR="00251BFC" w:rsidRPr="00B5353F" w:rsidRDefault="00251BFC" w:rsidP="005047DA">
            <w:pPr>
              <w:rPr>
                <w:rFonts w:ascii="Arial" w:hAnsi="Arial" w:cs="Arial"/>
                <w:b/>
                <w:bCs/>
                <w:sz w:val="20"/>
                <w:szCs w:val="20"/>
              </w:rPr>
            </w:pPr>
          </w:p>
        </w:tc>
        <w:tc>
          <w:tcPr>
            <w:tcW w:w="4209" w:type="dxa"/>
            <w:tcBorders>
              <w:bottom w:val="single" w:sz="4" w:space="0" w:color="000000"/>
            </w:tcBorders>
          </w:tcPr>
          <w:p w14:paraId="781C55B7" w14:textId="28621440" w:rsidR="00251BFC" w:rsidRPr="00B5353F" w:rsidRDefault="00251BFC" w:rsidP="005047DA">
            <w:pPr>
              <w:rPr>
                <w:rFonts w:ascii="Arial" w:hAnsi="Arial" w:cs="Arial"/>
                <w:sz w:val="20"/>
                <w:szCs w:val="20"/>
              </w:rPr>
            </w:pPr>
            <w:r>
              <w:rPr>
                <w:rFonts w:ascii="Arial" w:hAnsi="Arial" w:cs="Arial"/>
                <w:sz w:val="20"/>
                <w:szCs w:val="20"/>
              </w:rPr>
              <w:t>3</w:t>
            </w:r>
            <w:r w:rsidRPr="00B5353F">
              <w:rPr>
                <w:rFonts w:ascii="Arial" w:hAnsi="Arial" w:cs="Arial"/>
                <w:sz w:val="20"/>
                <w:szCs w:val="20"/>
              </w:rPr>
              <w:t>.2.1 Increased recognition of the vulnerability of Clergy spouses involved in domestic abuse and the requirement for appropriate and targeted support, including practical support such as housing and signposting to financial support. Ensuring early referral to appropriate agencies such as LADO, Police and voluntary sector support.</w:t>
            </w:r>
          </w:p>
          <w:p w14:paraId="1D788010" w14:textId="77777777" w:rsidR="00251BFC" w:rsidRPr="00B5353F" w:rsidRDefault="00251BFC" w:rsidP="005047DA">
            <w:pPr>
              <w:rPr>
                <w:rFonts w:ascii="Arial" w:hAnsi="Arial" w:cs="Arial"/>
                <w:b/>
                <w:bCs/>
                <w:sz w:val="20"/>
                <w:szCs w:val="20"/>
              </w:rPr>
            </w:pPr>
          </w:p>
        </w:tc>
        <w:tc>
          <w:tcPr>
            <w:tcW w:w="1984" w:type="dxa"/>
            <w:tcBorders>
              <w:bottom w:val="single" w:sz="4" w:space="0" w:color="000000"/>
            </w:tcBorders>
          </w:tcPr>
          <w:p w14:paraId="08A0AA61" w14:textId="11EC4046" w:rsidR="00251BFC" w:rsidRPr="00B5353F" w:rsidRDefault="00251BFC" w:rsidP="005047DA">
            <w:pPr>
              <w:rPr>
                <w:rFonts w:ascii="Arial" w:hAnsi="Arial" w:cs="Arial"/>
                <w:sz w:val="20"/>
                <w:szCs w:val="20"/>
              </w:rPr>
            </w:pPr>
            <w:r w:rsidRPr="00B5353F">
              <w:rPr>
                <w:rFonts w:ascii="Arial" w:hAnsi="Arial" w:cs="Arial"/>
                <w:sz w:val="20"/>
                <w:szCs w:val="20"/>
              </w:rPr>
              <w:t xml:space="preserve">Bishops, Archdeacons, Cathedral Dean and Director of HR to complete Domestic Abuse Awareness training module. </w:t>
            </w:r>
          </w:p>
          <w:p w14:paraId="1CFE4F6B" w14:textId="02F0E31C" w:rsidR="00251BFC" w:rsidRDefault="00251BFC" w:rsidP="005047DA">
            <w:pPr>
              <w:rPr>
                <w:rFonts w:ascii="Arial" w:hAnsi="Arial" w:cs="Arial"/>
                <w:sz w:val="20"/>
                <w:szCs w:val="20"/>
              </w:rPr>
            </w:pPr>
          </w:p>
          <w:p w14:paraId="32D5A6B4" w14:textId="148F5D0F" w:rsidR="00251BFC" w:rsidRPr="00B5353F" w:rsidRDefault="00251BFC" w:rsidP="005047DA">
            <w:pPr>
              <w:rPr>
                <w:rFonts w:ascii="Arial" w:hAnsi="Arial" w:cs="Arial"/>
                <w:sz w:val="20"/>
                <w:szCs w:val="20"/>
              </w:rPr>
            </w:pPr>
            <w:r>
              <w:rPr>
                <w:rFonts w:ascii="Arial" w:hAnsi="Arial" w:cs="Arial"/>
                <w:sz w:val="20"/>
                <w:szCs w:val="20"/>
              </w:rPr>
              <w:t>R</w:t>
            </w:r>
            <w:r w:rsidRPr="00B5353F">
              <w:rPr>
                <w:rFonts w:ascii="Arial" w:hAnsi="Arial" w:cs="Arial"/>
                <w:sz w:val="20"/>
                <w:szCs w:val="20"/>
              </w:rPr>
              <w:t xml:space="preserve">efer DA concerns to safeguarding team who in turn will refer to appropriate agencies. </w:t>
            </w:r>
          </w:p>
        </w:tc>
        <w:tc>
          <w:tcPr>
            <w:tcW w:w="1701" w:type="dxa"/>
            <w:tcBorders>
              <w:bottom w:val="single" w:sz="4" w:space="0" w:color="000000"/>
            </w:tcBorders>
          </w:tcPr>
          <w:p w14:paraId="35E8C7E9" w14:textId="0C88BD57" w:rsidR="00251BFC" w:rsidRPr="00B5353F" w:rsidRDefault="00251BFC" w:rsidP="005047DA">
            <w:pPr>
              <w:rPr>
                <w:rFonts w:ascii="Arial" w:hAnsi="Arial" w:cs="Arial"/>
                <w:sz w:val="20"/>
                <w:szCs w:val="20"/>
              </w:rPr>
            </w:pPr>
            <w:r w:rsidRPr="00B5353F">
              <w:rPr>
                <w:rFonts w:ascii="Arial" w:hAnsi="Arial" w:cs="Arial"/>
                <w:sz w:val="20"/>
                <w:szCs w:val="20"/>
              </w:rPr>
              <w:t>Bishop’s Chaplain to monitor</w:t>
            </w:r>
          </w:p>
          <w:p w14:paraId="3BA8298E" w14:textId="77777777" w:rsidR="00251BFC" w:rsidRPr="00B5353F" w:rsidRDefault="00251BFC" w:rsidP="005047DA">
            <w:pPr>
              <w:rPr>
                <w:rFonts w:ascii="Arial" w:hAnsi="Arial" w:cs="Arial"/>
                <w:sz w:val="20"/>
                <w:szCs w:val="20"/>
              </w:rPr>
            </w:pPr>
          </w:p>
          <w:p w14:paraId="192F925F" w14:textId="77777777" w:rsidR="00251BFC" w:rsidRPr="00B5353F" w:rsidRDefault="00251BFC" w:rsidP="005047DA">
            <w:pPr>
              <w:rPr>
                <w:rFonts w:ascii="Arial" w:hAnsi="Arial" w:cs="Arial"/>
                <w:sz w:val="20"/>
                <w:szCs w:val="20"/>
              </w:rPr>
            </w:pPr>
          </w:p>
          <w:p w14:paraId="77205BA5" w14:textId="11B9EF67" w:rsidR="00251BFC" w:rsidRDefault="00251BFC" w:rsidP="005047DA">
            <w:pPr>
              <w:rPr>
                <w:rFonts w:ascii="Arial" w:hAnsi="Arial" w:cs="Arial"/>
                <w:sz w:val="20"/>
                <w:szCs w:val="20"/>
              </w:rPr>
            </w:pPr>
          </w:p>
          <w:p w14:paraId="5F64FAF1" w14:textId="77777777" w:rsidR="00251BFC" w:rsidRDefault="00251BFC" w:rsidP="005047DA">
            <w:pPr>
              <w:rPr>
                <w:rFonts w:ascii="Arial" w:hAnsi="Arial" w:cs="Arial"/>
                <w:sz w:val="20"/>
                <w:szCs w:val="20"/>
              </w:rPr>
            </w:pPr>
          </w:p>
          <w:p w14:paraId="2F9ABD5B" w14:textId="77777777" w:rsidR="008D71F5" w:rsidRDefault="008D71F5" w:rsidP="00377F2A">
            <w:pPr>
              <w:rPr>
                <w:rFonts w:ascii="Arial" w:hAnsi="Arial" w:cs="Arial"/>
                <w:sz w:val="20"/>
                <w:szCs w:val="20"/>
              </w:rPr>
            </w:pPr>
          </w:p>
          <w:p w14:paraId="02B9802E" w14:textId="77777777" w:rsidR="008D71F5" w:rsidRDefault="008D71F5" w:rsidP="00377F2A">
            <w:pPr>
              <w:rPr>
                <w:rFonts w:ascii="Arial" w:hAnsi="Arial" w:cs="Arial"/>
                <w:sz w:val="20"/>
                <w:szCs w:val="20"/>
              </w:rPr>
            </w:pPr>
          </w:p>
          <w:p w14:paraId="49690668" w14:textId="2177157E" w:rsidR="00251BFC" w:rsidRPr="00B5353F" w:rsidRDefault="00251BFC" w:rsidP="00377F2A">
            <w:pPr>
              <w:rPr>
                <w:rFonts w:ascii="Arial" w:hAnsi="Arial" w:cs="Arial"/>
                <w:sz w:val="20"/>
                <w:szCs w:val="20"/>
              </w:rPr>
            </w:pPr>
            <w:r w:rsidRPr="00B5353F">
              <w:rPr>
                <w:rFonts w:ascii="Arial" w:hAnsi="Arial" w:cs="Arial"/>
                <w:sz w:val="20"/>
                <w:szCs w:val="20"/>
              </w:rPr>
              <w:t>Senior clergy, HR Director and Safeguarding Team</w:t>
            </w:r>
          </w:p>
        </w:tc>
        <w:tc>
          <w:tcPr>
            <w:tcW w:w="1276" w:type="dxa"/>
            <w:tcBorders>
              <w:bottom w:val="single" w:sz="4" w:space="0" w:color="000000"/>
            </w:tcBorders>
          </w:tcPr>
          <w:p w14:paraId="4DAA0940" w14:textId="77777777" w:rsidR="00251BFC" w:rsidRPr="00B5353F" w:rsidRDefault="00251BFC" w:rsidP="005047DA">
            <w:pPr>
              <w:rPr>
                <w:rFonts w:ascii="Arial" w:hAnsi="Arial" w:cs="Arial"/>
                <w:sz w:val="20"/>
                <w:szCs w:val="20"/>
              </w:rPr>
            </w:pPr>
            <w:r w:rsidRPr="00B5353F">
              <w:rPr>
                <w:rFonts w:ascii="Arial" w:hAnsi="Arial" w:cs="Arial"/>
                <w:sz w:val="20"/>
                <w:szCs w:val="20"/>
              </w:rPr>
              <w:t>By Sep 2022</w:t>
            </w:r>
          </w:p>
          <w:p w14:paraId="027C5283" w14:textId="77777777" w:rsidR="00251BFC" w:rsidRPr="00B5353F" w:rsidRDefault="00251BFC" w:rsidP="005047DA">
            <w:pPr>
              <w:rPr>
                <w:rFonts w:ascii="Arial" w:hAnsi="Arial" w:cs="Arial"/>
                <w:sz w:val="20"/>
                <w:szCs w:val="20"/>
              </w:rPr>
            </w:pPr>
          </w:p>
          <w:p w14:paraId="2D225A63" w14:textId="77777777" w:rsidR="00251BFC" w:rsidRPr="00B5353F" w:rsidRDefault="00251BFC" w:rsidP="005047DA">
            <w:pPr>
              <w:rPr>
                <w:rFonts w:ascii="Arial" w:hAnsi="Arial" w:cs="Arial"/>
                <w:sz w:val="20"/>
                <w:szCs w:val="20"/>
              </w:rPr>
            </w:pPr>
          </w:p>
          <w:p w14:paraId="7E21213C" w14:textId="77777777" w:rsidR="00251BFC" w:rsidRPr="00B5353F" w:rsidRDefault="00251BFC" w:rsidP="005047DA">
            <w:pPr>
              <w:rPr>
                <w:rFonts w:ascii="Arial" w:hAnsi="Arial" w:cs="Arial"/>
                <w:sz w:val="20"/>
                <w:szCs w:val="20"/>
              </w:rPr>
            </w:pPr>
          </w:p>
          <w:p w14:paraId="51DEC397" w14:textId="77777777" w:rsidR="00251BFC" w:rsidRPr="00B5353F" w:rsidRDefault="00251BFC" w:rsidP="005047DA">
            <w:pPr>
              <w:rPr>
                <w:rFonts w:ascii="Arial" w:hAnsi="Arial" w:cs="Arial"/>
                <w:sz w:val="20"/>
                <w:szCs w:val="20"/>
              </w:rPr>
            </w:pPr>
          </w:p>
          <w:p w14:paraId="71FA4566" w14:textId="3D1A751C" w:rsidR="00251BFC" w:rsidRDefault="00251BFC" w:rsidP="005047DA">
            <w:pPr>
              <w:rPr>
                <w:rFonts w:ascii="Arial" w:hAnsi="Arial" w:cs="Arial"/>
                <w:sz w:val="20"/>
                <w:szCs w:val="20"/>
              </w:rPr>
            </w:pPr>
          </w:p>
          <w:p w14:paraId="3B0B8EE2" w14:textId="0C8BD0B3" w:rsidR="00251BFC" w:rsidRDefault="00251BFC" w:rsidP="005047DA">
            <w:pPr>
              <w:rPr>
                <w:rFonts w:ascii="Arial" w:hAnsi="Arial" w:cs="Arial"/>
                <w:sz w:val="20"/>
                <w:szCs w:val="20"/>
              </w:rPr>
            </w:pPr>
          </w:p>
          <w:p w14:paraId="44AD6589" w14:textId="77777777" w:rsidR="008D71F5" w:rsidRDefault="008D71F5" w:rsidP="00377F2A">
            <w:pPr>
              <w:rPr>
                <w:rFonts w:ascii="Arial" w:hAnsi="Arial" w:cs="Arial"/>
                <w:sz w:val="20"/>
                <w:szCs w:val="20"/>
              </w:rPr>
            </w:pPr>
          </w:p>
          <w:p w14:paraId="5D279467" w14:textId="4B1D1109" w:rsidR="00251BFC" w:rsidRPr="00B5353F" w:rsidRDefault="00251BFC" w:rsidP="00377F2A">
            <w:pPr>
              <w:rPr>
                <w:rFonts w:ascii="Arial" w:hAnsi="Arial" w:cs="Arial"/>
                <w:sz w:val="20"/>
                <w:szCs w:val="20"/>
              </w:rPr>
            </w:pPr>
            <w:r>
              <w:rPr>
                <w:rFonts w:ascii="Arial" w:hAnsi="Arial" w:cs="Arial"/>
                <w:sz w:val="20"/>
                <w:szCs w:val="20"/>
              </w:rPr>
              <w:t>Ongoing</w:t>
            </w:r>
          </w:p>
        </w:tc>
        <w:tc>
          <w:tcPr>
            <w:tcW w:w="4820" w:type="dxa"/>
            <w:tcBorders>
              <w:bottom w:val="single" w:sz="4" w:space="0" w:color="000000"/>
            </w:tcBorders>
          </w:tcPr>
          <w:p w14:paraId="0E29E882" w14:textId="5EECBB03" w:rsidR="00251BFC" w:rsidRDefault="00251BFC" w:rsidP="005047DA">
            <w:pPr>
              <w:rPr>
                <w:rFonts w:ascii="Arial" w:hAnsi="Arial" w:cs="Arial"/>
                <w:sz w:val="20"/>
                <w:szCs w:val="20"/>
              </w:rPr>
            </w:pPr>
            <w:r>
              <w:rPr>
                <w:rFonts w:ascii="Arial" w:hAnsi="Arial" w:cs="Arial"/>
                <w:sz w:val="20"/>
                <w:szCs w:val="20"/>
              </w:rPr>
              <w:t>Training modules completed 2022. Renewal due 2025.</w:t>
            </w:r>
          </w:p>
          <w:p w14:paraId="61CDA0BA" w14:textId="77777777" w:rsidR="00251BFC" w:rsidRDefault="00251BFC" w:rsidP="005047DA">
            <w:pPr>
              <w:rPr>
                <w:rFonts w:ascii="Arial" w:hAnsi="Arial" w:cs="Arial"/>
                <w:sz w:val="20"/>
                <w:szCs w:val="20"/>
              </w:rPr>
            </w:pPr>
          </w:p>
          <w:p w14:paraId="73264356" w14:textId="77777777" w:rsidR="00251BFC" w:rsidRDefault="00251BFC" w:rsidP="00675E9C">
            <w:pPr>
              <w:rPr>
                <w:rFonts w:ascii="Arial" w:hAnsi="Arial" w:cs="Arial"/>
                <w:sz w:val="20"/>
                <w:szCs w:val="20"/>
              </w:rPr>
            </w:pPr>
          </w:p>
          <w:p w14:paraId="240AE0D3" w14:textId="77777777" w:rsidR="008D71F5" w:rsidRDefault="008D71F5" w:rsidP="00675E9C">
            <w:pPr>
              <w:rPr>
                <w:rFonts w:ascii="Arial" w:hAnsi="Arial" w:cs="Arial"/>
                <w:sz w:val="20"/>
                <w:szCs w:val="20"/>
              </w:rPr>
            </w:pPr>
          </w:p>
          <w:p w14:paraId="057788AD" w14:textId="77777777" w:rsidR="008D71F5" w:rsidRDefault="008D71F5" w:rsidP="00675E9C">
            <w:pPr>
              <w:rPr>
                <w:rFonts w:ascii="Arial" w:hAnsi="Arial" w:cs="Arial"/>
                <w:sz w:val="20"/>
                <w:szCs w:val="20"/>
              </w:rPr>
            </w:pPr>
          </w:p>
          <w:p w14:paraId="37AA183D" w14:textId="77777777" w:rsidR="008D71F5" w:rsidRDefault="008D71F5" w:rsidP="00675E9C">
            <w:pPr>
              <w:rPr>
                <w:rFonts w:ascii="Arial" w:hAnsi="Arial" w:cs="Arial"/>
                <w:sz w:val="20"/>
                <w:szCs w:val="20"/>
              </w:rPr>
            </w:pPr>
          </w:p>
          <w:p w14:paraId="6270D8CC" w14:textId="77777777" w:rsidR="008D71F5" w:rsidRDefault="008D71F5" w:rsidP="00675E9C">
            <w:pPr>
              <w:rPr>
                <w:rFonts w:ascii="Arial" w:hAnsi="Arial" w:cs="Arial"/>
                <w:sz w:val="20"/>
                <w:szCs w:val="20"/>
              </w:rPr>
            </w:pPr>
          </w:p>
          <w:p w14:paraId="6FA225C7" w14:textId="77777777" w:rsidR="00251BFC" w:rsidRDefault="00251BFC" w:rsidP="00675E9C">
            <w:pPr>
              <w:rPr>
                <w:rFonts w:ascii="Arial" w:hAnsi="Arial" w:cs="Arial"/>
                <w:sz w:val="20"/>
                <w:szCs w:val="20"/>
              </w:rPr>
            </w:pPr>
          </w:p>
          <w:p w14:paraId="4386A91F" w14:textId="77777777" w:rsidR="00251BFC" w:rsidRDefault="00251BFC" w:rsidP="00675E9C">
            <w:pPr>
              <w:rPr>
                <w:rFonts w:ascii="Arial" w:hAnsi="Arial" w:cs="Arial"/>
                <w:sz w:val="20"/>
                <w:szCs w:val="20"/>
              </w:rPr>
            </w:pPr>
          </w:p>
          <w:p w14:paraId="1AD40794" w14:textId="4A29E017" w:rsidR="00251BFC" w:rsidRPr="0011010D" w:rsidRDefault="00251BFC" w:rsidP="00675E9C">
            <w:pPr>
              <w:rPr>
                <w:rFonts w:ascii="Arial" w:hAnsi="Arial" w:cs="Arial"/>
                <w:sz w:val="20"/>
                <w:szCs w:val="20"/>
              </w:rPr>
            </w:pPr>
            <w:r w:rsidRPr="0011010D">
              <w:rPr>
                <w:rFonts w:ascii="Arial" w:hAnsi="Arial" w:cs="Arial"/>
                <w:sz w:val="20"/>
                <w:szCs w:val="20"/>
              </w:rPr>
              <w:t>Inter</w:t>
            </w:r>
            <w:r>
              <w:rPr>
                <w:rFonts w:ascii="Arial" w:hAnsi="Arial" w:cs="Arial"/>
                <w:sz w:val="20"/>
                <w:szCs w:val="20"/>
              </w:rPr>
              <w:t>-</w:t>
            </w:r>
            <w:r w:rsidRPr="0011010D">
              <w:rPr>
                <w:rFonts w:ascii="Arial" w:hAnsi="Arial" w:cs="Arial"/>
                <w:sz w:val="20"/>
                <w:szCs w:val="20"/>
              </w:rPr>
              <w:t>departmental engagement with Ministry Team to develop partnership approach and process with HR</w:t>
            </w:r>
            <w:r>
              <w:rPr>
                <w:rFonts w:ascii="Arial" w:hAnsi="Arial" w:cs="Arial"/>
                <w:sz w:val="20"/>
                <w:szCs w:val="20"/>
              </w:rPr>
              <w:t>.</w:t>
            </w:r>
          </w:p>
          <w:p w14:paraId="479585F9" w14:textId="337E29BB" w:rsidR="00251BFC" w:rsidRDefault="00251BFC" w:rsidP="005047DA">
            <w:pPr>
              <w:rPr>
                <w:rFonts w:ascii="Arial" w:hAnsi="Arial" w:cs="Arial"/>
                <w:sz w:val="20"/>
                <w:szCs w:val="20"/>
              </w:rPr>
            </w:pPr>
          </w:p>
          <w:p w14:paraId="3CFEE3BE" w14:textId="3A903ABB" w:rsidR="00251BFC" w:rsidRDefault="00251BFC" w:rsidP="00675E9C">
            <w:pPr>
              <w:rPr>
                <w:rFonts w:ascii="Arial" w:hAnsi="Arial" w:cs="Arial"/>
                <w:sz w:val="20"/>
                <w:szCs w:val="20"/>
              </w:rPr>
            </w:pPr>
            <w:r>
              <w:rPr>
                <w:rFonts w:ascii="Arial" w:hAnsi="Arial" w:cs="Arial"/>
                <w:sz w:val="20"/>
                <w:szCs w:val="20"/>
              </w:rPr>
              <w:t>Details of s</w:t>
            </w:r>
            <w:r w:rsidRPr="002D1177">
              <w:rPr>
                <w:rFonts w:ascii="Arial" w:hAnsi="Arial" w:cs="Arial"/>
                <w:sz w:val="20"/>
                <w:szCs w:val="20"/>
              </w:rPr>
              <w:t>uitable voluntary agencies</w:t>
            </w:r>
            <w:r>
              <w:rPr>
                <w:rFonts w:ascii="Arial" w:hAnsi="Arial" w:cs="Arial"/>
                <w:sz w:val="20"/>
                <w:szCs w:val="20"/>
              </w:rPr>
              <w:t xml:space="preserve"> (n</w:t>
            </w:r>
            <w:r w:rsidRPr="002D1177">
              <w:rPr>
                <w:rFonts w:ascii="Arial" w:hAnsi="Arial" w:cs="Arial"/>
                <w:sz w:val="20"/>
                <w:szCs w:val="20"/>
              </w:rPr>
              <w:t>ational and local</w:t>
            </w:r>
            <w:r>
              <w:rPr>
                <w:rFonts w:ascii="Arial" w:hAnsi="Arial" w:cs="Arial"/>
                <w:sz w:val="20"/>
                <w:szCs w:val="20"/>
              </w:rPr>
              <w:t>)</w:t>
            </w:r>
            <w:r w:rsidRPr="002D1177">
              <w:rPr>
                <w:rFonts w:ascii="Arial" w:hAnsi="Arial" w:cs="Arial"/>
                <w:sz w:val="20"/>
                <w:szCs w:val="20"/>
              </w:rPr>
              <w:t xml:space="preserve"> collated to support delivery</w:t>
            </w:r>
            <w:r>
              <w:rPr>
                <w:rFonts w:ascii="Arial" w:hAnsi="Arial" w:cs="Arial"/>
                <w:sz w:val="20"/>
                <w:szCs w:val="20"/>
              </w:rPr>
              <w:t>.</w:t>
            </w:r>
          </w:p>
        </w:tc>
        <w:tc>
          <w:tcPr>
            <w:tcW w:w="850" w:type="dxa"/>
            <w:tcBorders>
              <w:bottom w:val="single" w:sz="4" w:space="0" w:color="000000"/>
            </w:tcBorders>
          </w:tcPr>
          <w:p w14:paraId="142D222A" w14:textId="756618FC" w:rsidR="00251BFC" w:rsidRPr="009364D7" w:rsidRDefault="00251BFC" w:rsidP="005047DA">
            <w:pPr>
              <w:rPr>
                <w:rFonts w:ascii="Arial" w:hAnsi="Arial" w:cs="Arial"/>
                <w:color w:val="00B050"/>
                <w:sz w:val="20"/>
                <w:szCs w:val="20"/>
              </w:rPr>
            </w:pPr>
            <w:r w:rsidRPr="009364D7">
              <w:rPr>
                <w:rFonts w:ascii="Arial" w:hAnsi="Arial" w:cs="Arial"/>
                <w:color w:val="00B050"/>
                <w:sz w:val="20"/>
                <w:szCs w:val="20"/>
              </w:rPr>
              <w:t>Green</w:t>
            </w:r>
          </w:p>
          <w:p w14:paraId="4E12CA84" w14:textId="77777777" w:rsidR="00251BFC" w:rsidRDefault="00251BFC" w:rsidP="005047DA">
            <w:pPr>
              <w:rPr>
                <w:rFonts w:ascii="Arial" w:hAnsi="Arial" w:cs="Arial"/>
                <w:sz w:val="20"/>
                <w:szCs w:val="20"/>
              </w:rPr>
            </w:pPr>
          </w:p>
          <w:p w14:paraId="2F331B67" w14:textId="77777777" w:rsidR="00251BFC" w:rsidRDefault="00251BFC" w:rsidP="005047DA">
            <w:pPr>
              <w:rPr>
                <w:rFonts w:ascii="Arial" w:hAnsi="Arial" w:cs="Arial"/>
                <w:sz w:val="20"/>
                <w:szCs w:val="20"/>
              </w:rPr>
            </w:pPr>
          </w:p>
          <w:p w14:paraId="622084B1" w14:textId="77777777" w:rsidR="00251BFC" w:rsidRDefault="00251BFC" w:rsidP="005047DA">
            <w:pPr>
              <w:rPr>
                <w:rFonts w:ascii="Arial" w:hAnsi="Arial" w:cs="Arial"/>
                <w:color w:val="FFC000"/>
                <w:sz w:val="20"/>
                <w:szCs w:val="20"/>
              </w:rPr>
            </w:pPr>
          </w:p>
          <w:p w14:paraId="5655B5F2" w14:textId="77777777" w:rsidR="00251BFC" w:rsidRDefault="00251BFC" w:rsidP="005047DA">
            <w:pPr>
              <w:rPr>
                <w:rFonts w:ascii="Arial" w:hAnsi="Arial" w:cs="Arial"/>
                <w:color w:val="FFC000"/>
                <w:sz w:val="20"/>
                <w:szCs w:val="20"/>
              </w:rPr>
            </w:pPr>
          </w:p>
          <w:p w14:paraId="62C811F0" w14:textId="77777777" w:rsidR="00251BFC" w:rsidRDefault="00251BFC" w:rsidP="005047DA">
            <w:pPr>
              <w:rPr>
                <w:rFonts w:ascii="Arial" w:hAnsi="Arial" w:cs="Arial"/>
                <w:color w:val="FFC000"/>
                <w:sz w:val="20"/>
                <w:szCs w:val="20"/>
              </w:rPr>
            </w:pPr>
          </w:p>
          <w:p w14:paraId="082BAE01" w14:textId="77777777" w:rsidR="00251BFC" w:rsidRDefault="00251BFC" w:rsidP="005047DA">
            <w:pPr>
              <w:rPr>
                <w:rFonts w:ascii="Arial" w:hAnsi="Arial" w:cs="Arial"/>
                <w:color w:val="FFC000"/>
                <w:sz w:val="20"/>
                <w:szCs w:val="20"/>
              </w:rPr>
            </w:pPr>
          </w:p>
          <w:p w14:paraId="2EC5291F" w14:textId="77777777" w:rsidR="008D71F5" w:rsidRDefault="008D71F5" w:rsidP="005047DA">
            <w:pPr>
              <w:rPr>
                <w:rFonts w:ascii="Arial" w:hAnsi="Arial" w:cs="Arial"/>
                <w:color w:val="70AD47" w:themeColor="accent6"/>
                <w:sz w:val="20"/>
                <w:szCs w:val="20"/>
              </w:rPr>
            </w:pPr>
          </w:p>
          <w:p w14:paraId="675556C1" w14:textId="77777777" w:rsidR="008D71F5" w:rsidRDefault="008D71F5" w:rsidP="005047DA">
            <w:pPr>
              <w:rPr>
                <w:rFonts w:ascii="Arial" w:hAnsi="Arial" w:cs="Arial"/>
                <w:color w:val="70AD47" w:themeColor="accent6"/>
                <w:sz w:val="20"/>
                <w:szCs w:val="20"/>
              </w:rPr>
            </w:pPr>
          </w:p>
          <w:p w14:paraId="072C9521" w14:textId="5CC75D5B" w:rsidR="00251BFC" w:rsidRPr="002D1177" w:rsidRDefault="00251BFC" w:rsidP="005047DA">
            <w:pPr>
              <w:rPr>
                <w:rFonts w:ascii="Arial" w:hAnsi="Arial" w:cs="Arial"/>
                <w:color w:val="70AD47" w:themeColor="accent6"/>
                <w:sz w:val="20"/>
                <w:szCs w:val="20"/>
              </w:rPr>
            </w:pPr>
            <w:r w:rsidRPr="002D1177">
              <w:rPr>
                <w:rFonts w:ascii="Arial" w:hAnsi="Arial" w:cs="Arial"/>
                <w:color w:val="70AD47" w:themeColor="accent6"/>
                <w:sz w:val="20"/>
                <w:szCs w:val="20"/>
              </w:rPr>
              <w:t>Green</w:t>
            </w:r>
          </w:p>
          <w:p w14:paraId="45A0198F" w14:textId="77777777" w:rsidR="00251BFC" w:rsidRDefault="00251BFC" w:rsidP="005047DA">
            <w:pPr>
              <w:rPr>
                <w:rFonts w:ascii="Arial" w:hAnsi="Arial" w:cs="Arial"/>
                <w:sz w:val="20"/>
                <w:szCs w:val="20"/>
              </w:rPr>
            </w:pPr>
          </w:p>
          <w:p w14:paraId="52751E57" w14:textId="641150FF" w:rsidR="00251BFC" w:rsidRPr="00B5353F" w:rsidRDefault="00251BFC" w:rsidP="005047DA">
            <w:pPr>
              <w:rPr>
                <w:rFonts w:ascii="Arial" w:hAnsi="Arial" w:cs="Arial"/>
                <w:sz w:val="20"/>
                <w:szCs w:val="20"/>
              </w:rPr>
            </w:pPr>
          </w:p>
        </w:tc>
      </w:tr>
      <w:tr w:rsidR="0099644D" w:rsidRPr="00B5353F" w14:paraId="4B26E417" w14:textId="77777777" w:rsidTr="00DD569E">
        <w:trPr>
          <w:trHeight w:val="974"/>
        </w:trPr>
        <w:tc>
          <w:tcPr>
            <w:tcW w:w="606" w:type="dxa"/>
            <w:vMerge/>
          </w:tcPr>
          <w:p w14:paraId="0333CAEF" w14:textId="77777777" w:rsidR="00251BFC" w:rsidRPr="00B5353F" w:rsidRDefault="00251BFC" w:rsidP="005047DA">
            <w:pPr>
              <w:rPr>
                <w:rFonts w:ascii="Arial" w:hAnsi="Arial" w:cs="Arial"/>
                <w:b/>
                <w:bCs/>
                <w:sz w:val="20"/>
                <w:szCs w:val="20"/>
              </w:rPr>
            </w:pPr>
          </w:p>
        </w:tc>
        <w:tc>
          <w:tcPr>
            <w:tcW w:w="4209" w:type="dxa"/>
            <w:tcBorders>
              <w:top w:val="single" w:sz="4" w:space="0" w:color="000000"/>
              <w:bottom w:val="single" w:sz="4" w:space="0" w:color="000000"/>
            </w:tcBorders>
          </w:tcPr>
          <w:p w14:paraId="74FCF6EE" w14:textId="48935A9C" w:rsidR="00251BFC" w:rsidRDefault="00251BFC" w:rsidP="005047DA">
            <w:pPr>
              <w:rPr>
                <w:rFonts w:ascii="Arial" w:hAnsi="Arial" w:cs="Arial"/>
                <w:sz w:val="20"/>
                <w:szCs w:val="20"/>
              </w:rPr>
            </w:pPr>
            <w:r>
              <w:rPr>
                <w:rFonts w:ascii="Arial" w:hAnsi="Arial" w:cs="Arial"/>
                <w:sz w:val="20"/>
                <w:szCs w:val="20"/>
              </w:rPr>
              <w:t>3</w:t>
            </w:r>
            <w:r w:rsidRPr="00B5353F">
              <w:rPr>
                <w:rFonts w:ascii="Arial" w:hAnsi="Arial" w:cs="Arial"/>
                <w:sz w:val="20"/>
                <w:szCs w:val="20"/>
              </w:rPr>
              <w:t>.2.2 Signposting and referral to other voluntary agencies such as an Independent Domestic Abuse Adviser or courses such as the Freedom course.</w:t>
            </w:r>
          </w:p>
        </w:tc>
        <w:tc>
          <w:tcPr>
            <w:tcW w:w="1984" w:type="dxa"/>
            <w:tcBorders>
              <w:top w:val="single" w:sz="4" w:space="0" w:color="000000"/>
              <w:bottom w:val="single" w:sz="4" w:space="0" w:color="000000"/>
            </w:tcBorders>
          </w:tcPr>
          <w:p w14:paraId="279A0CF0" w14:textId="6AB13B69" w:rsidR="00251BFC" w:rsidRPr="00B5353F" w:rsidRDefault="00251BFC" w:rsidP="005047DA">
            <w:pPr>
              <w:rPr>
                <w:rFonts w:ascii="Arial" w:hAnsi="Arial" w:cs="Arial"/>
                <w:sz w:val="20"/>
                <w:szCs w:val="20"/>
              </w:rPr>
            </w:pPr>
            <w:r w:rsidRPr="00B5353F">
              <w:rPr>
                <w:rFonts w:ascii="Arial" w:hAnsi="Arial" w:cs="Arial"/>
                <w:sz w:val="20"/>
                <w:szCs w:val="20"/>
              </w:rPr>
              <w:t>Signpost and refer to specialist DA advisers and courses when appropriate.</w:t>
            </w:r>
          </w:p>
        </w:tc>
        <w:tc>
          <w:tcPr>
            <w:tcW w:w="1701" w:type="dxa"/>
            <w:tcBorders>
              <w:top w:val="single" w:sz="4" w:space="0" w:color="000000"/>
              <w:bottom w:val="single" w:sz="4" w:space="0" w:color="000000"/>
            </w:tcBorders>
          </w:tcPr>
          <w:p w14:paraId="35332764" w14:textId="40740D02" w:rsidR="00251BFC" w:rsidRPr="00B5353F" w:rsidRDefault="00251BFC" w:rsidP="005047DA">
            <w:pPr>
              <w:rPr>
                <w:rFonts w:ascii="Arial" w:hAnsi="Arial" w:cs="Arial"/>
                <w:sz w:val="20"/>
                <w:szCs w:val="20"/>
              </w:rPr>
            </w:pPr>
            <w:r w:rsidRPr="00B5353F">
              <w:rPr>
                <w:rFonts w:ascii="Arial" w:hAnsi="Arial" w:cs="Arial"/>
                <w:sz w:val="20"/>
                <w:szCs w:val="20"/>
              </w:rPr>
              <w:t>Safeguarding Team</w:t>
            </w:r>
          </w:p>
          <w:p w14:paraId="5BEF2322" w14:textId="77777777" w:rsidR="00251BFC" w:rsidRPr="00B5353F" w:rsidRDefault="00251BFC" w:rsidP="005047DA">
            <w:pPr>
              <w:rPr>
                <w:rFonts w:ascii="Arial" w:hAnsi="Arial" w:cs="Arial"/>
                <w:sz w:val="20"/>
                <w:szCs w:val="20"/>
              </w:rPr>
            </w:pPr>
          </w:p>
        </w:tc>
        <w:tc>
          <w:tcPr>
            <w:tcW w:w="1276" w:type="dxa"/>
            <w:tcBorders>
              <w:top w:val="single" w:sz="4" w:space="0" w:color="000000"/>
              <w:bottom w:val="single" w:sz="4" w:space="0" w:color="000000"/>
            </w:tcBorders>
          </w:tcPr>
          <w:p w14:paraId="41FACCCE" w14:textId="3F23D3E1" w:rsidR="00251BFC" w:rsidRDefault="00251BFC" w:rsidP="005047DA">
            <w:pPr>
              <w:rPr>
                <w:rFonts w:ascii="Arial" w:hAnsi="Arial" w:cs="Arial"/>
                <w:sz w:val="20"/>
                <w:szCs w:val="20"/>
              </w:rPr>
            </w:pPr>
            <w:r>
              <w:rPr>
                <w:rFonts w:ascii="Arial" w:hAnsi="Arial" w:cs="Arial"/>
                <w:sz w:val="20"/>
                <w:szCs w:val="20"/>
              </w:rPr>
              <w:t>June 2022 on</w:t>
            </w:r>
          </w:p>
          <w:p w14:paraId="0023C84A" w14:textId="77777777" w:rsidR="00251BFC" w:rsidRPr="00B5353F" w:rsidRDefault="00251BFC" w:rsidP="005047DA">
            <w:pPr>
              <w:rPr>
                <w:rFonts w:ascii="Arial" w:hAnsi="Arial" w:cs="Arial"/>
                <w:sz w:val="20"/>
                <w:szCs w:val="20"/>
              </w:rPr>
            </w:pPr>
          </w:p>
        </w:tc>
        <w:tc>
          <w:tcPr>
            <w:tcW w:w="4820" w:type="dxa"/>
            <w:tcBorders>
              <w:top w:val="single" w:sz="4" w:space="0" w:color="000000"/>
              <w:bottom w:val="single" w:sz="4" w:space="0" w:color="000000"/>
            </w:tcBorders>
          </w:tcPr>
          <w:p w14:paraId="77C778CD" w14:textId="0B93C962" w:rsidR="00251BFC" w:rsidRDefault="00251BFC" w:rsidP="005047DA">
            <w:pPr>
              <w:rPr>
                <w:rFonts w:ascii="Arial" w:hAnsi="Arial" w:cs="Arial"/>
                <w:sz w:val="20"/>
                <w:szCs w:val="20"/>
              </w:rPr>
            </w:pPr>
            <w:r>
              <w:rPr>
                <w:rFonts w:ascii="Arial" w:hAnsi="Arial" w:cs="Arial"/>
                <w:sz w:val="20"/>
                <w:szCs w:val="20"/>
              </w:rPr>
              <w:t xml:space="preserve">DA pathway document is used and shared with victims. </w:t>
            </w:r>
          </w:p>
        </w:tc>
        <w:tc>
          <w:tcPr>
            <w:tcW w:w="850" w:type="dxa"/>
            <w:tcBorders>
              <w:top w:val="single" w:sz="4" w:space="0" w:color="000000"/>
              <w:bottom w:val="single" w:sz="4" w:space="0" w:color="000000"/>
            </w:tcBorders>
          </w:tcPr>
          <w:p w14:paraId="7FBF330C" w14:textId="79E34CB4" w:rsidR="00251BFC" w:rsidRPr="005047DA" w:rsidRDefault="00251BFC" w:rsidP="005047DA">
            <w:pPr>
              <w:rPr>
                <w:rFonts w:ascii="Arial" w:hAnsi="Arial" w:cs="Arial"/>
                <w:color w:val="00B050"/>
                <w:sz w:val="20"/>
                <w:szCs w:val="20"/>
              </w:rPr>
            </w:pPr>
            <w:r w:rsidRPr="005047DA">
              <w:rPr>
                <w:rFonts w:ascii="Arial" w:hAnsi="Arial" w:cs="Arial"/>
                <w:color w:val="00B050"/>
                <w:sz w:val="20"/>
                <w:szCs w:val="20"/>
              </w:rPr>
              <w:t>Green</w:t>
            </w:r>
          </w:p>
          <w:p w14:paraId="3A7239F9" w14:textId="5807DB47" w:rsidR="00251BFC" w:rsidRDefault="00251BFC" w:rsidP="005047DA">
            <w:pPr>
              <w:rPr>
                <w:rFonts w:ascii="Arial" w:hAnsi="Arial" w:cs="Arial"/>
                <w:sz w:val="20"/>
                <w:szCs w:val="20"/>
              </w:rPr>
            </w:pPr>
          </w:p>
        </w:tc>
      </w:tr>
      <w:tr w:rsidR="0099644D" w:rsidRPr="00B5353F" w14:paraId="6BC3ECC9" w14:textId="77777777" w:rsidTr="00DD569E">
        <w:trPr>
          <w:trHeight w:val="832"/>
        </w:trPr>
        <w:tc>
          <w:tcPr>
            <w:tcW w:w="606" w:type="dxa"/>
            <w:vMerge/>
          </w:tcPr>
          <w:p w14:paraId="5D523C53" w14:textId="77777777" w:rsidR="00251BFC" w:rsidRPr="00B5353F" w:rsidRDefault="00251BFC" w:rsidP="005047DA">
            <w:pPr>
              <w:rPr>
                <w:rFonts w:ascii="Arial" w:hAnsi="Arial" w:cs="Arial"/>
                <w:b/>
                <w:bCs/>
                <w:sz w:val="20"/>
                <w:szCs w:val="20"/>
              </w:rPr>
            </w:pPr>
          </w:p>
        </w:tc>
        <w:tc>
          <w:tcPr>
            <w:tcW w:w="4209" w:type="dxa"/>
            <w:tcBorders>
              <w:top w:val="single" w:sz="4" w:space="0" w:color="000000"/>
              <w:bottom w:val="single" w:sz="4" w:space="0" w:color="000000"/>
            </w:tcBorders>
          </w:tcPr>
          <w:p w14:paraId="36E124E7" w14:textId="3B34A1CD" w:rsidR="00251BFC" w:rsidRPr="00B5353F" w:rsidRDefault="00251BFC" w:rsidP="001260AB">
            <w:pPr>
              <w:rPr>
                <w:rFonts w:ascii="Arial" w:hAnsi="Arial" w:cs="Arial"/>
                <w:sz w:val="20"/>
                <w:szCs w:val="20"/>
              </w:rPr>
            </w:pPr>
            <w:r>
              <w:rPr>
                <w:rFonts w:ascii="Arial" w:hAnsi="Arial" w:cs="Arial"/>
                <w:sz w:val="20"/>
                <w:szCs w:val="20"/>
              </w:rPr>
              <w:t>3</w:t>
            </w:r>
            <w:r w:rsidRPr="00B5353F">
              <w:rPr>
                <w:rFonts w:ascii="Arial" w:hAnsi="Arial" w:cs="Arial"/>
                <w:sz w:val="20"/>
                <w:szCs w:val="20"/>
              </w:rPr>
              <w:t>.2.3 Where appropriate to continue to work in partnership with Victim Support and witness support agencies in relation to court attendance or hearings.</w:t>
            </w:r>
          </w:p>
        </w:tc>
        <w:tc>
          <w:tcPr>
            <w:tcW w:w="1984" w:type="dxa"/>
            <w:tcBorders>
              <w:top w:val="single" w:sz="4" w:space="0" w:color="000000"/>
              <w:bottom w:val="single" w:sz="4" w:space="0" w:color="000000"/>
            </w:tcBorders>
          </w:tcPr>
          <w:p w14:paraId="76518935" w14:textId="21B516B3" w:rsidR="00251BFC" w:rsidRDefault="00251BFC" w:rsidP="001260AB">
            <w:pPr>
              <w:rPr>
                <w:rFonts w:ascii="Arial" w:hAnsi="Arial" w:cs="Arial"/>
                <w:sz w:val="20"/>
                <w:szCs w:val="20"/>
              </w:rPr>
            </w:pPr>
            <w:r w:rsidRPr="00B5353F">
              <w:rPr>
                <w:rFonts w:ascii="Arial" w:hAnsi="Arial" w:cs="Arial"/>
                <w:sz w:val="20"/>
                <w:szCs w:val="20"/>
              </w:rPr>
              <w:t>Work in partnership with victim and witness support agencies as appropriate.</w:t>
            </w:r>
          </w:p>
        </w:tc>
        <w:tc>
          <w:tcPr>
            <w:tcW w:w="1701" w:type="dxa"/>
            <w:tcBorders>
              <w:top w:val="single" w:sz="4" w:space="0" w:color="000000"/>
              <w:bottom w:val="single" w:sz="4" w:space="0" w:color="000000"/>
            </w:tcBorders>
          </w:tcPr>
          <w:p w14:paraId="68700755" w14:textId="77777777" w:rsidR="00251BFC" w:rsidRPr="00B5353F" w:rsidRDefault="00251BFC" w:rsidP="005047DA">
            <w:pPr>
              <w:rPr>
                <w:rFonts w:ascii="Arial" w:hAnsi="Arial" w:cs="Arial"/>
                <w:sz w:val="20"/>
                <w:szCs w:val="20"/>
              </w:rPr>
            </w:pPr>
            <w:r w:rsidRPr="00B5353F">
              <w:rPr>
                <w:rFonts w:ascii="Arial" w:hAnsi="Arial" w:cs="Arial"/>
                <w:sz w:val="20"/>
                <w:szCs w:val="20"/>
              </w:rPr>
              <w:t>Safeguarding Team</w:t>
            </w:r>
          </w:p>
          <w:p w14:paraId="3109A78C" w14:textId="77777777" w:rsidR="00251BFC" w:rsidRPr="00B5353F" w:rsidRDefault="00251BFC" w:rsidP="005047DA">
            <w:pPr>
              <w:rPr>
                <w:rFonts w:ascii="Arial" w:hAnsi="Arial" w:cs="Arial"/>
                <w:sz w:val="20"/>
                <w:szCs w:val="20"/>
              </w:rPr>
            </w:pPr>
          </w:p>
        </w:tc>
        <w:tc>
          <w:tcPr>
            <w:tcW w:w="1276" w:type="dxa"/>
            <w:tcBorders>
              <w:top w:val="single" w:sz="4" w:space="0" w:color="000000"/>
              <w:bottom w:val="single" w:sz="4" w:space="0" w:color="000000"/>
            </w:tcBorders>
          </w:tcPr>
          <w:p w14:paraId="5CAABB5A" w14:textId="77777777" w:rsidR="00251BFC" w:rsidRDefault="00251BFC" w:rsidP="005047DA">
            <w:pPr>
              <w:rPr>
                <w:rFonts w:ascii="Arial" w:hAnsi="Arial" w:cs="Arial"/>
                <w:sz w:val="20"/>
                <w:szCs w:val="20"/>
              </w:rPr>
            </w:pPr>
            <w:r>
              <w:rPr>
                <w:rFonts w:ascii="Arial" w:hAnsi="Arial" w:cs="Arial"/>
                <w:sz w:val="20"/>
                <w:szCs w:val="20"/>
              </w:rPr>
              <w:t>June 2022 on</w:t>
            </w:r>
          </w:p>
          <w:p w14:paraId="5A6D71E9" w14:textId="77777777" w:rsidR="00251BFC" w:rsidRDefault="00251BFC" w:rsidP="005047DA">
            <w:pPr>
              <w:rPr>
                <w:rFonts w:ascii="Arial" w:hAnsi="Arial" w:cs="Arial"/>
                <w:sz w:val="20"/>
                <w:szCs w:val="20"/>
              </w:rPr>
            </w:pPr>
          </w:p>
        </w:tc>
        <w:tc>
          <w:tcPr>
            <w:tcW w:w="4820" w:type="dxa"/>
            <w:tcBorders>
              <w:top w:val="single" w:sz="4" w:space="0" w:color="000000"/>
              <w:bottom w:val="single" w:sz="4" w:space="0" w:color="000000"/>
            </w:tcBorders>
          </w:tcPr>
          <w:p w14:paraId="33B7DF7F" w14:textId="1C52D044" w:rsidR="00251BFC" w:rsidRDefault="00251BFC" w:rsidP="005047DA">
            <w:pPr>
              <w:rPr>
                <w:rFonts w:ascii="Arial" w:hAnsi="Arial" w:cs="Arial"/>
                <w:sz w:val="20"/>
                <w:szCs w:val="20"/>
              </w:rPr>
            </w:pPr>
            <w:r>
              <w:rPr>
                <w:rFonts w:ascii="Arial" w:hAnsi="Arial" w:cs="Arial"/>
                <w:sz w:val="20"/>
                <w:szCs w:val="20"/>
              </w:rPr>
              <w:t>This is managed by the police. We engage if approached &amp; will provide additional support.</w:t>
            </w:r>
          </w:p>
        </w:tc>
        <w:tc>
          <w:tcPr>
            <w:tcW w:w="850" w:type="dxa"/>
            <w:tcBorders>
              <w:top w:val="single" w:sz="4" w:space="0" w:color="000000"/>
              <w:bottom w:val="single" w:sz="4" w:space="0" w:color="000000"/>
            </w:tcBorders>
          </w:tcPr>
          <w:p w14:paraId="3005DB89" w14:textId="1A5206A9" w:rsidR="00251BFC" w:rsidRPr="00B63672" w:rsidRDefault="00251BFC" w:rsidP="00B63672">
            <w:pPr>
              <w:rPr>
                <w:rFonts w:ascii="Arial" w:hAnsi="Arial" w:cs="Arial"/>
                <w:color w:val="00B050"/>
                <w:sz w:val="20"/>
                <w:szCs w:val="20"/>
              </w:rPr>
            </w:pPr>
            <w:r w:rsidRPr="00B63672">
              <w:rPr>
                <w:rFonts w:ascii="Arial" w:hAnsi="Arial" w:cs="Arial"/>
                <w:color w:val="00B050"/>
                <w:sz w:val="20"/>
                <w:szCs w:val="20"/>
              </w:rPr>
              <w:t>Green</w:t>
            </w:r>
          </w:p>
        </w:tc>
      </w:tr>
      <w:tr w:rsidR="0099644D" w:rsidRPr="00B5353F" w14:paraId="7E6313E8" w14:textId="77777777" w:rsidTr="00DD569E">
        <w:trPr>
          <w:trHeight w:val="564"/>
        </w:trPr>
        <w:tc>
          <w:tcPr>
            <w:tcW w:w="606" w:type="dxa"/>
            <w:vMerge/>
          </w:tcPr>
          <w:p w14:paraId="2453A1A0" w14:textId="77777777" w:rsidR="00251BFC" w:rsidRPr="00B5353F" w:rsidRDefault="00251BFC" w:rsidP="005047DA">
            <w:pPr>
              <w:rPr>
                <w:rFonts w:ascii="Arial" w:hAnsi="Arial" w:cs="Arial"/>
                <w:b/>
                <w:bCs/>
                <w:sz w:val="20"/>
                <w:szCs w:val="20"/>
              </w:rPr>
            </w:pPr>
          </w:p>
        </w:tc>
        <w:tc>
          <w:tcPr>
            <w:tcW w:w="4209" w:type="dxa"/>
            <w:tcBorders>
              <w:top w:val="single" w:sz="4" w:space="0" w:color="000000"/>
            </w:tcBorders>
          </w:tcPr>
          <w:p w14:paraId="37921008" w14:textId="77777777" w:rsidR="00251BFC" w:rsidRDefault="00251BFC" w:rsidP="005047DA">
            <w:pPr>
              <w:rPr>
                <w:rFonts w:ascii="Arial" w:hAnsi="Arial" w:cs="Arial"/>
                <w:sz w:val="20"/>
                <w:szCs w:val="20"/>
              </w:rPr>
            </w:pPr>
            <w:r>
              <w:rPr>
                <w:rFonts w:ascii="Arial" w:hAnsi="Arial" w:cs="Arial"/>
                <w:sz w:val="20"/>
                <w:szCs w:val="20"/>
              </w:rPr>
              <w:t>3</w:t>
            </w:r>
            <w:r w:rsidRPr="00B5353F">
              <w:rPr>
                <w:rFonts w:ascii="Arial" w:hAnsi="Arial" w:cs="Arial"/>
                <w:sz w:val="20"/>
                <w:szCs w:val="20"/>
              </w:rPr>
              <w:t>.2.4 Improved recognition of domestic abuse as abuse and how cases should be managed.</w:t>
            </w:r>
          </w:p>
          <w:p w14:paraId="6140084E" w14:textId="77777777" w:rsidR="00251BFC" w:rsidRDefault="00251BFC" w:rsidP="005047DA">
            <w:pPr>
              <w:rPr>
                <w:rFonts w:ascii="Arial" w:hAnsi="Arial" w:cs="Arial"/>
                <w:sz w:val="20"/>
                <w:szCs w:val="20"/>
              </w:rPr>
            </w:pPr>
          </w:p>
          <w:p w14:paraId="30577DA4" w14:textId="77777777" w:rsidR="00251BFC" w:rsidRDefault="00251BFC" w:rsidP="005047DA">
            <w:pPr>
              <w:rPr>
                <w:rFonts w:ascii="Arial" w:hAnsi="Arial" w:cs="Arial"/>
                <w:sz w:val="20"/>
                <w:szCs w:val="20"/>
              </w:rPr>
            </w:pPr>
          </w:p>
          <w:p w14:paraId="54DD988B" w14:textId="77777777" w:rsidR="00251BFC" w:rsidRDefault="00251BFC" w:rsidP="005047DA">
            <w:pPr>
              <w:rPr>
                <w:rFonts w:ascii="Arial" w:hAnsi="Arial" w:cs="Arial"/>
                <w:sz w:val="20"/>
                <w:szCs w:val="20"/>
              </w:rPr>
            </w:pPr>
          </w:p>
          <w:p w14:paraId="376C2BE0" w14:textId="5431E5E2" w:rsidR="00251BFC" w:rsidRDefault="00251BFC" w:rsidP="005047DA">
            <w:pPr>
              <w:rPr>
                <w:rFonts w:ascii="Arial" w:hAnsi="Arial" w:cs="Arial"/>
                <w:sz w:val="20"/>
                <w:szCs w:val="20"/>
              </w:rPr>
            </w:pPr>
          </w:p>
        </w:tc>
        <w:tc>
          <w:tcPr>
            <w:tcW w:w="1984" w:type="dxa"/>
            <w:tcBorders>
              <w:top w:val="single" w:sz="4" w:space="0" w:color="000000"/>
            </w:tcBorders>
          </w:tcPr>
          <w:p w14:paraId="4BDC056B" w14:textId="77777777" w:rsidR="00251BFC" w:rsidRPr="00B5353F" w:rsidRDefault="00251BFC" w:rsidP="005047DA">
            <w:pPr>
              <w:rPr>
                <w:rFonts w:ascii="Arial" w:hAnsi="Arial" w:cs="Arial"/>
                <w:sz w:val="20"/>
                <w:szCs w:val="20"/>
              </w:rPr>
            </w:pPr>
            <w:r w:rsidRPr="00B5353F">
              <w:rPr>
                <w:rFonts w:ascii="Arial" w:hAnsi="Arial" w:cs="Arial"/>
                <w:sz w:val="20"/>
                <w:szCs w:val="20"/>
              </w:rPr>
              <w:t>Continue to promote DA Awareness module and enforce engagement.</w:t>
            </w:r>
          </w:p>
        </w:tc>
        <w:tc>
          <w:tcPr>
            <w:tcW w:w="1701" w:type="dxa"/>
            <w:tcBorders>
              <w:top w:val="single" w:sz="4" w:space="0" w:color="000000"/>
            </w:tcBorders>
          </w:tcPr>
          <w:p w14:paraId="52C8B9EE" w14:textId="105D4083" w:rsidR="00251BFC" w:rsidRPr="00B5353F" w:rsidRDefault="00251BFC" w:rsidP="005047DA">
            <w:pPr>
              <w:rPr>
                <w:rFonts w:ascii="Arial" w:hAnsi="Arial" w:cs="Arial"/>
                <w:sz w:val="20"/>
                <w:szCs w:val="20"/>
              </w:rPr>
            </w:pPr>
            <w:r w:rsidRPr="00B5353F">
              <w:rPr>
                <w:rFonts w:ascii="Arial" w:hAnsi="Arial" w:cs="Arial"/>
                <w:sz w:val="20"/>
                <w:szCs w:val="20"/>
              </w:rPr>
              <w:t>Senior clergy &amp; Safeguarding Team</w:t>
            </w:r>
          </w:p>
        </w:tc>
        <w:tc>
          <w:tcPr>
            <w:tcW w:w="1276" w:type="dxa"/>
            <w:tcBorders>
              <w:top w:val="single" w:sz="4" w:space="0" w:color="000000"/>
            </w:tcBorders>
          </w:tcPr>
          <w:p w14:paraId="7991B40D" w14:textId="6113AECE" w:rsidR="00251BFC" w:rsidRDefault="00251BFC" w:rsidP="00B63672">
            <w:pPr>
              <w:rPr>
                <w:rFonts w:ascii="Arial" w:hAnsi="Arial" w:cs="Arial"/>
                <w:sz w:val="20"/>
                <w:szCs w:val="20"/>
              </w:rPr>
            </w:pPr>
            <w:r>
              <w:rPr>
                <w:rFonts w:ascii="Arial" w:hAnsi="Arial" w:cs="Arial"/>
                <w:sz w:val="20"/>
                <w:szCs w:val="20"/>
              </w:rPr>
              <w:t xml:space="preserve">Ongoing </w:t>
            </w:r>
          </w:p>
        </w:tc>
        <w:tc>
          <w:tcPr>
            <w:tcW w:w="4820" w:type="dxa"/>
            <w:tcBorders>
              <w:top w:val="single" w:sz="4" w:space="0" w:color="000000"/>
            </w:tcBorders>
          </w:tcPr>
          <w:p w14:paraId="5662E507" w14:textId="61490D02" w:rsidR="00251BFC" w:rsidRDefault="00251BFC" w:rsidP="00675E9C">
            <w:pPr>
              <w:rPr>
                <w:rFonts w:ascii="Arial" w:hAnsi="Arial" w:cs="Arial"/>
                <w:color w:val="FFC000"/>
                <w:sz w:val="20"/>
                <w:szCs w:val="20"/>
              </w:rPr>
            </w:pPr>
            <w:r>
              <w:rPr>
                <w:rFonts w:ascii="Arial" w:hAnsi="Arial" w:cs="Arial"/>
                <w:sz w:val="20"/>
                <w:szCs w:val="20"/>
              </w:rPr>
              <w:t>Nov 22</w:t>
            </w:r>
            <w:r w:rsidR="007A1B8E">
              <w:rPr>
                <w:rFonts w:ascii="Arial" w:hAnsi="Arial" w:cs="Arial"/>
                <w:sz w:val="20"/>
                <w:szCs w:val="20"/>
              </w:rPr>
              <w:t xml:space="preserve"> </w:t>
            </w:r>
            <w:r>
              <w:rPr>
                <w:rFonts w:ascii="Arial" w:hAnsi="Arial" w:cs="Arial"/>
                <w:sz w:val="20"/>
                <w:szCs w:val="20"/>
              </w:rPr>
              <w:t>-</w:t>
            </w:r>
            <w:r w:rsidR="00F26993">
              <w:rPr>
                <w:rFonts w:ascii="Arial" w:hAnsi="Arial" w:cs="Arial"/>
                <w:sz w:val="20"/>
                <w:szCs w:val="20"/>
              </w:rPr>
              <w:t xml:space="preserve"> </w:t>
            </w:r>
            <w:r w:rsidR="007A1B8E">
              <w:rPr>
                <w:rFonts w:ascii="Arial" w:hAnsi="Arial" w:cs="Arial"/>
                <w:sz w:val="20"/>
                <w:szCs w:val="20"/>
              </w:rPr>
              <w:t>p</w:t>
            </w:r>
            <w:r w:rsidRPr="003C2F83">
              <w:rPr>
                <w:rFonts w:ascii="Arial" w:hAnsi="Arial" w:cs="Arial"/>
                <w:sz w:val="20"/>
                <w:szCs w:val="20"/>
              </w:rPr>
              <w:t>romoted 16 days of activism to end gender-based violence</w:t>
            </w:r>
            <w:r w:rsidRPr="003C2F83">
              <w:rPr>
                <w:rFonts w:ascii="Arial" w:hAnsi="Arial" w:cs="Arial"/>
                <w:color w:val="FFC000"/>
                <w:sz w:val="20"/>
                <w:szCs w:val="20"/>
              </w:rPr>
              <w:t>.</w:t>
            </w:r>
          </w:p>
          <w:p w14:paraId="3B133296" w14:textId="77777777" w:rsidR="009320D5" w:rsidRPr="009320D5" w:rsidRDefault="009320D5" w:rsidP="00B63672">
            <w:pPr>
              <w:rPr>
                <w:rFonts w:ascii="Arial" w:hAnsi="Arial" w:cs="Arial"/>
                <w:sz w:val="16"/>
                <w:szCs w:val="16"/>
              </w:rPr>
            </w:pPr>
          </w:p>
          <w:p w14:paraId="5C4B80F0" w14:textId="45F74B5E" w:rsidR="00251BFC" w:rsidRDefault="00251BFC" w:rsidP="00B63672">
            <w:pPr>
              <w:rPr>
                <w:rFonts w:ascii="Arial" w:hAnsi="Arial" w:cs="Arial"/>
                <w:sz w:val="20"/>
                <w:szCs w:val="20"/>
              </w:rPr>
            </w:pPr>
            <w:r>
              <w:rPr>
                <w:rFonts w:ascii="Arial" w:hAnsi="Arial" w:cs="Arial"/>
                <w:sz w:val="20"/>
                <w:szCs w:val="20"/>
              </w:rPr>
              <w:t>Clergy and PCCs written to by Lead Bishop re training modules (including D.A. Awareness module) in Jan 2022 and 2023. Rise in general reporting of DA which reflect</w:t>
            </w:r>
            <w:r w:rsidR="007A1B8E">
              <w:rPr>
                <w:rFonts w:ascii="Arial" w:hAnsi="Arial" w:cs="Arial"/>
                <w:sz w:val="20"/>
                <w:szCs w:val="20"/>
              </w:rPr>
              <w:t>ed</w:t>
            </w:r>
            <w:r>
              <w:rPr>
                <w:rFonts w:ascii="Arial" w:hAnsi="Arial" w:cs="Arial"/>
                <w:sz w:val="20"/>
                <w:szCs w:val="20"/>
              </w:rPr>
              <w:t xml:space="preserve"> uptake in DA training.</w:t>
            </w:r>
          </w:p>
          <w:p w14:paraId="51DC9558" w14:textId="77777777" w:rsidR="009320D5" w:rsidRPr="009320D5" w:rsidRDefault="009320D5" w:rsidP="00B63672">
            <w:pPr>
              <w:rPr>
                <w:rFonts w:ascii="Arial" w:hAnsi="Arial" w:cs="Arial"/>
                <w:sz w:val="16"/>
                <w:szCs w:val="16"/>
              </w:rPr>
            </w:pPr>
          </w:p>
          <w:p w14:paraId="7AB187FE" w14:textId="19DD1789" w:rsidR="009320D5" w:rsidRDefault="009320D5" w:rsidP="00B63672">
            <w:pPr>
              <w:rPr>
                <w:rFonts w:ascii="Arial" w:hAnsi="Arial" w:cs="Arial"/>
                <w:sz w:val="20"/>
                <w:szCs w:val="20"/>
              </w:rPr>
            </w:pPr>
            <w:r w:rsidRPr="009320D5">
              <w:rPr>
                <w:rFonts w:ascii="Arial" w:hAnsi="Arial" w:cs="Arial"/>
                <w:sz w:val="20"/>
                <w:szCs w:val="20"/>
              </w:rPr>
              <w:t>DA module to be delivered to all PCC/church wardens/pastoral workers in 2024</w:t>
            </w:r>
          </w:p>
          <w:p w14:paraId="30C0A191" w14:textId="77777777" w:rsidR="009320D5" w:rsidRPr="009320D5" w:rsidRDefault="009320D5" w:rsidP="00B63672">
            <w:pPr>
              <w:rPr>
                <w:rFonts w:ascii="Arial" w:hAnsi="Arial" w:cs="Arial"/>
                <w:sz w:val="16"/>
                <w:szCs w:val="16"/>
              </w:rPr>
            </w:pPr>
          </w:p>
          <w:p w14:paraId="63961CA6" w14:textId="77777777" w:rsidR="001260AB" w:rsidRDefault="00251BFC" w:rsidP="009320D5">
            <w:pPr>
              <w:rPr>
                <w:rFonts w:ascii="Arial" w:hAnsi="Arial" w:cs="Arial"/>
                <w:sz w:val="20"/>
                <w:szCs w:val="20"/>
              </w:rPr>
            </w:pPr>
            <w:r>
              <w:rPr>
                <w:rFonts w:ascii="Arial" w:hAnsi="Arial" w:cs="Arial"/>
                <w:sz w:val="20"/>
                <w:szCs w:val="20"/>
              </w:rPr>
              <w:t>All DA cases are recorded specifically as DA and monitored with parishes.</w:t>
            </w:r>
            <w:r w:rsidR="007A1B8E">
              <w:rPr>
                <w:rFonts w:ascii="Arial" w:hAnsi="Arial" w:cs="Arial"/>
                <w:sz w:val="20"/>
                <w:szCs w:val="20"/>
              </w:rPr>
              <w:t xml:space="preserve"> </w:t>
            </w:r>
            <w:r w:rsidRPr="0011010D">
              <w:rPr>
                <w:rFonts w:ascii="Arial" w:hAnsi="Arial" w:cs="Arial"/>
                <w:sz w:val="20"/>
                <w:szCs w:val="20"/>
              </w:rPr>
              <w:t>Supporting roadmap developed &amp; supplied to persons supporting and victims of DA</w:t>
            </w:r>
            <w:r>
              <w:rPr>
                <w:rFonts w:ascii="Arial" w:hAnsi="Arial" w:cs="Arial"/>
                <w:sz w:val="20"/>
                <w:szCs w:val="20"/>
              </w:rPr>
              <w:t>.</w:t>
            </w:r>
          </w:p>
          <w:p w14:paraId="7ACAF583" w14:textId="77777777" w:rsidR="00A635BD" w:rsidRDefault="00A635BD" w:rsidP="009320D5">
            <w:pPr>
              <w:rPr>
                <w:rFonts w:ascii="Arial" w:hAnsi="Arial" w:cs="Arial"/>
                <w:sz w:val="20"/>
                <w:szCs w:val="20"/>
              </w:rPr>
            </w:pPr>
          </w:p>
          <w:p w14:paraId="596EF42F" w14:textId="77777777" w:rsidR="00A635BD" w:rsidRDefault="00A635BD" w:rsidP="009320D5">
            <w:pPr>
              <w:rPr>
                <w:rFonts w:ascii="Arial" w:hAnsi="Arial" w:cs="Arial"/>
                <w:sz w:val="20"/>
                <w:szCs w:val="20"/>
              </w:rPr>
            </w:pPr>
          </w:p>
          <w:p w14:paraId="65B559B2" w14:textId="22ED2FDF" w:rsidR="00A635BD" w:rsidRDefault="00A635BD" w:rsidP="009320D5">
            <w:pPr>
              <w:rPr>
                <w:rFonts w:ascii="Arial" w:hAnsi="Arial" w:cs="Arial"/>
                <w:sz w:val="20"/>
                <w:szCs w:val="20"/>
              </w:rPr>
            </w:pPr>
          </w:p>
        </w:tc>
        <w:tc>
          <w:tcPr>
            <w:tcW w:w="850" w:type="dxa"/>
            <w:tcBorders>
              <w:top w:val="single" w:sz="4" w:space="0" w:color="000000"/>
            </w:tcBorders>
          </w:tcPr>
          <w:p w14:paraId="793EEEFB" w14:textId="227B6422" w:rsidR="00251BFC" w:rsidRPr="001F7570" w:rsidRDefault="00251BFC" w:rsidP="00B63672">
            <w:pPr>
              <w:rPr>
                <w:rFonts w:ascii="Arial" w:hAnsi="Arial" w:cs="Arial"/>
                <w:color w:val="FFC000"/>
                <w:sz w:val="20"/>
                <w:szCs w:val="20"/>
              </w:rPr>
            </w:pPr>
            <w:r w:rsidRPr="002D1177">
              <w:rPr>
                <w:rFonts w:ascii="Arial" w:hAnsi="Arial" w:cs="Arial"/>
                <w:color w:val="70AD47" w:themeColor="accent6"/>
                <w:sz w:val="20"/>
                <w:szCs w:val="20"/>
              </w:rPr>
              <w:t>Green</w:t>
            </w:r>
          </w:p>
        </w:tc>
      </w:tr>
      <w:tr w:rsidR="0099644D" w:rsidRPr="00B5353F" w14:paraId="5829CBFB" w14:textId="77777777" w:rsidTr="00DD569E">
        <w:tc>
          <w:tcPr>
            <w:tcW w:w="606" w:type="dxa"/>
          </w:tcPr>
          <w:p w14:paraId="3B150493" w14:textId="0B35487F" w:rsidR="00251BFC" w:rsidRDefault="00251BFC" w:rsidP="005047DA">
            <w:pPr>
              <w:rPr>
                <w:rFonts w:ascii="Arial" w:hAnsi="Arial" w:cs="Arial"/>
                <w:b/>
                <w:bCs/>
                <w:sz w:val="20"/>
                <w:szCs w:val="20"/>
              </w:rPr>
            </w:pPr>
            <w:r>
              <w:rPr>
                <w:rFonts w:ascii="Arial" w:hAnsi="Arial" w:cs="Arial"/>
                <w:b/>
                <w:bCs/>
                <w:sz w:val="20"/>
                <w:szCs w:val="20"/>
              </w:rPr>
              <w:t>3</w:t>
            </w:r>
            <w:r w:rsidRPr="00B5353F">
              <w:rPr>
                <w:rFonts w:ascii="Arial" w:hAnsi="Arial" w:cs="Arial"/>
                <w:b/>
                <w:bCs/>
                <w:sz w:val="20"/>
                <w:szCs w:val="20"/>
              </w:rPr>
              <w:t>.3</w:t>
            </w:r>
          </w:p>
        </w:tc>
        <w:tc>
          <w:tcPr>
            <w:tcW w:w="4209" w:type="dxa"/>
          </w:tcPr>
          <w:p w14:paraId="305D5D56" w14:textId="591633AA" w:rsidR="00251BFC" w:rsidRPr="00B5353F" w:rsidRDefault="00251BFC" w:rsidP="005047DA">
            <w:pPr>
              <w:rPr>
                <w:rFonts w:ascii="Arial" w:hAnsi="Arial" w:cs="Arial"/>
                <w:b/>
                <w:bCs/>
                <w:sz w:val="20"/>
                <w:szCs w:val="20"/>
              </w:rPr>
            </w:pPr>
            <w:r w:rsidRPr="00B5353F">
              <w:rPr>
                <w:rFonts w:ascii="Arial" w:hAnsi="Arial" w:cs="Arial"/>
                <w:b/>
                <w:bCs/>
                <w:sz w:val="20"/>
                <w:szCs w:val="20"/>
              </w:rPr>
              <w:t>Bullying</w:t>
            </w:r>
          </w:p>
        </w:tc>
        <w:tc>
          <w:tcPr>
            <w:tcW w:w="1984" w:type="dxa"/>
          </w:tcPr>
          <w:p w14:paraId="08D26F3B" w14:textId="77777777" w:rsidR="00251BFC" w:rsidRPr="00B5353F" w:rsidRDefault="00251BFC" w:rsidP="005047DA">
            <w:pPr>
              <w:rPr>
                <w:rFonts w:ascii="Arial" w:hAnsi="Arial" w:cs="Arial"/>
                <w:sz w:val="20"/>
                <w:szCs w:val="20"/>
              </w:rPr>
            </w:pPr>
          </w:p>
        </w:tc>
        <w:tc>
          <w:tcPr>
            <w:tcW w:w="1701" w:type="dxa"/>
          </w:tcPr>
          <w:p w14:paraId="0C01ECC0" w14:textId="77777777" w:rsidR="00251BFC" w:rsidRPr="00B5353F" w:rsidRDefault="00251BFC" w:rsidP="005047DA">
            <w:pPr>
              <w:rPr>
                <w:rFonts w:ascii="Arial" w:hAnsi="Arial" w:cs="Arial"/>
                <w:sz w:val="20"/>
                <w:szCs w:val="20"/>
              </w:rPr>
            </w:pPr>
          </w:p>
        </w:tc>
        <w:tc>
          <w:tcPr>
            <w:tcW w:w="1276" w:type="dxa"/>
          </w:tcPr>
          <w:p w14:paraId="40E42BB6" w14:textId="77777777" w:rsidR="00251BFC" w:rsidRDefault="00251BFC" w:rsidP="005047DA">
            <w:pPr>
              <w:rPr>
                <w:rFonts w:ascii="Arial" w:hAnsi="Arial" w:cs="Arial"/>
                <w:sz w:val="20"/>
                <w:szCs w:val="20"/>
              </w:rPr>
            </w:pPr>
          </w:p>
        </w:tc>
        <w:tc>
          <w:tcPr>
            <w:tcW w:w="4820" w:type="dxa"/>
          </w:tcPr>
          <w:p w14:paraId="0C6DB42C" w14:textId="77777777" w:rsidR="00251BFC" w:rsidRDefault="00251BFC" w:rsidP="005047DA">
            <w:pPr>
              <w:rPr>
                <w:rFonts w:ascii="Arial" w:hAnsi="Arial" w:cs="Arial"/>
                <w:sz w:val="20"/>
                <w:szCs w:val="20"/>
              </w:rPr>
            </w:pPr>
          </w:p>
        </w:tc>
        <w:tc>
          <w:tcPr>
            <w:tcW w:w="850" w:type="dxa"/>
          </w:tcPr>
          <w:p w14:paraId="67A5A14C" w14:textId="265D96BE" w:rsidR="00251BFC" w:rsidRDefault="00251BFC" w:rsidP="005047DA">
            <w:pPr>
              <w:rPr>
                <w:rFonts w:ascii="Arial" w:hAnsi="Arial" w:cs="Arial"/>
                <w:sz w:val="20"/>
                <w:szCs w:val="20"/>
              </w:rPr>
            </w:pPr>
          </w:p>
        </w:tc>
      </w:tr>
      <w:tr w:rsidR="0099644D" w:rsidRPr="00B5353F" w14:paraId="2823F282" w14:textId="77777777" w:rsidTr="00DD569E">
        <w:trPr>
          <w:trHeight w:val="2298"/>
        </w:trPr>
        <w:tc>
          <w:tcPr>
            <w:tcW w:w="606" w:type="dxa"/>
            <w:vMerge w:val="restart"/>
          </w:tcPr>
          <w:p w14:paraId="5189AB89" w14:textId="132EF337" w:rsidR="00251BFC" w:rsidRPr="00B5353F" w:rsidRDefault="00251BFC" w:rsidP="005047DA">
            <w:pPr>
              <w:rPr>
                <w:rFonts w:ascii="Arial" w:hAnsi="Arial" w:cs="Arial"/>
                <w:b/>
                <w:bCs/>
                <w:sz w:val="20"/>
                <w:szCs w:val="20"/>
              </w:rPr>
            </w:pPr>
          </w:p>
        </w:tc>
        <w:tc>
          <w:tcPr>
            <w:tcW w:w="4209" w:type="dxa"/>
            <w:tcBorders>
              <w:bottom w:val="single" w:sz="4" w:space="0" w:color="000000"/>
            </w:tcBorders>
          </w:tcPr>
          <w:p w14:paraId="29868302" w14:textId="49C0E204" w:rsidR="00251BFC" w:rsidRPr="00B5353F" w:rsidRDefault="00251BFC" w:rsidP="00F26993">
            <w:pPr>
              <w:rPr>
                <w:rFonts w:ascii="Arial" w:hAnsi="Arial" w:cs="Arial"/>
                <w:b/>
                <w:bCs/>
                <w:sz w:val="20"/>
                <w:szCs w:val="20"/>
              </w:rPr>
            </w:pPr>
            <w:r>
              <w:rPr>
                <w:rFonts w:ascii="Arial" w:hAnsi="Arial" w:cs="Arial"/>
                <w:sz w:val="20"/>
                <w:szCs w:val="20"/>
              </w:rPr>
              <w:t>3.3</w:t>
            </w:r>
            <w:r w:rsidRPr="00B5353F">
              <w:rPr>
                <w:rFonts w:ascii="Arial" w:hAnsi="Arial" w:cs="Arial"/>
                <w:sz w:val="20"/>
                <w:szCs w:val="20"/>
              </w:rPr>
              <w:t>.1 Ensuring this term is understood, used, recorded, and managed appropriately. Due consideration should be given to each case bespokely to identify if the safeguarding threshold has been breached. To ensure that allegations of bullying are recognised and reported through the appropriate HR channels and dealt with quickly and according to best practice.</w:t>
            </w:r>
          </w:p>
        </w:tc>
        <w:tc>
          <w:tcPr>
            <w:tcW w:w="1984" w:type="dxa"/>
            <w:tcBorders>
              <w:bottom w:val="single" w:sz="4" w:space="0" w:color="000000"/>
            </w:tcBorders>
          </w:tcPr>
          <w:p w14:paraId="3382C262" w14:textId="390FBCB1" w:rsidR="00251BFC" w:rsidRPr="00B5353F" w:rsidRDefault="00251BFC" w:rsidP="005047DA">
            <w:pPr>
              <w:rPr>
                <w:rFonts w:ascii="Arial" w:hAnsi="Arial" w:cs="Arial"/>
                <w:sz w:val="20"/>
                <w:szCs w:val="20"/>
              </w:rPr>
            </w:pPr>
            <w:r w:rsidRPr="00B5353F">
              <w:rPr>
                <w:rFonts w:ascii="Arial" w:hAnsi="Arial" w:cs="Arial"/>
                <w:sz w:val="20"/>
                <w:szCs w:val="20"/>
              </w:rPr>
              <w:t>Diocesan Guidance and Anti Bullying and Harassment Policy to be produced.</w:t>
            </w:r>
          </w:p>
          <w:p w14:paraId="285CAE35" w14:textId="69923993" w:rsidR="00251BFC" w:rsidRPr="00B5353F" w:rsidRDefault="00251BFC" w:rsidP="005047DA">
            <w:pPr>
              <w:rPr>
                <w:rFonts w:ascii="Arial" w:hAnsi="Arial" w:cs="Arial"/>
                <w:sz w:val="20"/>
                <w:szCs w:val="20"/>
              </w:rPr>
            </w:pPr>
          </w:p>
        </w:tc>
        <w:tc>
          <w:tcPr>
            <w:tcW w:w="1701" w:type="dxa"/>
            <w:tcBorders>
              <w:bottom w:val="single" w:sz="4" w:space="0" w:color="000000"/>
            </w:tcBorders>
          </w:tcPr>
          <w:p w14:paraId="60DFC4C5" w14:textId="07AB93F7" w:rsidR="00251BFC" w:rsidRPr="00B5353F" w:rsidRDefault="00251BFC" w:rsidP="005047DA">
            <w:pPr>
              <w:rPr>
                <w:rFonts w:ascii="Arial" w:hAnsi="Arial" w:cs="Arial"/>
                <w:sz w:val="20"/>
                <w:szCs w:val="20"/>
              </w:rPr>
            </w:pPr>
            <w:r w:rsidRPr="00B5353F">
              <w:rPr>
                <w:rFonts w:ascii="Arial" w:hAnsi="Arial" w:cs="Arial"/>
                <w:sz w:val="20"/>
                <w:szCs w:val="20"/>
              </w:rPr>
              <w:t xml:space="preserve">Archdeacon of Macclesfield with support from HR Director and HR Committee </w:t>
            </w:r>
          </w:p>
          <w:p w14:paraId="0693EFDD" w14:textId="5D9B73FD" w:rsidR="00251BFC" w:rsidRPr="00B5353F" w:rsidRDefault="00251BFC" w:rsidP="005047DA">
            <w:pPr>
              <w:rPr>
                <w:rFonts w:ascii="Arial" w:hAnsi="Arial" w:cs="Arial"/>
                <w:sz w:val="20"/>
                <w:szCs w:val="20"/>
              </w:rPr>
            </w:pPr>
          </w:p>
        </w:tc>
        <w:tc>
          <w:tcPr>
            <w:tcW w:w="1276" w:type="dxa"/>
            <w:tcBorders>
              <w:bottom w:val="single" w:sz="4" w:space="0" w:color="000000"/>
            </w:tcBorders>
          </w:tcPr>
          <w:p w14:paraId="65F24718" w14:textId="77777777" w:rsidR="00251BFC" w:rsidRDefault="00251BFC" w:rsidP="005047DA">
            <w:pPr>
              <w:rPr>
                <w:rFonts w:ascii="Arial" w:hAnsi="Arial" w:cs="Arial"/>
                <w:sz w:val="20"/>
                <w:szCs w:val="20"/>
              </w:rPr>
            </w:pPr>
            <w:r>
              <w:rPr>
                <w:rFonts w:ascii="Arial" w:hAnsi="Arial" w:cs="Arial"/>
                <w:sz w:val="20"/>
                <w:szCs w:val="20"/>
              </w:rPr>
              <w:t>January 2023</w:t>
            </w:r>
          </w:p>
          <w:p w14:paraId="7465A522" w14:textId="67FC2C0F" w:rsidR="00251BFC" w:rsidRPr="00B5353F" w:rsidRDefault="00251BFC" w:rsidP="005047DA">
            <w:pPr>
              <w:rPr>
                <w:rFonts w:ascii="Arial" w:hAnsi="Arial" w:cs="Arial"/>
                <w:sz w:val="20"/>
                <w:szCs w:val="20"/>
              </w:rPr>
            </w:pPr>
          </w:p>
        </w:tc>
        <w:tc>
          <w:tcPr>
            <w:tcW w:w="4820" w:type="dxa"/>
            <w:tcBorders>
              <w:bottom w:val="single" w:sz="4" w:space="0" w:color="000000"/>
            </w:tcBorders>
          </w:tcPr>
          <w:p w14:paraId="0864C85C" w14:textId="2B1716FF" w:rsidR="00251BFC" w:rsidRDefault="00251BFC" w:rsidP="005047DA">
            <w:pPr>
              <w:rPr>
                <w:rFonts w:ascii="Arial" w:hAnsi="Arial" w:cs="Arial"/>
                <w:sz w:val="20"/>
                <w:szCs w:val="20"/>
              </w:rPr>
            </w:pPr>
            <w:r>
              <w:rPr>
                <w:rFonts w:ascii="Arial" w:hAnsi="Arial" w:cs="Arial"/>
                <w:sz w:val="20"/>
                <w:szCs w:val="20"/>
              </w:rPr>
              <w:t>Policy drafted and discussed at SEG. Further work needed and this sits with DSA and Director of HR. Paper to return to SEG in March 2024</w:t>
            </w:r>
            <w:r w:rsidR="00DD168D">
              <w:rPr>
                <w:rFonts w:ascii="Arial" w:hAnsi="Arial" w:cs="Arial"/>
                <w:sz w:val="20"/>
                <w:szCs w:val="20"/>
              </w:rPr>
              <w:t xml:space="preserve"> and then to Central Service Committee who requested a rewrite. Due back to CSC in July 2024.</w:t>
            </w:r>
          </w:p>
        </w:tc>
        <w:tc>
          <w:tcPr>
            <w:tcW w:w="850" w:type="dxa"/>
            <w:tcBorders>
              <w:bottom w:val="single" w:sz="4" w:space="0" w:color="000000"/>
            </w:tcBorders>
          </w:tcPr>
          <w:p w14:paraId="2529CCA1" w14:textId="7E3346F5" w:rsidR="00251BFC" w:rsidRPr="00D4719B" w:rsidRDefault="00251BFC" w:rsidP="005047DA">
            <w:pPr>
              <w:rPr>
                <w:rFonts w:ascii="Arial" w:hAnsi="Arial" w:cs="Arial"/>
                <w:color w:val="FFC000"/>
                <w:sz w:val="20"/>
                <w:szCs w:val="20"/>
              </w:rPr>
            </w:pPr>
            <w:r w:rsidRPr="00D4719B">
              <w:rPr>
                <w:rFonts w:ascii="Arial" w:hAnsi="Arial" w:cs="Arial"/>
                <w:color w:val="FFC000"/>
                <w:sz w:val="20"/>
                <w:szCs w:val="20"/>
              </w:rPr>
              <w:t>Amber</w:t>
            </w:r>
          </w:p>
          <w:p w14:paraId="7A7CFDDD" w14:textId="6F66D4B8" w:rsidR="00251BFC" w:rsidRPr="00B5353F" w:rsidRDefault="00251BFC" w:rsidP="005047DA">
            <w:pPr>
              <w:rPr>
                <w:rFonts w:ascii="Arial" w:hAnsi="Arial" w:cs="Arial"/>
                <w:sz w:val="20"/>
                <w:szCs w:val="20"/>
              </w:rPr>
            </w:pPr>
          </w:p>
        </w:tc>
      </w:tr>
      <w:tr w:rsidR="0099644D" w:rsidRPr="00B5353F" w14:paraId="02C0559F" w14:textId="77777777" w:rsidTr="00DD569E">
        <w:trPr>
          <w:trHeight w:val="1975"/>
        </w:trPr>
        <w:tc>
          <w:tcPr>
            <w:tcW w:w="606" w:type="dxa"/>
            <w:vMerge/>
          </w:tcPr>
          <w:p w14:paraId="5F1A116D" w14:textId="77777777" w:rsidR="00251BFC" w:rsidRPr="00B5353F" w:rsidRDefault="00251BFC" w:rsidP="005047DA">
            <w:pPr>
              <w:rPr>
                <w:rFonts w:ascii="Arial" w:hAnsi="Arial" w:cs="Arial"/>
                <w:b/>
                <w:bCs/>
                <w:sz w:val="20"/>
                <w:szCs w:val="20"/>
              </w:rPr>
            </w:pPr>
          </w:p>
        </w:tc>
        <w:tc>
          <w:tcPr>
            <w:tcW w:w="4209" w:type="dxa"/>
            <w:tcBorders>
              <w:top w:val="single" w:sz="4" w:space="0" w:color="000000"/>
            </w:tcBorders>
          </w:tcPr>
          <w:p w14:paraId="061B7E9C" w14:textId="2142781D" w:rsidR="00251BFC" w:rsidRDefault="00251BFC" w:rsidP="00F26993">
            <w:pPr>
              <w:rPr>
                <w:rFonts w:ascii="Arial" w:hAnsi="Arial" w:cs="Arial"/>
                <w:sz w:val="20"/>
                <w:szCs w:val="20"/>
              </w:rPr>
            </w:pPr>
            <w:r>
              <w:rPr>
                <w:rFonts w:ascii="Arial" w:hAnsi="Arial" w:cs="Arial"/>
                <w:sz w:val="20"/>
                <w:szCs w:val="20"/>
              </w:rPr>
              <w:t>3.3</w:t>
            </w:r>
            <w:r w:rsidRPr="00B5353F">
              <w:rPr>
                <w:rFonts w:ascii="Arial" w:hAnsi="Arial" w:cs="Arial"/>
                <w:sz w:val="20"/>
                <w:szCs w:val="20"/>
              </w:rPr>
              <w:t>.2 The Diocese should ensure it is making best use of restorative justice or mediation between the parties where appropriate, and that the issues are not merely resolved by moving one or the other party, if clear inappropriate behaviour in one of those parties had been evidenced. This can perpetuate the behaviour within future roles.</w:t>
            </w:r>
          </w:p>
        </w:tc>
        <w:tc>
          <w:tcPr>
            <w:tcW w:w="1984" w:type="dxa"/>
            <w:tcBorders>
              <w:top w:val="single" w:sz="4" w:space="0" w:color="000000"/>
            </w:tcBorders>
          </w:tcPr>
          <w:p w14:paraId="67D4CB62" w14:textId="70B464EC" w:rsidR="00251BFC" w:rsidRPr="00B5353F" w:rsidRDefault="00251BFC" w:rsidP="00F26993">
            <w:pPr>
              <w:rPr>
                <w:rFonts w:ascii="Arial" w:hAnsi="Arial" w:cs="Arial"/>
                <w:sz w:val="20"/>
                <w:szCs w:val="20"/>
              </w:rPr>
            </w:pPr>
            <w:r w:rsidRPr="00B5353F">
              <w:rPr>
                <w:rFonts w:ascii="Arial" w:hAnsi="Arial" w:cs="Arial"/>
                <w:sz w:val="20"/>
                <w:szCs w:val="20"/>
              </w:rPr>
              <w:t xml:space="preserve">Diocesan Mediation Service to be expanded </w:t>
            </w:r>
            <w:r w:rsidR="00F26993">
              <w:rPr>
                <w:rFonts w:ascii="Arial" w:hAnsi="Arial" w:cs="Arial"/>
                <w:sz w:val="20"/>
                <w:szCs w:val="20"/>
              </w:rPr>
              <w:t xml:space="preserve">&amp; </w:t>
            </w:r>
            <w:r w:rsidRPr="00B5353F">
              <w:rPr>
                <w:rFonts w:ascii="Arial" w:hAnsi="Arial" w:cs="Arial"/>
                <w:sz w:val="20"/>
                <w:szCs w:val="20"/>
              </w:rPr>
              <w:t xml:space="preserve">deployed </w:t>
            </w:r>
            <w:r w:rsidR="00F26993">
              <w:rPr>
                <w:rFonts w:ascii="Arial" w:hAnsi="Arial" w:cs="Arial"/>
                <w:sz w:val="20"/>
                <w:szCs w:val="20"/>
              </w:rPr>
              <w:t xml:space="preserve">as </w:t>
            </w:r>
            <w:r w:rsidRPr="00B5353F">
              <w:rPr>
                <w:rFonts w:ascii="Arial" w:hAnsi="Arial" w:cs="Arial"/>
                <w:sz w:val="20"/>
                <w:szCs w:val="20"/>
              </w:rPr>
              <w:t>required. External specialist mediation services to be used when appropriate.</w:t>
            </w:r>
          </w:p>
        </w:tc>
        <w:tc>
          <w:tcPr>
            <w:tcW w:w="1701" w:type="dxa"/>
            <w:tcBorders>
              <w:top w:val="single" w:sz="4" w:space="0" w:color="000000"/>
            </w:tcBorders>
          </w:tcPr>
          <w:p w14:paraId="698B6EF4" w14:textId="77777777" w:rsidR="00251BFC" w:rsidRPr="00B5353F" w:rsidRDefault="00251BFC" w:rsidP="005047DA">
            <w:pPr>
              <w:rPr>
                <w:rFonts w:ascii="Arial" w:hAnsi="Arial" w:cs="Arial"/>
                <w:sz w:val="20"/>
                <w:szCs w:val="20"/>
              </w:rPr>
            </w:pPr>
            <w:r w:rsidRPr="00B5353F">
              <w:rPr>
                <w:rFonts w:ascii="Arial" w:hAnsi="Arial" w:cs="Arial"/>
                <w:sz w:val="20"/>
                <w:szCs w:val="20"/>
              </w:rPr>
              <w:t xml:space="preserve">Director of </w:t>
            </w:r>
            <w:r>
              <w:rPr>
                <w:rFonts w:ascii="Arial" w:hAnsi="Arial" w:cs="Arial"/>
                <w:sz w:val="20"/>
                <w:szCs w:val="20"/>
              </w:rPr>
              <w:t>Outreach</w:t>
            </w:r>
          </w:p>
        </w:tc>
        <w:tc>
          <w:tcPr>
            <w:tcW w:w="1276" w:type="dxa"/>
            <w:tcBorders>
              <w:top w:val="single" w:sz="4" w:space="0" w:color="000000"/>
            </w:tcBorders>
          </w:tcPr>
          <w:p w14:paraId="252C6640" w14:textId="77777777" w:rsidR="00251BFC" w:rsidRDefault="00251BFC" w:rsidP="005047DA">
            <w:pPr>
              <w:rPr>
                <w:rFonts w:ascii="Arial" w:hAnsi="Arial" w:cs="Arial"/>
                <w:sz w:val="20"/>
                <w:szCs w:val="20"/>
              </w:rPr>
            </w:pPr>
            <w:r>
              <w:rPr>
                <w:rFonts w:ascii="Arial" w:hAnsi="Arial" w:cs="Arial"/>
                <w:sz w:val="20"/>
                <w:szCs w:val="20"/>
              </w:rPr>
              <w:t>December 2022</w:t>
            </w:r>
          </w:p>
        </w:tc>
        <w:tc>
          <w:tcPr>
            <w:tcW w:w="4820" w:type="dxa"/>
            <w:tcBorders>
              <w:top w:val="single" w:sz="4" w:space="0" w:color="000000"/>
            </w:tcBorders>
          </w:tcPr>
          <w:p w14:paraId="335B7666" w14:textId="32781A1D" w:rsidR="00251BFC" w:rsidRDefault="00251BFC" w:rsidP="00AF3836">
            <w:pPr>
              <w:rPr>
                <w:rFonts w:ascii="Arial" w:hAnsi="Arial" w:cs="Arial"/>
                <w:sz w:val="20"/>
                <w:szCs w:val="20"/>
              </w:rPr>
            </w:pPr>
            <w:r>
              <w:rPr>
                <w:rFonts w:ascii="Arial" w:hAnsi="Arial" w:cs="Arial"/>
                <w:sz w:val="20"/>
                <w:szCs w:val="20"/>
              </w:rPr>
              <w:t xml:space="preserve">Diocesan Mediation Service continues, but lead </w:t>
            </w:r>
            <w:r w:rsidRPr="001915B3">
              <w:rPr>
                <w:rFonts w:ascii="Arial" w:hAnsi="Arial" w:cs="Arial"/>
                <w:sz w:val="20"/>
                <w:szCs w:val="20"/>
              </w:rPr>
              <w:t>retired from parish role</w:t>
            </w:r>
            <w:r>
              <w:rPr>
                <w:rFonts w:ascii="Arial" w:hAnsi="Arial" w:cs="Arial"/>
                <w:sz w:val="20"/>
                <w:szCs w:val="20"/>
              </w:rPr>
              <w:t xml:space="preserve"> &amp;</w:t>
            </w:r>
            <w:r w:rsidRPr="001915B3">
              <w:rPr>
                <w:rFonts w:ascii="Arial" w:hAnsi="Arial" w:cs="Arial"/>
                <w:sz w:val="20"/>
                <w:szCs w:val="20"/>
              </w:rPr>
              <w:t xml:space="preserve"> </w:t>
            </w:r>
            <w:r>
              <w:rPr>
                <w:rFonts w:ascii="Arial" w:hAnsi="Arial" w:cs="Arial"/>
                <w:sz w:val="20"/>
                <w:szCs w:val="20"/>
              </w:rPr>
              <w:t xml:space="preserve">will now only </w:t>
            </w:r>
            <w:r w:rsidRPr="001915B3">
              <w:rPr>
                <w:rFonts w:ascii="Arial" w:hAnsi="Arial" w:cs="Arial"/>
                <w:sz w:val="20"/>
                <w:szCs w:val="20"/>
              </w:rPr>
              <w:t>play</w:t>
            </w:r>
            <w:r>
              <w:rPr>
                <w:rFonts w:ascii="Arial" w:hAnsi="Arial" w:cs="Arial"/>
                <w:sz w:val="20"/>
                <w:szCs w:val="20"/>
              </w:rPr>
              <w:t xml:space="preserve"> </w:t>
            </w:r>
            <w:r w:rsidRPr="001915B3">
              <w:rPr>
                <w:rFonts w:ascii="Arial" w:hAnsi="Arial" w:cs="Arial"/>
                <w:sz w:val="20"/>
                <w:szCs w:val="20"/>
              </w:rPr>
              <w:t xml:space="preserve">limited part in the service </w:t>
            </w:r>
            <w:r>
              <w:rPr>
                <w:rFonts w:ascii="Arial" w:hAnsi="Arial" w:cs="Arial"/>
                <w:sz w:val="20"/>
                <w:szCs w:val="20"/>
              </w:rPr>
              <w:t>(</w:t>
            </w:r>
            <w:r w:rsidRPr="001915B3">
              <w:rPr>
                <w:rFonts w:ascii="Arial" w:hAnsi="Arial" w:cs="Arial"/>
                <w:sz w:val="20"/>
                <w:szCs w:val="20"/>
              </w:rPr>
              <w:t xml:space="preserve">training </w:t>
            </w:r>
            <w:r>
              <w:rPr>
                <w:rFonts w:ascii="Arial" w:hAnsi="Arial" w:cs="Arial"/>
                <w:sz w:val="20"/>
                <w:szCs w:val="20"/>
              </w:rPr>
              <w:t xml:space="preserve">&amp; </w:t>
            </w:r>
            <w:r w:rsidRPr="001915B3">
              <w:rPr>
                <w:rFonts w:ascii="Arial" w:hAnsi="Arial" w:cs="Arial"/>
                <w:sz w:val="20"/>
                <w:szCs w:val="20"/>
              </w:rPr>
              <w:t>casework</w:t>
            </w:r>
            <w:r>
              <w:rPr>
                <w:rFonts w:ascii="Arial" w:hAnsi="Arial" w:cs="Arial"/>
                <w:sz w:val="20"/>
                <w:szCs w:val="20"/>
              </w:rPr>
              <w:t>).</w:t>
            </w:r>
            <w:r w:rsidRPr="007346CC">
              <w:rPr>
                <w:rFonts w:ascii="Arial" w:hAnsi="Arial" w:cs="Arial"/>
                <w:sz w:val="20"/>
                <w:szCs w:val="20"/>
              </w:rPr>
              <w:t xml:space="preserve"> New avenues for providing mediation </w:t>
            </w:r>
            <w:r>
              <w:rPr>
                <w:rFonts w:ascii="Arial" w:hAnsi="Arial" w:cs="Arial"/>
                <w:sz w:val="20"/>
                <w:szCs w:val="20"/>
              </w:rPr>
              <w:t xml:space="preserve">are being </w:t>
            </w:r>
            <w:r w:rsidRPr="007346CC">
              <w:rPr>
                <w:rFonts w:ascii="Arial" w:hAnsi="Arial" w:cs="Arial"/>
                <w:sz w:val="20"/>
                <w:szCs w:val="20"/>
              </w:rPr>
              <w:t>explored</w:t>
            </w:r>
            <w:r>
              <w:rPr>
                <w:rFonts w:ascii="Arial" w:hAnsi="Arial" w:cs="Arial"/>
                <w:sz w:val="20"/>
                <w:szCs w:val="20"/>
              </w:rPr>
              <w:t xml:space="preserve">. Mediation is offered and will </w:t>
            </w:r>
            <w:r w:rsidR="00F26993">
              <w:rPr>
                <w:rFonts w:ascii="Arial" w:hAnsi="Arial" w:cs="Arial"/>
                <w:sz w:val="20"/>
                <w:szCs w:val="20"/>
              </w:rPr>
              <w:t>b</w:t>
            </w:r>
            <w:r>
              <w:rPr>
                <w:rFonts w:ascii="Arial" w:hAnsi="Arial" w:cs="Arial"/>
                <w:sz w:val="20"/>
                <w:szCs w:val="20"/>
              </w:rPr>
              <w:t>e resourced as required.</w:t>
            </w:r>
          </w:p>
        </w:tc>
        <w:tc>
          <w:tcPr>
            <w:tcW w:w="850" w:type="dxa"/>
            <w:tcBorders>
              <w:top w:val="single" w:sz="4" w:space="0" w:color="000000"/>
            </w:tcBorders>
          </w:tcPr>
          <w:p w14:paraId="56D9F607" w14:textId="2D41BB59" w:rsidR="00251BFC" w:rsidRDefault="00251BFC" w:rsidP="005047DA">
            <w:pPr>
              <w:rPr>
                <w:rFonts w:ascii="Arial" w:hAnsi="Arial" w:cs="Arial"/>
                <w:sz w:val="20"/>
                <w:szCs w:val="20"/>
              </w:rPr>
            </w:pPr>
            <w:r w:rsidRPr="00A70E14">
              <w:rPr>
                <w:rFonts w:ascii="Arial" w:hAnsi="Arial" w:cs="Arial"/>
                <w:color w:val="FFC000" w:themeColor="accent4"/>
                <w:sz w:val="20"/>
                <w:szCs w:val="20"/>
              </w:rPr>
              <w:t>Amber</w:t>
            </w:r>
          </w:p>
        </w:tc>
      </w:tr>
      <w:tr w:rsidR="0099644D" w:rsidRPr="00B5353F" w14:paraId="22BE31AD" w14:textId="77777777" w:rsidTr="00DD569E">
        <w:tc>
          <w:tcPr>
            <w:tcW w:w="606" w:type="dxa"/>
          </w:tcPr>
          <w:p w14:paraId="604A11D0" w14:textId="41471D35" w:rsidR="00251BFC" w:rsidRDefault="00251BFC" w:rsidP="005047DA">
            <w:pPr>
              <w:rPr>
                <w:rFonts w:ascii="Arial" w:hAnsi="Arial" w:cs="Arial"/>
                <w:b/>
                <w:bCs/>
                <w:sz w:val="20"/>
                <w:szCs w:val="20"/>
              </w:rPr>
            </w:pPr>
            <w:r>
              <w:rPr>
                <w:rFonts w:ascii="Arial" w:hAnsi="Arial" w:cs="Arial"/>
                <w:b/>
                <w:bCs/>
                <w:sz w:val="20"/>
                <w:szCs w:val="20"/>
              </w:rPr>
              <w:t>3</w:t>
            </w:r>
            <w:r w:rsidRPr="00B5353F">
              <w:rPr>
                <w:rFonts w:ascii="Arial" w:hAnsi="Arial" w:cs="Arial"/>
                <w:b/>
                <w:bCs/>
                <w:sz w:val="20"/>
                <w:szCs w:val="20"/>
              </w:rPr>
              <w:t>.</w:t>
            </w:r>
            <w:r>
              <w:rPr>
                <w:rFonts w:ascii="Arial" w:hAnsi="Arial" w:cs="Arial"/>
                <w:b/>
                <w:bCs/>
                <w:sz w:val="20"/>
                <w:szCs w:val="20"/>
              </w:rPr>
              <w:t>4</w:t>
            </w:r>
          </w:p>
        </w:tc>
        <w:tc>
          <w:tcPr>
            <w:tcW w:w="4209" w:type="dxa"/>
          </w:tcPr>
          <w:p w14:paraId="149A5013" w14:textId="796C3156" w:rsidR="00251BFC" w:rsidRPr="00B5353F" w:rsidRDefault="00251BFC" w:rsidP="0073483E">
            <w:pPr>
              <w:rPr>
                <w:rFonts w:ascii="Arial" w:hAnsi="Arial" w:cs="Arial"/>
                <w:b/>
                <w:bCs/>
                <w:sz w:val="20"/>
                <w:szCs w:val="20"/>
              </w:rPr>
            </w:pPr>
            <w:r w:rsidRPr="00B5353F">
              <w:rPr>
                <w:rFonts w:ascii="Arial" w:hAnsi="Arial" w:cs="Arial"/>
                <w:b/>
                <w:bCs/>
                <w:sz w:val="20"/>
                <w:szCs w:val="20"/>
              </w:rPr>
              <w:t>Foreign Nationals who are given PTO in the Diocese</w:t>
            </w:r>
          </w:p>
        </w:tc>
        <w:tc>
          <w:tcPr>
            <w:tcW w:w="1984" w:type="dxa"/>
          </w:tcPr>
          <w:p w14:paraId="7EFEB7E0" w14:textId="77777777" w:rsidR="00251BFC" w:rsidRPr="00B5353F" w:rsidRDefault="00251BFC" w:rsidP="005047DA">
            <w:pPr>
              <w:rPr>
                <w:rFonts w:ascii="Arial" w:hAnsi="Arial" w:cs="Arial"/>
                <w:sz w:val="20"/>
                <w:szCs w:val="20"/>
              </w:rPr>
            </w:pPr>
          </w:p>
        </w:tc>
        <w:tc>
          <w:tcPr>
            <w:tcW w:w="1701" w:type="dxa"/>
          </w:tcPr>
          <w:p w14:paraId="0CE0F773" w14:textId="77777777" w:rsidR="00251BFC" w:rsidRPr="00B5353F" w:rsidRDefault="00251BFC" w:rsidP="005047DA">
            <w:pPr>
              <w:rPr>
                <w:rFonts w:ascii="Arial" w:hAnsi="Arial" w:cs="Arial"/>
                <w:sz w:val="20"/>
                <w:szCs w:val="20"/>
              </w:rPr>
            </w:pPr>
          </w:p>
        </w:tc>
        <w:tc>
          <w:tcPr>
            <w:tcW w:w="1276" w:type="dxa"/>
          </w:tcPr>
          <w:p w14:paraId="2D81BFFC" w14:textId="77777777" w:rsidR="00251BFC" w:rsidRDefault="00251BFC" w:rsidP="005047DA">
            <w:pPr>
              <w:rPr>
                <w:rFonts w:ascii="Arial" w:hAnsi="Arial" w:cs="Arial"/>
                <w:sz w:val="20"/>
                <w:szCs w:val="20"/>
              </w:rPr>
            </w:pPr>
          </w:p>
        </w:tc>
        <w:tc>
          <w:tcPr>
            <w:tcW w:w="4820" w:type="dxa"/>
          </w:tcPr>
          <w:p w14:paraId="65AEEBC7" w14:textId="77777777" w:rsidR="00251BFC" w:rsidRPr="00B5353F" w:rsidRDefault="00251BFC" w:rsidP="005047DA">
            <w:pPr>
              <w:rPr>
                <w:rFonts w:ascii="Arial" w:hAnsi="Arial" w:cs="Arial"/>
                <w:sz w:val="20"/>
                <w:szCs w:val="20"/>
              </w:rPr>
            </w:pPr>
          </w:p>
        </w:tc>
        <w:tc>
          <w:tcPr>
            <w:tcW w:w="850" w:type="dxa"/>
          </w:tcPr>
          <w:p w14:paraId="02982B35" w14:textId="66656613" w:rsidR="00251BFC" w:rsidRPr="00B5353F" w:rsidRDefault="00251BFC" w:rsidP="005047DA">
            <w:pPr>
              <w:rPr>
                <w:rFonts w:ascii="Arial" w:hAnsi="Arial" w:cs="Arial"/>
                <w:sz w:val="20"/>
                <w:szCs w:val="20"/>
              </w:rPr>
            </w:pPr>
          </w:p>
        </w:tc>
      </w:tr>
      <w:tr w:rsidR="0099644D" w:rsidRPr="00B5353F" w14:paraId="46593B85" w14:textId="77777777" w:rsidTr="00DE3CD3">
        <w:trPr>
          <w:trHeight w:val="40"/>
        </w:trPr>
        <w:tc>
          <w:tcPr>
            <w:tcW w:w="606" w:type="dxa"/>
          </w:tcPr>
          <w:p w14:paraId="387228D7" w14:textId="57DC80D4" w:rsidR="00251BFC" w:rsidRPr="00B5353F" w:rsidRDefault="00251BFC" w:rsidP="005047DA">
            <w:pPr>
              <w:rPr>
                <w:rFonts w:ascii="Arial" w:hAnsi="Arial" w:cs="Arial"/>
                <w:b/>
                <w:bCs/>
                <w:sz w:val="20"/>
                <w:szCs w:val="20"/>
              </w:rPr>
            </w:pPr>
          </w:p>
        </w:tc>
        <w:tc>
          <w:tcPr>
            <w:tcW w:w="4209" w:type="dxa"/>
          </w:tcPr>
          <w:p w14:paraId="4564F5E3" w14:textId="53D27D2B" w:rsidR="00251BFC" w:rsidRPr="00B5353F" w:rsidRDefault="00251BFC" w:rsidP="005047DA">
            <w:pPr>
              <w:rPr>
                <w:rFonts w:ascii="Arial" w:hAnsi="Arial" w:cs="Arial"/>
                <w:sz w:val="20"/>
                <w:szCs w:val="20"/>
              </w:rPr>
            </w:pPr>
            <w:r>
              <w:rPr>
                <w:rFonts w:ascii="Arial" w:hAnsi="Arial" w:cs="Arial"/>
                <w:sz w:val="20"/>
                <w:szCs w:val="20"/>
              </w:rPr>
              <w:t>3.4</w:t>
            </w:r>
            <w:r w:rsidRPr="00B5353F">
              <w:rPr>
                <w:rFonts w:ascii="Arial" w:hAnsi="Arial" w:cs="Arial"/>
                <w:sz w:val="20"/>
                <w:szCs w:val="20"/>
              </w:rPr>
              <w:t>.1 Continue to implement the mentorship support and ensure appropriate induction and training to reduce the impact of different cultural approaches.</w:t>
            </w:r>
          </w:p>
          <w:p w14:paraId="0E9584BE" w14:textId="5C5F7577" w:rsidR="00251BFC" w:rsidRPr="00B5353F" w:rsidRDefault="00251BFC" w:rsidP="005047DA">
            <w:pPr>
              <w:rPr>
                <w:rFonts w:ascii="Arial" w:hAnsi="Arial" w:cs="Arial"/>
                <w:sz w:val="20"/>
                <w:szCs w:val="20"/>
              </w:rPr>
            </w:pPr>
          </w:p>
        </w:tc>
        <w:tc>
          <w:tcPr>
            <w:tcW w:w="1984" w:type="dxa"/>
          </w:tcPr>
          <w:p w14:paraId="2AF7A0A0" w14:textId="46565941" w:rsidR="00251BFC" w:rsidRPr="00B5353F" w:rsidRDefault="00251BFC" w:rsidP="005047DA">
            <w:pPr>
              <w:rPr>
                <w:rFonts w:ascii="Arial" w:hAnsi="Arial" w:cs="Arial"/>
                <w:sz w:val="20"/>
                <w:szCs w:val="20"/>
              </w:rPr>
            </w:pPr>
            <w:r w:rsidRPr="00B5353F">
              <w:rPr>
                <w:rFonts w:ascii="Arial" w:hAnsi="Arial" w:cs="Arial"/>
                <w:sz w:val="20"/>
                <w:szCs w:val="20"/>
              </w:rPr>
              <w:t>Mentor programme to be reviewed and further developed.</w:t>
            </w:r>
          </w:p>
          <w:p w14:paraId="19122F30" w14:textId="4B7159ED" w:rsidR="00251BFC" w:rsidRPr="00B5353F" w:rsidRDefault="00251BFC" w:rsidP="005047DA">
            <w:pPr>
              <w:rPr>
                <w:rFonts w:ascii="Arial" w:hAnsi="Arial" w:cs="Arial"/>
                <w:sz w:val="20"/>
                <w:szCs w:val="20"/>
              </w:rPr>
            </w:pPr>
          </w:p>
        </w:tc>
        <w:tc>
          <w:tcPr>
            <w:tcW w:w="1701" w:type="dxa"/>
          </w:tcPr>
          <w:p w14:paraId="69A906D2" w14:textId="5B170D09" w:rsidR="00251BFC" w:rsidRPr="00B5353F" w:rsidRDefault="00251BFC" w:rsidP="005047DA">
            <w:pPr>
              <w:rPr>
                <w:rFonts w:ascii="Arial" w:hAnsi="Arial" w:cs="Arial"/>
                <w:sz w:val="20"/>
                <w:szCs w:val="20"/>
              </w:rPr>
            </w:pPr>
            <w:r w:rsidRPr="00B5353F">
              <w:rPr>
                <w:rFonts w:ascii="Arial" w:hAnsi="Arial" w:cs="Arial"/>
                <w:sz w:val="20"/>
                <w:szCs w:val="20"/>
              </w:rPr>
              <w:t>Director of Ministry and Bishop’s Chaplain</w:t>
            </w:r>
          </w:p>
        </w:tc>
        <w:tc>
          <w:tcPr>
            <w:tcW w:w="1276" w:type="dxa"/>
          </w:tcPr>
          <w:p w14:paraId="1477A3F2" w14:textId="6083B9FC" w:rsidR="00251BFC" w:rsidRPr="00B5353F" w:rsidRDefault="00251BFC" w:rsidP="005047DA">
            <w:pPr>
              <w:rPr>
                <w:rFonts w:ascii="Arial" w:hAnsi="Arial" w:cs="Arial"/>
                <w:sz w:val="20"/>
                <w:szCs w:val="20"/>
              </w:rPr>
            </w:pPr>
            <w:r>
              <w:rPr>
                <w:rFonts w:ascii="Arial" w:hAnsi="Arial" w:cs="Arial"/>
                <w:sz w:val="20"/>
                <w:szCs w:val="20"/>
              </w:rPr>
              <w:t>December 2023</w:t>
            </w:r>
          </w:p>
        </w:tc>
        <w:tc>
          <w:tcPr>
            <w:tcW w:w="4820" w:type="dxa"/>
          </w:tcPr>
          <w:p w14:paraId="1621C41B" w14:textId="0261F01D" w:rsidR="002927DF" w:rsidRPr="002927DF" w:rsidRDefault="00251BFC" w:rsidP="002927DF">
            <w:pPr>
              <w:rPr>
                <w:rFonts w:ascii="Arial" w:hAnsi="Arial" w:cs="Arial"/>
                <w:sz w:val="20"/>
                <w:szCs w:val="20"/>
              </w:rPr>
            </w:pPr>
            <w:r w:rsidRPr="00AA45E4">
              <w:rPr>
                <w:rFonts w:ascii="Arial" w:hAnsi="Arial" w:cs="Arial"/>
                <w:sz w:val="20"/>
                <w:szCs w:val="20"/>
              </w:rPr>
              <w:t xml:space="preserve">Training and support need of foreign nationals varies greatly, </w:t>
            </w:r>
            <w:r>
              <w:rPr>
                <w:rFonts w:ascii="Arial" w:hAnsi="Arial" w:cs="Arial"/>
                <w:sz w:val="20"/>
                <w:szCs w:val="20"/>
              </w:rPr>
              <w:t xml:space="preserve">requiring </w:t>
            </w:r>
            <w:r w:rsidRPr="00AA45E4">
              <w:rPr>
                <w:rFonts w:ascii="Arial" w:hAnsi="Arial" w:cs="Arial"/>
                <w:sz w:val="20"/>
                <w:szCs w:val="20"/>
              </w:rPr>
              <w:t>assessment on a case by case basis.</w:t>
            </w:r>
            <w:r>
              <w:rPr>
                <w:rFonts w:ascii="Arial" w:hAnsi="Arial" w:cs="Arial"/>
                <w:sz w:val="20"/>
                <w:szCs w:val="20"/>
              </w:rPr>
              <w:t xml:space="preserve"> Triage to be built into process of licensing and deployment</w:t>
            </w:r>
            <w:r w:rsidR="002927DF">
              <w:rPr>
                <w:rFonts w:ascii="Arial" w:hAnsi="Arial" w:cs="Arial"/>
                <w:sz w:val="20"/>
                <w:szCs w:val="20"/>
              </w:rPr>
              <w:t>/ granting PTO.</w:t>
            </w:r>
            <w:r>
              <w:rPr>
                <w:rFonts w:ascii="Arial" w:hAnsi="Arial" w:cs="Arial"/>
                <w:sz w:val="20"/>
                <w:szCs w:val="20"/>
              </w:rPr>
              <w:t xml:space="preserve"> </w:t>
            </w:r>
            <w:r w:rsidR="002927DF" w:rsidRPr="002927DF">
              <w:rPr>
                <w:rFonts w:ascii="Arial" w:hAnsi="Arial" w:cs="Arial"/>
                <w:sz w:val="20"/>
                <w:szCs w:val="20"/>
              </w:rPr>
              <w:t>A pilot of this work as a collaboration between Ministry, Safeguarding and Bishop’s House was begun in 2023, but halted when the individual had their OPTO revoked. Staff remain ready to implement induction and training to foreign nationals who come into the diocese, and ongoing training and mentoring needs will be picked up via the MDR process.</w:t>
            </w:r>
          </w:p>
          <w:p w14:paraId="19DE796C" w14:textId="286CFAEE" w:rsidR="00251BFC" w:rsidRDefault="00251BFC" w:rsidP="008E5B5C">
            <w:pPr>
              <w:rPr>
                <w:rFonts w:ascii="Arial" w:hAnsi="Arial" w:cs="Arial"/>
                <w:sz w:val="20"/>
                <w:szCs w:val="20"/>
              </w:rPr>
            </w:pPr>
          </w:p>
          <w:p w14:paraId="3F53453C" w14:textId="77777777" w:rsidR="001260AB" w:rsidRDefault="00251BFC" w:rsidP="001260AB">
            <w:pPr>
              <w:rPr>
                <w:rFonts w:ascii="Arial" w:hAnsi="Arial" w:cs="Arial"/>
                <w:sz w:val="20"/>
                <w:szCs w:val="20"/>
              </w:rPr>
            </w:pPr>
            <w:r w:rsidRPr="00AA45E4">
              <w:rPr>
                <w:rFonts w:ascii="Arial" w:hAnsi="Arial" w:cs="Arial"/>
                <w:sz w:val="20"/>
                <w:szCs w:val="20"/>
              </w:rPr>
              <w:t>Mentor support for new incumbents currently being reframed, alongside action learning sets and provision of pastoral supervision</w:t>
            </w:r>
            <w:r>
              <w:rPr>
                <w:rFonts w:ascii="Arial" w:hAnsi="Arial" w:cs="Arial"/>
                <w:sz w:val="20"/>
                <w:szCs w:val="20"/>
              </w:rPr>
              <w:t>.</w:t>
            </w:r>
            <w:r w:rsidRPr="00AA45E4">
              <w:rPr>
                <w:rFonts w:ascii="Arial" w:hAnsi="Arial" w:cs="Arial"/>
                <w:sz w:val="20"/>
                <w:szCs w:val="20"/>
              </w:rPr>
              <w:t xml:space="preserve"> </w:t>
            </w:r>
          </w:p>
          <w:p w14:paraId="5F9AEC81" w14:textId="77777777" w:rsidR="001260AB" w:rsidRDefault="001260AB" w:rsidP="001260AB">
            <w:pPr>
              <w:rPr>
                <w:rFonts w:ascii="Arial" w:hAnsi="Arial" w:cs="Arial"/>
                <w:sz w:val="20"/>
                <w:szCs w:val="20"/>
              </w:rPr>
            </w:pPr>
          </w:p>
          <w:p w14:paraId="4D2D20B2" w14:textId="7AF6FCDE" w:rsidR="00DE3CD3" w:rsidRDefault="00251BFC" w:rsidP="00DE3CD3">
            <w:pPr>
              <w:rPr>
                <w:rFonts w:ascii="Arial" w:hAnsi="Arial" w:cs="Arial"/>
                <w:sz w:val="20"/>
                <w:szCs w:val="20"/>
              </w:rPr>
            </w:pPr>
            <w:r w:rsidRPr="00AA45E4">
              <w:rPr>
                <w:rFonts w:ascii="Arial" w:hAnsi="Arial" w:cs="Arial"/>
                <w:sz w:val="20"/>
                <w:szCs w:val="20"/>
              </w:rPr>
              <w:t>New process for induction of clergy new to diocese introduced and integrated with IME2 programme</w:t>
            </w:r>
            <w:r>
              <w:rPr>
                <w:rFonts w:ascii="Arial" w:hAnsi="Arial" w:cs="Arial"/>
                <w:sz w:val="20"/>
                <w:szCs w:val="20"/>
              </w:rPr>
              <w:t xml:space="preserve"> from Sep 22.</w:t>
            </w:r>
            <w:r w:rsidRPr="00AA45E4">
              <w:rPr>
                <w:rFonts w:ascii="Arial" w:hAnsi="Arial" w:cs="Arial"/>
                <w:sz w:val="20"/>
                <w:szCs w:val="20"/>
              </w:rPr>
              <w:t xml:space="preserve"> Ongoing training needs to be identified via MDR process. </w:t>
            </w:r>
          </w:p>
          <w:p w14:paraId="1994D681" w14:textId="5231DF5C" w:rsidR="00DE3CD3" w:rsidRPr="00B5353F" w:rsidRDefault="00DE3CD3" w:rsidP="002927DF">
            <w:pPr>
              <w:rPr>
                <w:rFonts w:ascii="Arial" w:hAnsi="Arial" w:cs="Arial"/>
                <w:sz w:val="20"/>
                <w:szCs w:val="20"/>
              </w:rPr>
            </w:pPr>
          </w:p>
        </w:tc>
        <w:tc>
          <w:tcPr>
            <w:tcW w:w="850" w:type="dxa"/>
          </w:tcPr>
          <w:p w14:paraId="4CD945D8" w14:textId="24221D6F" w:rsidR="00251BFC" w:rsidRPr="00E31AC4" w:rsidRDefault="00251BFC" w:rsidP="005047DA">
            <w:pPr>
              <w:rPr>
                <w:rFonts w:ascii="Arial" w:hAnsi="Arial" w:cs="Arial"/>
                <w:color w:val="FF0000"/>
                <w:sz w:val="20"/>
                <w:szCs w:val="20"/>
              </w:rPr>
            </w:pPr>
            <w:r w:rsidRPr="00AA45E4">
              <w:rPr>
                <w:rFonts w:ascii="Arial" w:hAnsi="Arial" w:cs="Arial"/>
                <w:color w:val="FFC000" w:themeColor="accent4"/>
                <w:sz w:val="20"/>
                <w:szCs w:val="20"/>
              </w:rPr>
              <w:t>Amber</w:t>
            </w:r>
          </w:p>
        </w:tc>
      </w:tr>
      <w:tr w:rsidR="0099644D" w:rsidRPr="00B5353F" w14:paraId="1ADC385F" w14:textId="77777777" w:rsidTr="00DD569E">
        <w:tc>
          <w:tcPr>
            <w:tcW w:w="606" w:type="dxa"/>
          </w:tcPr>
          <w:p w14:paraId="03442B11" w14:textId="16E95276" w:rsidR="00251BFC" w:rsidRDefault="00251BFC" w:rsidP="005047DA">
            <w:pPr>
              <w:rPr>
                <w:rFonts w:ascii="Arial" w:hAnsi="Arial" w:cs="Arial"/>
                <w:b/>
                <w:bCs/>
                <w:sz w:val="20"/>
                <w:szCs w:val="20"/>
              </w:rPr>
            </w:pPr>
            <w:r>
              <w:rPr>
                <w:rFonts w:ascii="Arial" w:hAnsi="Arial" w:cs="Arial"/>
                <w:b/>
                <w:bCs/>
                <w:sz w:val="20"/>
                <w:szCs w:val="20"/>
              </w:rPr>
              <w:t>3</w:t>
            </w:r>
            <w:r w:rsidRPr="00B5353F">
              <w:rPr>
                <w:rFonts w:ascii="Arial" w:hAnsi="Arial" w:cs="Arial"/>
                <w:b/>
                <w:bCs/>
                <w:sz w:val="20"/>
                <w:szCs w:val="20"/>
              </w:rPr>
              <w:t>.</w:t>
            </w:r>
            <w:r>
              <w:rPr>
                <w:rFonts w:ascii="Arial" w:hAnsi="Arial" w:cs="Arial"/>
                <w:b/>
                <w:bCs/>
                <w:sz w:val="20"/>
                <w:szCs w:val="20"/>
              </w:rPr>
              <w:t>5</w:t>
            </w:r>
          </w:p>
        </w:tc>
        <w:tc>
          <w:tcPr>
            <w:tcW w:w="4209" w:type="dxa"/>
          </w:tcPr>
          <w:p w14:paraId="6934CC40" w14:textId="100D3F3A" w:rsidR="00251BFC" w:rsidRPr="00B5353F" w:rsidRDefault="00251BFC" w:rsidP="0073483E">
            <w:pPr>
              <w:rPr>
                <w:rFonts w:ascii="Arial" w:hAnsi="Arial" w:cs="Arial"/>
                <w:b/>
                <w:bCs/>
                <w:sz w:val="20"/>
                <w:szCs w:val="20"/>
              </w:rPr>
            </w:pPr>
            <w:r w:rsidRPr="00B5353F">
              <w:rPr>
                <w:rFonts w:ascii="Arial" w:hAnsi="Arial" w:cs="Arial"/>
                <w:b/>
                <w:bCs/>
                <w:sz w:val="20"/>
                <w:szCs w:val="20"/>
              </w:rPr>
              <w:t>Stalking and Harassment</w:t>
            </w:r>
          </w:p>
        </w:tc>
        <w:tc>
          <w:tcPr>
            <w:tcW w:w="1984" w:type="dxa"/>
          </w:tcPr>
          <w:p w14:paraId="298CA01A" w14:textId="77777777" w:rsidR="00251BFC" w:rsidRPr="00B5353F" w:rsidRDefault="00251BFC" w:rsidP="005047DA">
            <w:pPr>
              <w:rPr>
                <w:rFonts w:ascii="Arial" w:hAnsi="Arial" w:cs="Arial"/>
                <w:sz w:val="20"/>
                <w:szCs w:val="20"/>
              </w:rPr>
            </w:pPr>
          </w:p>
        </w:tc>
        <w:tc>
          <w:tcPr>
            <w:tcW w:w="1701" w:type="dxa"/>
          </w:tcPr>
          <w:p w14:paraId="12E6CD3B" w14:textId="77777777" w:rsidR="00251BFC" w:rsidRPr="00B5353F" w:rsidRDefault="00251BFC" w:rsidP="005047DA">
            <w:pPr>
              <w:rPr>
                <w:rFonts w:ascii="Arial" w:hAnsi="Arial" w:cs="Arial"/>
                <w:sz w:val="20"/>
                <w:szCs w:val="20"/>
              </w:rPr>
            </w:pPr>
          </w:p>
        </w:tc>
        <w:tc>
          <w:tcPr>
            <w:tcW w:w="1276" w:type="dxa"/>
          </w:tcPr>
          <w:p w14:paraId="3B5C045C" w14:textId="77777777" w:rsidR="00251BFC" w:rsidRDefault="00251BFC" w:rsidP="005047DA">
            <w:pPr>
              <w:rPr>
                <w:rFonts w:ascii="Arial" w:hAnsi="Arial" w:cs="Arial"/>
                <w:sz w:val="20"/>
                <w:szCs w:val="20"/>
              </w:rPr>
            </w:pPr>
          </w:p>
        </w:tc>
        <w:tc>
          <w:tcPr>
            <w:tcW w:w="4820" w:type="dxa"/>
          </w:tcPr>
          <w:p w14:paraId="5420128A" w14:textId="77777777" w:rsidR="00251BFC" w:rsidRDefault="00251BFC" w:rsidP="005047DA">
            <w:pPr>
              <w:rPr>
                <w:rFonts w:ascii="Arial" w:hAnsi="Arial" w:cs="Arial"/>
                <w:sz w:val="20"/>
                <w:szCs w:val="20"/>
              </w:rPr>
            </w:pPr>
          </w:p>
        </w:tc>
        <w:tc>
          <w:tcPr>
            <w:tcW w:w="850" w:type="dxa"/>
          </w:tcPr>
          <w:p w14:paraId="6D741F28" w14:textId="02E21649" w:rsidR="00251BFC" w:rsidRDefault="00251BFC" w:rsidP="005047DA">
            <w:pPr>
              <w:rPr>
                <w:rFonts w:ascii="Arial" w:hAnsi="Arial" w:cs="Arial"/>
                <w:sz w:val="20"/>
                <w:szCs w:val="20"/>
              </w:rPr>
            </w:pPr>
          </w:p>
        </w:tc>
      </w:tr>
      <w:tr w:rsidR="0099644D" w:rsidRPr="00B5353F" w14:paraId="7E7F46A1" w14:textId="77777777" w:rsidTr="00DD569E">
        <w:trPr>
          <w:trHeight w:val="1557"/>
        </w:trPr>
        <w:tc>
          <w:tcPr>
            <w:tcW w:w="606" w:type="dxa"/>
            <w:vMerge w:val="restart"/>
          </w:tcPr>
          <w:p w14:paraId="05857F04" w14:textId="6ACEB457" w:rsidR="00251BFC" w:rsidRPr="00B5353F" w:rsidRDefault="00251BFC" w:rsidP="005047DA">
            <w:pPr>
              <w:rPr>
                <w:rFonts w:ascii="Arial" w:hAnsi="Arial" w:cs="Arial"/>
                <w:b/>
                <w:bCs/>
                <w:sz w:val="20"/>
                <w:szCs w:val="20"/>
              </w:rPr>
            </w:pPr>
          </w:p>
        </w:tc>
        <w:tc>
          <w:tcPr>
            <w:tcW w:w="4209" w:type="dxa"/>
          </w:tcPr>
          <w:p w14:paraId="6D666D4E" w14:textId="6B80A185" w:rsidR="00251BFC" w:rsidRPr="00B5353F" w:rsidRDefault="00251BFC" w:rsidP="008D4A7E">
            <w:pPr>
              <w:rPr>
                <w:rFonts w:ascii="Arial" w:hAnsi="Arial" w:cs="Arial"/>
                <w:sz w:val="20"/>
                <w:szCs w:val="20"/>
              </w:rPr>
            </w:pPr>
            <w:r>
              <w:rPr>
                <w:rFonts w:ascii="Arial" w:hAnsi="Arial" w:cs="Arial"/>
                <w:sz w:val="20"/>
                <w:szCs w:val="20"/>
              </w:rPr>
              <w:t>3.5</w:t>
            </w:r>
            <w:r w:rsidRPr="00B5353F">
              <w:rPr>
                <w:rFonts w:ascii="Arial" w:hAnsi="Arial" w:cs="Arial"/>
                <w:sz w:val="20"/>
                <w:szCs w:val="20"/>
              </w:rPr>
              <w:t>.1 When Clergy members suffer the effects of stalking or harassment they can be profoundly and adversely affected. Stalking and Harassment should be taken seriously within the Diocese with appropriate recording and referral to statutory agencies. Where there is potential for an over reliance on a clergy member by a parishioner, or a concern re any Harassment issue, relevant intervention should be facilitated, and an exit strategy implemented to withdraw the relevant aggrieved party from the individual concerned.</w:t>
            </w:r>
          </w:p>
        </w:tc>
        <w:tc>
          <w:tcPr>
            <w:tcW w:w="1984" w:type="dxa"/>
          </w:tcPr>
          <w:p w14:paraId="2290FDD9" w14:textId="77777777" w:rsidR="00251BFC" w:rsidRPr="00B5353F" w:rsidRDefault="00251BFC" w:rsidP="005047DA">
            <w:pPr>
              <w:rPr>
                <w:rFonts w:ascii="Arial" w:hAnsi="Arial" w:cs="Arial"/>
                <w:sz w:val="20"/>
                <w:szCs w:val="20"/>
              </w:rPr>
            </w:pPr>
            <w:r w:rsidRPr="00B5353F">
              <w:rPr>
                <w:rFonts w:ascii="Arial" w:hAnsi="Arial" w:cs="Arial"/>
                <w:sz w:val="20"/>
                <w:szCs w:val="20"/>
              </w:rPr>
              <w:t xml:space="preserve">Guidance notes for clergy to be drawn up. </w:t>
            </w:r>
          </w:p>
          <w:p w14:paraId="4FF26EC9" w14:textId="77777777" w:rsidR="00251BFC" w:rsidRPr="00B5353F" w:rsidRDefault="00251BFC" w:rsidP="005047DA">
            <w:pPr>
              <w:rPr>
                <w:rFonts w:ascii="Arial" w:hAnsi="Arial" w:cs="Arial"/>
                <w:sz w:val="20"/>
                <w:szCs w:val="20"/>
              </w:rPr>
            </w:pPr>
          </w:p>
          <w:p w14:paraId="32AF52A0" w14:textId="77777777" w:rsidR="00251BFC" w:rsidRPr="00B5353F" w:rsidRDefault="00251BFC" w:rsidP="005047DA">
            <w:pPr>
              <w:rPr>
                <w:rFonts w:ascii="Arial" w:hAnsi="Arial" w:cs="Arial"/>
                <w:sz w:val="20"/>
                <w:szCs w:val="20"/>
              </w:rPr>
            </w:pPr>
          </w:p>
          <w:p w14:paraId="57413EF9" w14:textId="77777777" w:rsidR="00251BFC" w:rsidRPr="00B5353F" w:rsidRDefault="00251BFC" w:rsidP="005047DA">
            <w:pPr>
              <w:rPr>
                <w:rFonts w:ascii="Arial" w:hAnsi="Arial" w:cs="Arial"/>
                <w:sz w:val="20"/>
                <w:szCs w:val="20"/>
              </w:rPr>
            </w:pPr>
          </w:p>
          <w:p w14:paraId="619516DA" w14:textId="77777777" w:rsidR="00251BFC" w:rsidRPr="00B5353F" w:rsidRDefault="00251BFC" w:rsidP="005047DA">
            <w:pPr>
              <w:rPr>
                <w:rFonts w:ascii="Arial" w:hAnsi="Arial" w:cs="Arial"/>
                <w:sz w:val="20"/>
                <w:szCs w:val="20"/>
              </w:rPr>
            </w:pPr>
          </w:p>
          <w:p w14:paraId="581465BF" w14:textId="77777777" w:rsidR="00251BFC" w:rsidRPr="00B5353F" w:rsidRDefault="00251BFC" w:rsidP="005047DA">
            <w:pPr>
              <w:rPr>
                <w:rFonts w:ascii="Arial" w:hAnsi="Arial" w:cs="Arial"/>
                <w:sz w:val="20"/>
                <w:szCs w:val="20"/>
              </w:rPr>
            </w:pPr>
          </w:p>
          <w:p w14:paraId="35F81EFB" w14:textId="77777777" w:rsidR="00251BFC" w:rsidRPr="00B5353F" w:rsidRDefault="00251BFC" w:rsidP="005047DA">
            <w:pPr>
              <w:rPr>
                <w:rFonts w:ascii="Arial" w:hAnsi="Arial" w:cs="Arial"/>
                <w:sz w:val="20"/>
                <w:szCs w:val="20"/>
              </w:rPr>
            </w:pPr>
          </w:p>
          <w:p w14:paraId="67D4D9F0" w14:textId="77777777" w:rsidR="00251BFC" w:rsidRPr="00B5353F" w:rsidRDefault="00251BFC" w:rsidP="005047DA">
            <w:pPr>
              <w:rPr>
                <w:rFonts w:ascii="Arial" w:hAnsi="Arial" w:cs="Arial"/>
                <w:sz w:val="20"/>
                <w:szCs w:val="20"/>
              </w:rPr>
            </w:pPr>
          </w:p>
          <w:p w14:paraId="15967367" w14:textId="77777777" w:rsidR="00251BFC" w:rsidRPr="00B5353F" w:rsidRDefault="00251BFC" w:rsidP="005047DA">
            <w:pPr>
              <w:rPr>
                <w:rFonts w:ascii="Arial" w:hAnsi="Arial" w:cs="Arial"/>
                <w:sz w:val="20"/>
                <w:szCs w:val="20"/>
              </w:rPr>
            </w:pPr>
          </w:p>
          <w:p w14:paraId="04E1926B" w14:textId="77777777" w:rsidR="00251BFC" w:rsidRDefault="00251BFC" w:rsidP="005047DA">
            <w:pPr>
              <w:rPr>
                <w:rFonts w:ascii="Arial" w:hAnsi="Arial" w:cs="Arial"/>
                <w:sz w:val="20"/>
                <w:szCs w:val="20"/>
              </w:rPr>
            </w:pPr>
          </w:p>
          <w:p w14:paraId="0D7C33AA" w14:textId="207B6E55" w:rsidR="00251BFC" w:rsidRPr="00B5353F" w:rsidRDefault="00251BFC" w:rsidP="005047DA">
            <w:pPr>
              <w:rPr>
                <w:rFonts w:ascii="Arial" w:hAnsi="Arial" w:cs="Arial"/>
                <w:sz w:val="20"/>
                <w:szCs w:val="20"/>
              </w:rPr>
            </w:pPr>
          </w:p>
        </w:tc>
        <w:tc>
          <w:tcPr>
            <w:tcW w:w="1701" w:type="dxa"/>
          </w:tcPr>
          <w:p w14:paraId="3148167D" w14:textId="1C63897E" w:rsidR="00251BFC" w:rsidRPr="00B5353F" w:rsidRDefault="00251BFC" w:rsidP="005047DA">
            <w:pPr>
              <w:rPr>
                <w:rFonts w:ascii="Arial" w:hAnsi="Arial" w:cs="Arial"/>
                <w:sz w:val="20"/>
                <w:szCs w:val="20"/>
              </w:rPr>
            </w:pPr>
            <w:r w:rsidRPr="00B5353F">
              <w:rPr>
                <w:rFonts w:ascii="Arial" w:hAnsi="Arial" w:cs="Arial"/>
                <w:sz w:val="20"/>
                <w:szCs w:val="20"/>
              </w:rPr>
              <w:t>Archdeacons and Safeguarding Team</w:t>
            </w:r>
          </w:p>
          <w:p w14:paraId="7A5C6638" w14:textId="77777777" w:rsidR="00251BFC" w:rsidRPr="00B5353F" w:rsidRDefault="00251BFC" w:rsidP="005047DA">
            <w:pPr>
              <w:rPr>
                <w:rFonts w:ascii="Arial" w:hAnsi="Arial" w:cs="Arial"/>
                <w:sz w:val="20"/>
                <w:szCs w:val="20"/>
              </w:rPr>
            </w:pPr>
          </w:p>
          <w:p w14:paraId="02349B10" w14:textId="77777777" w:rsidR="00251BFC" w:rsidRPr="00B5353F" w:rsidRDefault="00251BFC" w:rsidP="005047DA">
            <w:pPr>
              <w:rPr>
                <w:rFonts w:ascii="Arial" w:hAnsi="Arial" w:cs="Arial"/>
                <w:sz w:val="20"/>
                <w:szCs w:val="20"/>
              </w:rPr>
            </w:pPr>
          </w:p>
          <w:p w14:paraId="6293E13D" w14:textId="77777777" w:rsidR="00251BFC" w:rsidRPr="00B5353F" w:rsidRDefault="00251BFC" w:rsidP="005047DA">
            <w:pPr>
              <w:rPr>
                <w:rFonts w:ascii="Arial" w:hAnsi="Arial" w:cs="Arial"/>
                <w:sz w:val="20"/>
                <w:szCs w:val="20"/>
              </w:rPr>
            </w:pPr>
          </w:p>
          <w:p w14:paraId="2A862330" w14:textId="77777777" w:rsidR="00251BFC" w:rsidRPr="00B5353F" w:rsidRDefault="00251BFC" w:rsidP="005047DA">
            <w:pPr>
              <w:rPr>
                <w:rFonts w:ascii="Arial" w:hAnsi="Arial" w:cs="Arial"/>
                <w:sz w:val="20"/>
                <w:szCs w:val="20"/>
              </w:rPr>
            </w:pPr>
          </w:p>
          <w:p w14:paraId="704450D4" w14:textId="77777777" w:rsidR="00251BFC" w:rsidRPr="00B5353F" w:rsidRDefault="00251BFC" w:rsidP="005047DA">
            <w:pPr>
              <w:rPr>
                <w:rFonts w:ascii="Arial" w:hAnsi="Arial" w:cs="Arial"/>
                <w:sz w:val="20"/>
                <w:szCs w:val="20"/>
              </w:rPr>
            </w:pPr>
          </w:p>
          <w:p w14:paraId="6294AABF" w14:textId="77777777" w:rsidR="00251BFC" w:rsidRPr="00B5353F" w:rsidRDefault="00251BFC" w:rsidP="005047DA">
            <w:pPr>
              <w:rPr>
                <w:rFonts w:ascii="Arial" w:hAnsi="Arial" w:cs="Arial"/>
                <w:sz w:val="20"/>
                <w:szCs w:val="20"/>
              </w:rPr>
            </w:pPr>
          </w:p>
          <w:p w14:paraId="617C49D4" w14:textId="77777777" w:rsidR="00251BFC" w:rsidRPr="00B5353F" w:rsidRDefault="00251BFC" w:rsidP="005047DA">
            <w:pPr>
              <w:rPr>
                <w:rFonts w:ascii="Arial" w:hAnsi="Arial" w:cs="Arial"/>
                <w:sz w:val="20"/>
                <w:szCs w:val="20"/>
              </w:rPr>
            </w:pPr>
          </w:p>
          <w:p w14:paraId="70D6AAA4" w14:textId="4A1CD98D" w:rsidR="00251BFC" w:rsidRPr="00B5353F" w:rsidRDefault="00251BFC" w:rsidP="005047DA">
            <w:pPr>
              <w:rPr>
                <w:rFonts w:ascii="Arial" w:hAnsi="Arial" w:cs="Arial"/>
                <w:sz w:val="20"/>
                <w:szCs w:val="20"/>
              </w:rPr>
            </w:pPr>
          </w:p>
        </w:tc>
        <w:tc>
          <w:tcPr>
            <w:tcW w:w="1276" w:type="dxa"/>
          </w:tcPr>
          <w:p w14:paraId="2B50297F" w14:textId="77777777" w:rsidR="00251BFC" w:rsidRDefault="00251BFC" w:rsidP="005047DA">
            <w:pPr>
              <w:rPr>
                <w:rFonts w:ascii="Arial" w:hAnsi="Arial" w:cs="Arial"/>
                <w:sz w:val="20"/>
                <w:szCs w:val="20"/>
              </w:rPr>
            </w:pPr>
            <w:r>
              <w:rPr>
                <w:rFonts w:ascii="Arial" w:hAnsi="Arial" w:cs="Arial"/>
                <w:sz w:val="20"/>
                <w:szCs w:val="20"/>
              </w:rPr>
              <w:t xml:space="preserve">October 2022 </w:t>
            </w:r>
          </w:p>
          <w:p w14:paraId="77820094" w14:textId="77777777" w:rsidR="00251BFC" w:rsidRDefault="00251BFC" w:rsidP="005047DA">
            <w:pPr>
              <w:rPr>
                <w:rFonts w:ascii="Arial" w:hAnsi="Arial" w:cs="Arial"/>
                <w:sz w:val="20"/>
                <w:szCs w:val="20"/>
              </w:rPr>
            </w:pPr>
          </w:p>
          <w:p w14:paraId="7B15FEBD" w14:textId="77777777" w:rsidR="00251BFC" w:rsidRDefault="00251BFC" w:rsidP="005047DA">
            <w:pPr>
              <w:rPr>
                <w:rFonts w:ascii="Arial" w:hAnsi="Arial" w:cs="Arial"/>
                <w:sz w:val="20"/>
                <w:szCs w:val="20"/>
              </w:rPr>
            </w:pPr>
          </w:p>
          <w:p w14:paraId="7E01C9C9" w14:textId="77777777" w:rsidR="00251BFC" w:rsidRDefault="00251BFC" w:rsidP="005047DA">
            <w:pPr>
              <w:rPr>
                <w:rFonts w:ascii="Arial" w:hAnsi="Arial" w:cs="Arial"/>
                <w:sz w:val="20"/>
                <w:szCs w:val="20"/>
              </w:rPr>
            </w:pPr>
          </w:p>
          <w:p w14:paraId="16B2A137" w14:textId="77777777" w:rsidR="00251BFC" w:rsidRDefault="00251BFC" w:rsidP="005047DA">
            <w:pPr>
              <w:rPr>
                <w:rFonts w:ascii="Arial" w:hAnsi="Arial" w:cs="Arial"/>
                <w:sz w:val="20"/>
                <w:szCs w:val="20"/>
              </w:rPr>
            </w:pPr>
          </w:p>
          <w:p w14:paraId="60D0E256" w14:textId="77777777" w:rsidR="00251BFC" w:rsidRDefault="00251BFC" w:rsidP="005047DA">
            <w:pPr>
              <w:rPr>
                <w:rFonts w:ascii="Arial" w:hAnsi="Arial" w:cs="Arial"/>
                <w:sz w:val="20"/>
                <w:szCs w:val="20"/>
              </w:rPr>
            </w:pPr>
          </w:p>
          <w:p w14:paraId="212A5195" w14:textId="77777777" w:rsidR="00251BFC" w:rsidRDefault="00251BFC" w:rsidP="005047DA">
            <w:pPr>
              <w:rPr>
                <w:rFonts w:ascii="Arial" w:hAnsi="Arial" w:cs="Arial"/>
                <w:sz w:val="20"/>
                <w:szCs w:val="20"/>
              </w:rPr>
            </w:pPr>
          </w:p>
          <w:p w14:paraId="65971A4F" w14:textId="77777777" w:rsidR="00251BFC" w:rsidRDefault="00251BFC" w:rsidP="005047DA">
            <w:pPr>
              <w:rPr>
                <w:rFonts w:ascii="Arial" w:hAnsi="Arial" w:cs="Arial"/>
                <w:sz w:val="20"/>
                <w:szCs w:val="20"/>
              </w:rPr>
            </w:pPr>
          </w:p>
          <w:p w14:paraId="576A7EA5" w14:textId="77777777" w:rsidR="00251BFC" w:rsidRDefault="00251BFC" w:rsidP="005047DA">
            <w:pPr>
              <w:rPr>
                <w:rFonts w:ascii="Arial" w:hAnsi="Arial" w:cs="Arial"/>
                <w:sz w:val="20"/>
                <w:szCs w:val="20"/>
              </w:rPr>
            </w:pPr>
          </w:p>
          <w:p w14:paraId="51BE82E0" w14:textId="77777777" w:rsidR="00251BFC" w:rsidRDefault="00251BFC" w:rsidP="005047DA">
            <w:pPr>
              <w:rPr>
                <w:rFonts w:ascii="Arial" w:hAnsi="Arial" w:cs="Arial"/>
                <w:sz w:val="20"/>
                <w:szCs w:val="20"/>
              </w:rPr>
            </w:pPr>
          </w:p>
          <w:p w14:paraId="765D4405" w14:textId="37A0DFA8" w:rsidR="00251BFC" w:rsidRPr="00B5353F" w:rsidRDefault="00251BFC" w:rsidP="005047DA">
            <w:pPr>
              <w:rPr>
                <w:rFonts w:ascii="Arial" w:hAnsi="Arial" w:cs="Arial"/>
                <w:sz w:val="20"/>
                <w:szCs w:val="20"/>
              </w:rPr>
            </w:pPr>
          </w:p>
        </w:tc>
        <w:tc>
          <w:tcPr>
            <w:tcW w:w="4820" w:type="dxa"/>
          </w:tcPr>
          <w:p w14:paraId="16060300" w14:textId="08FD5BEA" w:rsidR="00251BFC" w:rsidRDefault="00251BFC" w:rsidP="005047DA">
            <w:pPr>
              <w:rPr>
                <w:rFonts w:ascii="Arial" w:hAnsi="Arial" w:cs="Arial"/>
                <w:sz w:val="20"/>
                <w:szCs w:val="20"/>
              </w:rPr>
            </w:pPr>
            <w:r>
              <w:rPr>
                <w:rFonts w:ascii="Arial" w:hAnsi="Arial" w:cs="Arial"/>
                <w:sz w:val="20"/>
                <w:szCs w:val="20"/>
              </w:rPr>
              <w:t xml:space="preserve">Guidance note available from safeguarding team to </w:t>
            </w:r>
            <w:r w:rsidR="00D82499">
              <w:rPr>
                <w:rFonts w:ascii="Arial" w:hAnsi="Arial" w:cs="Arial"/>
                <w:sz w:val="20"/>
                <w:szCs w:val="20"/>
              </w:rPr>
              <w:t>enquirers.</w:t>
            </w:r>
            <w:r w:rsidR="00D82499" w:rsidRPr="0011010D">
              <w:rPr>
                <w:rFonts w:ascii="Arial" w:hAnsi="Arial" w:cs="Arial"/>
                <w:sz w:val="20"/>
                <w:szCs w:val="20"/>
              </w:rPr>
              <w:t xml:space="preserve"> Recommendation</w:t>
            </w:r>
            <w:r w:rsidRPr="0011010D">
              <w:rPr>
                <w:rFonts w:ascii="Arial" w:hAnsi="Arial" w:cs="Arial"/>
                <w:sz w:val="20"/>
                <w:szCs w:val="20"/>
              </w:rPr>
              <w:t xml:space="preserve"> that this could </w:t>
            </w:r>
            <w:r>
              <w:rPr>
                <w:rFonts w:ascii="Arial" w:hAnsi="Arial" w:cs="Arial"/>
                <w:sz w:val="20"/>
                <w:szCs w:val="20"/>
              </w:rPr>
              <w:t xml:space="preserve">also </w:t>
            </w:r>
            <w:r w:rsidRPr="0011010D">
              <w:rPr>
                <w:rFonts w:ascii="Arial" w:hAnsi="Arial" w:cs="Arial"/>
                <w:sz w:val="20"/>
                <w:szCs w:val="20"/>
              </w:rPr>
              <w:t xml:space="preserve">be </w:t>
            </w:r>
            <w:r>
              <w:rPr>
                <w:rFonts w:ascii="Arial" w:hAnsi="Arial" w:cs="Arial"/>
                <w:sz w:val="20"/>
                <w:szCs w:val="20"/>
              </w:rPr>
              <w:t xml:space="preserve">inserted </w:t>
            </w:r>
            <w:r w:rsidRPr="0011010D">
              <w:rPr>
                <w:rFonts w:ascii="Arial" w:hAnsi="Arial" w:cs="Arial"/>
                <w:sz w:val="20"/>
                <w:szCs w:val="20"/>
              </w:rPr>
              <w:t>into Bishops</w:t>
            </w:r>
            <w:r>
              <w:rPr>
                <w:rFonts w:ascii="Arial" w:hAnsi="Arial" w:cs="Arial"/>
                <w:sz w:val="20"/>
                <w:szCs w:val="20"/>
              </w:rPr>
              <w:t>’</w:t>
            </w:r>
            <w:r w:rsidRPr="0011010D">
              <w:rPr>
                <w:rFonts w:ascii="Arial" w:hAnsi="Arial" w:cs="Arial"/>
                <w:sz w:val="20"/>
                <w:szCs w:val="20"/>
              </w:rPr>
              <w:t xml:space="preserve"> Guid</w:t>
            </w:r>
            <w:r>
              <w:rPr>
                <w:rFonts w:ascii="Arial" w:hAnsi="Arial" w:cs="Arial"/>
                <w:sz w:val="20"/>
                <w:szCs w:val="20"/>
              </w:rPr>
              <w:t>elines at a future date.</w:t>
            </w:r>
          </w:p>
          <w:p w14:paraId="7F7F4854" w14:textId="77777777" w:rsidR="00C14F38" w:rsidRDefault="00C14F38" w:rsidP="005047DA">
            <w:pPr>
              <w:rPr>
                <w:rFonts w:ascii="Arial" w:hAnsi="Arial" w:cs="Arial"/>
                <w:sz w:val="20"/>
                <w:szCs w:val="20"/>
              </w:rPr>
            </w:pPr>
          </w:p>
          <w:p w14:paraId="5106B534" w14:textId="1D479B3B" w:rsidR="00C14F38" w:rsidRPr="00C14F38" w:rsidRDefault="00251BFC" w:rsidP="00C14F38">
            <w:pPr>
              <w:rPr>
                <w:rFonts w:ascii="Arial" w:hAnsi="Arial" w:cs="Arial"/>
                <w:sz w:val="20"/>
                <w:szCs w:val="20"/>
              </w:rPr>
            </w:pPr>
            <w:r>
              <w:rPr>
                <w:rFonts w:ascii="Arial" w:hAnsi="Arial" w:cs="Arial"/>
                <w:sz w:val="20"/>
                <w:szCs w:val="20"/>
              </w:rPr>
              <w:t xml:space="preserve">Use of an </w:t>
            </w:r>
            <w:r w:rsidRPr="002D1177">
              <w:rPr>
                <w:rFonts w:ascii="Arial" w:hAnsi="Arial" w:cs="Arial"/>
                <w:sz w:val="20"/>
                <w:szCs w:val="20"/>
              </w:rPr>
              <w:t>App being reviewed to increase clergy safety</w:t>
            </w:r>
            <w:r>
              <w:rPr>
                <w:rFonts w:ascii="Arial" w:hAnsi="Arial" w:cs="Arial"/>
                <w:sz w:val="20"/>
                <w:szCs w:val="20"/>
              </w:rPr>
              <w:t>.</w:t>
            </w:r>
            <w:r w:rsidR="00C14F38" w:rsidRPr="00D26B14">
              <w:rPr>
                <w:rFonts w:ascii="Arial" w:hAnsi="Arial" w:cs="Arial"/>
                <w:color w:val="00B050"/>
                <w:sz w:val="20"/>
                <w:szCs w:val="20"/>
              </w:rPr>
              <w:t xml:space="preserve"> </w:t>
            </w:r>
            <w:r w:rsidR="00C14F38" w:rsidRPr="00C14F38">
              <w:rPr>
                <w:rFonts w:ascii="Arial" w:hAnsi="Arial" w:cs="Arial"/>
                <w:sz w:val="20"/>
                <w:szCs w:val="20"/>
              </w:rPr>
              <w:t>Trial completed Spring 2024. Feedback being undertaken and pricing model developed.</w:t>
            </w:r>
          </w:p>
          <w:p w14:paraId="7BA621F1" w14:textId="09625AF2" w:rsidR="00251BFC" w:rsidRDefault="00251BFC" w:rsidP="005047DA">
            <w:pPr>
              <w:rPr>
                <w:rFonts w:ascii="Arial" w:hAnsi="Arial" w:cs="Arial"/>
                <w:sz w:val="20"/>
                <w:szCs w:val="20"/>
              </w:rPr>
            </w:pPr>
          </w:p>
          <w:p w14:paraId="212B41F4" w14:textId="77777777" w:rsidR="00251BFC" w:rsidRDefault="00251BFC" w:rsidP="005047DA">
            <w:pPr>
              <w:rPr>
                <w:rFonts w:ascii="Arial" w:hAnsi="Arial" w:cs="Arial"/>
                <w:sz w:val="20"/>
                <w:szCs w:val="20"/>
              </w:rPr>
            </w:pPr>
            <w:r>
              <w:rPr>
                <w:rFonts w:ascii="Arial" w:hAnsi="Arial" w:cs="Arial"/>
                <w:sz w:val="20"/>
                <w:szCs w:val="20"/>
              </w:rPr>
              <w:t>Harassment also to be covered in the policy (3.3.1).</w:t>
            </w:r>
          </w:p>
          <w:p w14:paraId="4A1B12DB" w14:textId="77777777" w:rsidR="00C14F38" w:rsidRDefault="00C14F38" w:rsidP="005047DA">
            <w:pPr>
              <w:rPr>
                <w:rFonts w:ascii="Arial" w:hAnsi="Arial" w:cs="Arial"/>
                <w:sz w:val="20"/>
                <w:szCs w:val="20"/>
              </w:rPr>
            </w:pPr>
          </w:p>
          <w:p w14:paraId="5B16EEA3" w14:textId="090ED2E1" w:rsidR="00C14F38" w:rsidRDefault="00C14F38" w:rsidP="005047DA">
            <w:pPr>
              <w:rPr>
                <w:rFonts w:ascii="Arial" w:hAnsi="Arial" w:cs="Arial"/>
                <w:sz w:val="20"/>
                <w:szCs w:val="20"/>
              </w:rPr>
            </w:pPr>
            <w:r w:rsidRPr="00C14F38">
              <w:rPr>
                <w:rFonts w:ascii="Arial" w:hAnsi="Arial" w:cs="Arial"/>
                <w:sz w:val="20"/>
                <w:szCs w:val="20"/>
              </w:rPr>
              <w:t>Safeguarding Team now has Subject Matter Expert  on stalking and harassment to manage cases, and has engaged with specialist police unit.</w:t>
            </w:r>
          </w:p>
        </w:tc>
        <w:tc>
          <w:tcPr>
            <w:tcW w:w="850" w:type="dxa"/>
          </w:tcPr>
          <w:p w14:paraId="00FEB6C9" w14:textId="6D5D360F" w:rsidR="00251BFC" w:rsidRPr="00C14F38" w:rsidRDefault="00C14F38" w:rsidP="005047DA">
            <w:pPr>
              <w:rPr>
                <w:rFonts w:ascii="Arial" w:hAnsi="Arial" w:cs="Arial"/>
                <w:color w:val="538135" w:themeColor="accent6" w:themeShade="BF"/>
                <w:sz w:val="20"/>
                <w:szCs w:val="20"/>
              </w:rPr>
            </w:pPr>
            <w:r w:rsidRPr="00C14F38">
              <w:rPr>
                <w:rFonts w:ascii="Arial" w:hAnsi="Arial" w:cs="Arial"/>
                <w:color w:val="538135" w:themeColor="accent6" w:themeShade="BF"/>
                <w:sz w:val="20"/>
                <w:szCs w:val="20"/>
              </w:rPr>
              <w:t>Green</w:t>
            </w:r>
          </w:p>
          <w:p w14:paraId="70AE46E8" w14:textId="77777777" w:rsidR="00251BFC" w:rsidRDefault="00251BFC" w:rsidP="005047DA">
            <w:pPr>
              <w:rPr>
                <w:rFonts w:ascii="Arial" w:hAnsi="Arial" w:cs="Arial"/>
                <w:sz w:val="20"/>
                <w:szCs w:val="20"/>
              </w:rPr>
            </w:pPr>
          </w:p>
          <w:p w14:paraId="6BF574BE" w14:textId="77777777" w:rsidR="00251BFC" w:rsidRDefault="00251BFC" w:rsidP="005047DA">
            <w:pPr>
              <w:rPr>
                <w:rFonts w:ascii="Arial" w:hAnsi="Arial" w:cs="Arial"/>
                <w:sz w:val="20"/>
                <w:szCs w:val="20"/>
              </w:rPr>
            </w:pPr>
          </w:p>
          <w:p w14:paraId="27A9698C" w14:textId="77777777" w:rsidR="00251BFC" w:rsidRDefault="00251BFC" w:rsidP="005047DA">
            <w:pPr>
              <w:rPr>
                <w:rFonts w:ascii="Arial" w:hAnsi="Arial" w:cs="Arial"/>
                <w:sz w:val="20"/>
                <w:szCs w:val="20"/>
              </w:rPr>
            </w:pPr>
          </w:p>
          <w:p w14:paraId="04A0F12F" w14:textId="77777777" w:rsidR="00251BFC" w:rsidRDefault="00251BFC" w:rsidP="005047DA">
            <w:pPr>
              <w:rPr>
                <w:rFonts w:ascii="Arial" w:hAnsi="Arial" w:cs="Arial"/>
                <w:sz w:val="20"/>
                <w:szCs w:val="20"/>
              </w:rPr>
            </w:pPr>
          </w:p>
          <w:p w14:paraId="23368D1D" w14:textId="77777777" w:rsidR="00251BFC" w:rsidRDefault="00251BFC" w:rsidP="005047DA">
            <w:pPr>
              <w:rPr>
                <w:rFonts w:ascii="Arial" w:hAnsi="Arial" w:cs="Arial"/>
                <w:sz w:val="20"/>
                <w:szCs w:val="20"/>
              </w:rPr>
            </w:pPr>
          </w:p>
          <w:p w14:paraId="170874DC" w14:textId="77777777" w:rsidR="00251BFC" w:rsidRDefault="00251BFC" w:rsidP="005047DA">
            <w:pPr>
              <w:rPr>
                <w:rFonts w:ascii="Arial" w:hAnsi="Arial" w:cs="Arial"/>
                <w:sz w:val="20"/>
                <w:szCs w:val="20"/>
              </w:rPr>
            </w:pPr>
          </w:p>
          <w:p w14:paraId="22BAFDF3" w14:textId="77777777" w:rsidR="00251BFC" w:rsidRDefault="00251BFC" w:rsidP="005047DA">
            <w:pPr>
              <w:rPr>
                <w:rFonts w:ascii="Arial" w:hAnsi="Arial" w:cs="Arial"/>
                <w:sz w:val="20"/>
                <w:szCs w:val="20"/>
              </w:rPr>
            </w:pPr>
          </w:p>
          <w:p w14:paraId="5FFC3154" w14:textId="77777777" w:rsidR="00251BFC" w:rsidRDefault="00251BFC" w:rsidP="005047DA">
            <w:pPr>
              <w:rPr>
                <w:rFonts w:ascii="Arial" w:hAnsi="Arial" w:cs="Arial"/>
                <w:sz w:val="20"/>
                <w:szCs w:val="20"/>
              </w:rPr>
            </w:pPr>
          </w:p>
          <w:p w14:paraId="58AB80C3" w14:textId="77777777" w:rsidR="00251BFC" w:rsidRDefault="00251BFC" w:rsidP="005047DA">
            <w:pPr>
              <w:rPr>
                <w:rFonts w:ascii="Arial" w:hAnsi="Arial" w:cs="Arial"/>
                <w:sz w:val="20"/>
                <w:szCs w:val="20"/>
              </w:rPr>
            </w:pPr>
          </w:p>
          <w:p w14:paraId="73076A20" w14:textId="3CA7D799" w:rsidR="00251BFC" w:rsidRPr="00B5353F" w:rsidRDefault="00251BFC" w:rsidP="005047DA">
            <w:pPr>
              <w:rPr>
                <w:rFonts w:ascii="Arial" w:hAnsi="Arial" w:cs="Arial"/>
                <w:sz w:val="20"/>
                <w:szCs w:val="20"/>
              </w:rPr>
            </w:pPr>
          </w:p>
        </w:tc>
      </w:tr>
      <w:tr w:rsidR="0099644D" w:rsidRPr="00B5353F" w14:paraId="00D02D51" w14:textId="77777777" w:rsidTr="00DD569E">
        <w:trPr>
          <w:trHeight w:val="502"/>
        </w:trPr>
        <w:tc>
          <w:tcPr>
            <w:tcW w:w="606" w:type="dxa"/>
            <w:vMerge/>
          </w:tcPr>
          <w:p w14:paraId="5DF37216" w14:textId="77777777" w:rsidR="00251BFC" w:rsidRPr="00B5353F" w:rsidRDefault="00251BFC" w:rsidP="005047DA">
            <w:pPr>
              <w:rPr>
                <w:rFonts w:ascii="Arial" w:hAnsi="Arial" w:cs="Arial"/>
                <w:b/>
                <w:bCs/>
                <w:sz w:val="20"/>
                <w:szCs w:val="20"/>
              </w:rPr>
            </w:pPr>
          </w:p>
        </w:tc>
        <w:tc>
          <w:tcPr>
            <w:tcW w:w="4209" w:type="dxa"/>
          </w:tcPr>
          <w:p w14:paraId="5F6C9453" w14:textId="079EBA56" w:rsidR="00251BFC" w:rsidRDefault="00251BFC" w:rsidP="001260AB">
            <w:pPr>
              <w:rPr>
                <w:rFonts w:ascii="Arial" w:hAnsi="Arial" w:cs="Arial"/>
                <w:sz w:val="20"/>
                <w:szCs w:val="20"/>
              </w:rPr>
            </w:pPr>
            <w:r>
              <w:rPr>
                <w:rFonts w:ascii="Arial" w:hAnsi="Arial" w:cs="Arial"/>
                <w:sz w:val="20"/>
                <w:szCs w:val="20"/>
              </w:rPr>
              <w:t>3.5</w:t>
            </w:r>
            <w:r w:rsidRPr="00B5353F">
              <w:rPr>
                <w:rFonts w:ascii="Arial" w:hAnsi="Arial" w:cs="Arial"/>
                <w:sz w:val="20"/>
                <w:szCs w:val="20"/>
              </w:rPr>
              <w:t>.2 Early identification and robust intervention and management is critical.</w:t>
            </w:r>
          </w:p>
        </w:tc>
        <w:tc>
          <w:tcPr>
            <w:tcW w:w="1984" w:type="dxa"/>
          </w:tcPr>
          <w:p w14:paraId="1DE094B8" w14:textId="070DB414" w:rsidR="00251BFC" w:rsidRPr="00B5353F" w:rsidRDefault="00251BFC" w:rsidP="0073483E">
            <w:pPr>
              <w:rPr>
                <w:rFonts w:ascii="Arial" w:hAnsi="Arial" w:cs="Arial"/>
                <w:sz w:val="20"/>
                <w:szCs w:val="20"/>
              </w:rPr>
            </w:pPr>
            <w:r>
              <w:rPr>
                <w:rFonts w:ascii="Arial" w:hAnsi="Arial" w:cs="Arial"/>
                <w:sz w:val="20"/>
                <w:szCs w:val="20"/>
              </w:rPr>
              <w:t>3</w:t>
            </w:r>
            <w:r w:rsidRPr="00B5353F">
              <w:rPr>
                <w:rFonts w:ascii="Arial" w:hAnsi="Arial" w:cs="Arial"/>
                <w:sz w:val="20"/>
                <w:szCs w:val="20"/>
              </w:rPr>
              <w:t>.</w:t>
            </w:r>
            <w:r>
              <w:rPr>
                <w:rFonts w:ascii="Arial" w:hAnsi="Arial" w:cs="Arial"/>
                <w:sz w:val="20"/>
                <w:szCs w:val="20"/>
              </w:rPr>
              <w:t>5</w:t>
            </w:r>
            <w:r w:rsidRPr="00B5353F">
              <w:rPr>
                <w:rFonts w:ascii="Arial" w:hAnsi="Arial" w:cs="Arial"/>
                <w:sz w:val="20"/>
                <w:szCs w:val="20"/>
              </w:rPr>
              <w:t>.5 to aid this.</w:t>
            </w:r>
          </w:p>
          <w:p w14:paraId="6383284A" w14:textId="094868DF" w:rsidR="00251BFC" w:rsidRPr="00B5353F" w:rsidRDefault="00251BFC" w:rsidP="0073483E">
            <w:pPr>
              <w:rPr>
                <w:rFonts w:ascii="Arial" w:hAnsi="Arial" w:cs="Arial"/>
                <w:sz w:val="20"/>
                <w:szCs w:val="20"/>
              </w:rPr>
            </w:pPr>
          </w:p>
        </w:tc>
        <w:tc>
          <w:tcPr>
            <w:tcW w:w="1701" w:type="dxa"/>
          </w:tcPr>
          <w:p w14:paraId="6B00BC33" w14:textId="77777777" w:rsidR="00251BFC" w:rsidRPr="00B5353F" w:rsidRDefault="00251BFC" w:rsidP="0073483E">
            <w:pPr>
              <w:rPr>
                <w:rFonts w:ascii="Arial" w:hAnsi="Arial" w:cs="Arial"/>
                <w:sz w:val="20"/>
                <w:szCs w:val="20"/>
              </w:rPr>
            </w:pPr>
            <w:r w:rsidRPr="00B5353F">
              <w:rPr>
                <w:rFonts w:ascii="Arial" w:hAnsi="Arial" w:cs="Arial"/>
                <w:sz w:val="20"/>
                <w:szCs w:val="20"/>
              </w:rPr>
              <w:t>Archdeacons</w:t>
            </w:r>
          </w:p>
          <w:p w14:paraId="39AD8D8D" w14:textId="77777777" w:rsidR="00251BFC" w:rsidRPr="00B5353F" w:rsidRDefault="00251BFC" w:rsidP="005047DA">
            <w:pPr>
              <w:rPr>
                <w:rFonts w:ascii="Arial" w:hAnsi="Arial" w:cs="Arial"/>
                <w:sz w:val="20"/>
                <w:szCs w:val="20"/>
              </w:rPr>
            </w:pPr>
          </w:p>
        </w:tc>
        <w:tc>
          <w:tcPr>
            <w:tcW w:w="1276" w:type="dxa"/>
          </w:tcPr>
          <w:p w14:paraId="5580B28E" w14:textId="77777777" w:rsidR="00251BFC" w:rsidRDefault="00251BFC" w:rsidP="0073483E">
            <w:pPr>
              <w:rPr>
                <w:rFonts w:ascii="Arial" w:hAnsi="Arial" w:cs="Arial"/>
                <w:sz w:val="20"/>
                <w:szCs w:val="20"/>
              </w:rPr>
            </w:pPr>
            <w:r>
              <w:rPr>
                <w:rFonts w:ascii="Arial" w:hAnsi="Arial" w:cs="Arial"/>
                <w:sz w:val="20"/>
                <w:szCs w:val="20"/>
              </w:rPr>
              <w:t>April 2023</w:t>
            </w:r>
          </w:p>
          <w:p w14:paraId="521C3EED" w14:textId="77777777" w:rsidR="00251BFC" w:rsidRDefault="00251BFC" w:rsidP="005047DA">
            <w:pPr>
              <w:rPr>
                <w:rFonts w:ascii="Arial" w:hAnsi="Arial" w:cs="Arial"/>
                <w:sz w:val="20"/>
                <w:szCs w:val="20"/>
              </w:rPr>
            </w:pPr>
          </w:p>
        </w:tc>
        <w:tc>
          <w:tcPr>
            <w:tcW w:w="4820" w:type="dxa"/>
          </w:tcPr>
          <w:p w14:paraId="20A6E8BC" w14:textId="7B4E883D" w:rsidR="00251BFC" w:rsidRDefault="00251BFC" w:rsidP="005047DA">
            <w:pPr>
              <w:rPr>
                <w:rFonts w:ascii="Arial" w:hAnsi="Arial" w:cs="Arial"/>
                <w:sz w:val="20"/>
                <w:szCs w:val="20"/>
              </w:rPr>
            </w:pPr>
            <w:r>
              <w:rPr>
                <w:rFonts w:ascii="Arial" w:hAnsi="Arial" w:cs="Arial"/>
                <w:sz w:val="20"/>
                <w:szCs w:val="20"/>
              </w:rPr>
              <w:t>Archdeacons working closely with Safeguarding Team to plan and deliver interventions as appropriate.</w:t>
            </w:r>
          </w:p>
        </w:tc>
        <w:tc>
          <w:tcPr>
            <w:tcW w:w="850" w:type="dxa"/>
          </w:tcPr>
          <w:p w14:paraId="3216983A" w14:textId="3E600AD6" w:rsidR="00251BFC" w:rsidRPr="00A22DD1" w:rsidRDefault="00251BFC" w:rsidP="0073483E">
            <w:pPr>
              <w:rPr>
                <w:rFonts w:ascii="Arial" w:hAnsi="Arial" w:cs="Arial"/>
                <w:color w:val="70AD47" w:themeColor="accent6"/>
                <w:sz w:val="20"/>
                <w:szCs w:val="20"/>
              </w:rPr>
            </w:pPr>
            <w:r w:rsidRPr="00A22DD1">
              <w:rPr>
                <w:rFonts w:ascii="Arial" w:hAnsi="Arial" w:cs="Arial"/>
                <w:color w:val="70AD47" w:themeColor="accent6"/>
                <w:sz w:val="20"/>
                <w:szCs w:val="20"/>
              </w:rPr>
              <w:t>Green</w:t>
            </w:r>
          </w:p>
          <w:p w14:paraId="3E3B3795" w14:textId="7E90FBE3" w:rsidR="00251BFC" w:rsidRPr="00A22DD1" w:rsidRDefault="00251BFC" w:rsidP="0073483E">
            <w:pPr>
              <w:rPr>
                <w:rFonts w:ascii="Arial" w:hAnsi="Arial" w:cs="Arial"/>
                <w:color w:val="70AD47" w:themeColor="accent6"/>
                <w:sz w:val="20"/>
                <w:szCs w:val="20"/>
              </w:rPr>
            </w:pPr>
          </w:p>
        </w:tc>
      </w:tr>
      <w:tr w:rsidR="0099644D" w:rsidRPr="00B5353F" w14:paraId="5FB6F5FD" w14:textId="77777777" w:rsidTr="00DD569E">
        <w:trPr>
          <w:trHeight w:val="937"/>
        </w:trPr>
        <w:tc>
          <w:tcPr>
            <w:tcW w:w="606" w:type="dxa"/>
            <w:vMerge/>
          </w:tcPr>
          <w:p w14:paraId="10097F20" w14:textId="77777777" w:rsidR="00251BFC" w:rsidRPr="00B5353F" w:rsidRDefault="00251BFC" w:rsidP="005047DA">
            <w:pPr>
              <w:rPr>
                <w:rFonts w:ascii="Arial" w:hAnsi="Arial" w:cs="Arial"/>
                <w:b/>
                <w:bCs/>
                <w:sz w:val="20"/>
                <w:szCs w:val="20"/>
              </w:rPr>
            </w:pPr>
          </w:p>
        </w:tc>
        <w:tc>
          <w:tcPr>
            <w:tcW w:w="4209" w:type="dxa"/>
          </w:tcPr>
          <w:p w14:paraId="575E9ECE" w14:textId="40C14FF2" w:rsidR="00251BFC" w:rsidRDefault="00251BFC" w:rsidP="008D4A7E">
            <w:pPr>
              <w:rPr>
                <w:rFonts w:ascii="Arial" w:hAnsi="Arial" w:cs="Arial"/>
                <w:sz w:val="20"/>
                <w:szCs w:val="20"/>
              </w:rPr>
            </w:pPr>
            <w:r>
              <w:rPr>
                <w:rFonts w:ascii="Arial" w:hAnsi="Arial" w:cs="Arial"/>
                <w:sz w:val="20"/>
                <w:szCs w:val="20"/>
              </w:rPr>
              <w:t>3.5</w:t>
            </w:r>
            <w:r w:rsidRPr="00B5353F">
              <w:rPr>
                <w:rFonts w:ascii="Arial" w:hAnsi="Arial" w:cs="Arial"/>
                <w:sz w:val="20"/>
                <w:szCs w:val="20"/>
              </w:rPr>
              <w:t>.3 Ensuring there is a plan/strategy in place to support either the</w:t>
            </w:r>
            <w:r>
              <w:rPr>
                <w:rFonts w:ascii="Arial" w:hAnsi="Arial" w:cs="Arial"/>
                <w:sz w:val="20"/>
                <w:szCs w:val="20"/>
              </w:rPr>
              <w:t xml:space="preserve"> </w:t>
            </w:r>
            <w:r w:rsidRPr="00B5353F">
              <w:rPr>
                <w:rFonts w:ascii="Arial" w:hAnsi="Arial" w:cs="Arial"/>
                <w:sz w:val="20"/>
                <w:szCs w:val="20"/>
              </w:rPr>
              <w:t>member of the Clergy and their family or the parishioner to remove them from the area/direct contact.</w:t>
            </w:r>
          </w:p>
        </w:tc>
        <w:tc>
          <w:tcPr>
            <w:tcW w:w="1984" w:type="dxa"/>
          </w:tcPr>
          <w:p w14:paraId="63FF16CE" w14:textId="3ADC0BBD" w:rsidR="00251BFC" w:rsidRPr="00B5353F" w:rsidRDefault="00251BFC" w:rsidP="001260AB">
            <w:pPr>
              <w:rPr>
                <w:rFonts w:ascii="Arial" w:hAnsi="Arial" w:cs="Arial"/>
                <w:sz w:val="20"/>
                <w:szCs w:val="20"/>
              </w:rPr>
            </w:pPr>
            <w:r>
              <w:rPr>
                <w:rFonts w:ascii="Arial" w:hAnsi="Arial" w:cs="Arial"/>
                <w:sz w:val="20"/>
                <w:szCs w:val="20"/>
              </w:rPr>
              <w:t>Bespoke strategy/plan as required</w:t>
            </w:r>
          </w:p>
        </w:tc>
        <w:tc>
          <w:tcPr>
            <w:tcW w:w="1701" w:type="dxa"/>
          </w:tcPr>
          <w:p w14:paraId="4C1AD219" w14:textId="2368611B" w:rsidR="00251BFC" w:rsidRPr="00B5353F" w:rsidRDefault="00251BFC" w:rsidP="001260AB">
            <w:pPr>
              <w:rPr>
                <w:rFonts w:ascii="Arial" w:hAnsi="Arial" w:cs="Arial"/>
                <w:sz w:val="20"/>
                <w:szCs w:val="20"/>
              </w:rPr>
            </w:pPr>
            <w:r w:rsidRPr="00B5353F">
              <w:rPr>
                <w:rFonts w:ascii="Arial" w:hAnsi="Arial" w:cs="Arial"/>
                <w:sz w:val="20"/>
                <w:szCs w:val="20"/>
              </w:rPr>
              <w:t>Archdeacons and Safeguarding Team</w:t>
            </w:r>
          </w:p>
        </w:tc>
        <w:tc>
          <w:tcPr>
            <w:tcW w:w="1276" w:type="dxa"/>
          </w:tcPr>
          <w:p w14:paraId="18C0E8AB" w14:textId="77777777" w:rsidR="00251BFC" w:rsidRDefault="00251BFC" w:rsidP="0073483E">
            <w:pPr>
              <w:rPr>
                <w:rFonts w:ascii="Arial" w:hAnsi="Arial" w:cs="Arial"/>
                <w:sz w:val="20"/>
                <w:szCs w:val="20"/>
              </w:rPr>
            </w:pPr>
            <w:r>
              <w:rPr>
                <w:rFonts w:ascii="Arial" w:hAnsi="Arial" w:cs="Arial"/>
                <w:sz w:val="20"/>
                <w:szCs w:val="20"/>
              </w:rPr>
              <w:t>As required</w:t>
            </w:r>
          </w:p>
          <w:p w14:paraId="3BAA9E72" w14:textId="77777777" w:rsidR="00251BFC" w:rsidRDefault="00251BFC" w:rsidP="0073483E">
            <w:pPr>
              <w:rPr>
                <w:rFonts w:ascii="Arial" w:hAnsi="Arial" w:cs="Arial"/>
                <w:sz w:val="20"/>
                <w:szCs w:val="20"/>
              </w:rPr>
            </w:pPr>
          </w:p>
          <w:p w14:paraId="164364DA" w14:textId="77777777" w:rsidR="00251BFC" w:rsidRDefault="00251BFC" w:rsidP="0073483E">
            <w:pPr>
              <w:rPr>
                <w:rFonts w:ascii="Arial" w:hAnsi="Arial" w:cs="Arial"/>
                <w:sz w:val="20"/>
                <w:szCs w:val="20"/>
              </w:rPr>
            </w:pPr>
          </w:p>
          <w:p w14:paraId="3BFAED30" w14:textId="77777777" w:rsidR="00251BFC" w:rsidRDefault="00251BFC" w:rsidP="005047DA">
            <w:pPr>
              <w:rPr>
                <w:rFonts w:ascii="Arial" w:hAnsi="Arial" w:cs="Arial"/>
                <w:sz w:val="20"/>
                <w:szCs w:val="20"/>
              </w:rPr>
            </w:pPr>
          </w:p>
        </w:tc>
        <w:tc>
          <w:tcPr>
            <w:tcW w:w="4820" w:type="dxa"/>
          </w:tcPr>
          <w:p w14:paraId="246A17B1" w14:textId="3962955F" w:rsidR="00251BFC" w:rsidRDefault="00251BFC" w:rsidP="005047DA">
            <w:pPr>
              <w:rPr>
                <w:rFonts w:ascii="Arial" w:hAnsi="Arial" w:cs="Arial"/>
                <w:sz w:val="20"/>
                <w:szCs w:val="20"/>
              </w:rPr>
            </w:pPr>
            <w:r w:rsidRPr="0011010D">
              <w:rPr>
                <w:rFonts w:ascii="Arial" w:hAnsi="Arial" w:cs="Arial"/>
                <w:sz w:val="20"/>
                <w:szCs w:val="20"/>
              </w:rPr>
              <w:t>Dynamic risk assessment as required delivered by Safeguarding Team</w:t>
            </w:r>
          </w:p>
        </w:tc>
        <w:tc>
          <w:tcPr>
            <w:tcW w:w="850" w:type="dxa"/>
          </w:tcPr>
          <w:p w14:paraId="33C84431" w14:textId="42D96CB2" w:rsidR="00251BFC" w:rsidRPr="00A22DD1" w:rsidRDefault="00251BFC" w:rsidP="0073483E">
            <w:pPr>
              <w:rPr>
                <w:rFonts w:ascii="Arial" w:hAnsi="Arial" w:cs="Arial"/>
                <w:color w:val="70AD47" w:themeColor="accent6"/>
                <w:sz w:val="20"/>
                <w:szCs w:val="20"/>
              </w:rPr>
            </w:pPr>
            <w:r w:rsidRPr="00A22DD1">
              <w:rPr>
                <w:rFonts w:ascii="Arial" w:hAnsi="Arial" w:cs="Arial"/>
                <w:color w:val="70AD47" w:themeColor="accent6"/>
                <w:sz w:val="20"/>
                <w:szCs w:val="20"/>
              </w:rPr>
              <w:t>Green</w:t>
            </w:r>
          </w:p>
          <w:p w14:paraId="24ECDEC0" w14:textId="77777777" w:rsidR="00251BFC" w:rsidRPr="00A22DD1" w:rsidRDefault="00251BFC" w:rsidP="0073483E">
            <w:pPr>
              <w:rPr>
                <w:rFonts w:ascii="Arial" w:hAnsi="Arial" w:cs="Arial"/>
                <w:color w:val="70AD47" w:themeColor="accent6"/>
                <w:sz w:val="20"/>
                <w:szCs w:val="20"/>
              </w:rPr>
            </w:pPr>
          </w:p>
          <w:p w14:paraId="151B9F32" w14:textId="28C9A816" w:rsidR="00251BFC" w:rsidRPr="00A22DD1" w:rsidRDefault="00251BFC" w:rsidP="0073483E">
            <w:pPr>
              <w:rPr>
                <w:rFonts w:ascii="Arial" w:hAnsi="Arial" w:cs="Arial"/>
                <w:color w:val="70AD47" w:themeColor="accent6"/>
                <w:sz w:val="20"/>
                <w:szCs w:val="20"/>
              </w:rPr>
            </w:pPr>
          </w:p>
        </w:tc>
      </w:tr>
      <w:tr w:rsidR="0099644D" w:rsidRPr="00B5353F" w14:paraId="34E8E22D" w14:textId="77777777" w:rsidTr="00DD569E">
        <w:trPr>
          <w:trHeight w:val="1241"/>
        </w:trPr>
        <w:tc>
          <w:tcPr>
            <w:tcW w:w="606" w:type="dxa"/>
            <w:vMerge/>
          </w:tcPr>
          <w:p w14:paraId="1F16BCD0" w14:textId="77777777" w:rsidR="00251BFC" w:rsidRPr="00B5353F" w:rsidRDefault="00251BFC" w:rsidP="005047DA">
            <w:pPr>
              <w:rPr>
                <w:rFonts w:ascii="Arial" w:hAnsi="Arial" w:cs="Arial"/>
                <w:b/>
                <w:bCs/>
                <w:sz w:val="20"/>
                <w:szCs w:val="20"/>
              </w:rPr>
            </w:pPr>
          </w:p>
        </w:tc>
        <w:tc>
          <w:tcPr>
            <w:tcW w:w="4209" w:type="dxa"/>
          </w:tcPr>
          <w:p w14:paraId="4656451D" w14:textId="41265C78" w:rsidR="00251BFC" w:rsidRDefault="00251BFC" w:rsidP="008D4A7E">
            <w:pPr>
              <w:rPr>
                <w:rFonts w:ascii="Arial" w:hAnsi="Arial" w:cs="Arial"/>
                <w:sz w:val="20"/>
                <w:szCs w:val="20"/>
              </w:rPr>
            </w:pPr>
            <w:r>
              <w:rPr>
                <w:rFonts w:ascii="Arial" w:hAnsi="Arial" w:cs="Arial"/>
                <w:sz w:val="20"/>
                <w:szCs w:val="20"/>
              </w:rPr>
              <w:t>3.5</w:t>
            </w:r>
            <w:r w:rsidRPr="00B5353F">
              <w:rPr>
                <w:rFonts w:ascii="Arial" w:hAnsi="Arial" w:cs="Arial"/>
                <w:sz w:val="20"/>
                <w:szCs w:val="20"/>
              </w:rPr>
              <w:t>.4 Involving the Police when appropriate and necessary. An early visit or harassment warning etc can aid prevention or de-escalation at an early stage.</w:t>
            </w:r>
          </w:p>
        </w:tc>
        <w:tc>
          <w:tcPr>
            <w:tcW w:w="1984" w:type="dxa"/>
          </w:tcPr>
          <w:p w14:paraId="76A6434C" w14:textId="7A324F59" w:rsidR="00251BFC" w:rsidRDefault="00251BFC" w:rsidP="001260AB">
            <w:pPr>
              <w:rPr>
                <w:rFonts w:ascii="Arial" w:hAnsi="Arial" w:cs="Arial"/>
                <w:sz w:val="20"/>
                <w:szCs w:val="20"/>
              </w:rPr>
            </w:pPr>
            <w:r>
              <w:rPr>
                <w:rFonts w:ascii="Arial" w:hAnsi="Arial" w:cs="Arial"/>
                <w:sz w:val="20"/>
                <w:szCs w:val="20"/>
              </w:rPr>
              <w:t>It is our current practice that Police be involved whenever appropriate.</w:t>
            </w:r>
          </w:p>
        </w:tc>
        <w:tc>
          <w:tcPr>
            <w:tcW w:w="1701" w:type="dxa"/>
          </w:tcPr>
          <w:p w14:paraId="20F411DC" w14:textId="77777777" w:rsidR="00251BFC" w:rsidRPr="00B5353F" w:rsidRDefault="00251BFC" w:rsidP="0073483E">
            <w:pPr>
              <w:rPr>
                <w:rFonts w:ascii="Arial" w:hAnsi="Arial" w:cs="Arial"/>
                <w:sz w:val="20"/>
                <w:szCs w:val="20"/>
              </w:rPr>
            </w:pPr>
            <w:r w:rsidRPr="00B5353F">
              <w:rPr>
                <w:rFonts w:ascii="Arial" w:hAnsi="Arial" w:cs="Arial"/>
                <w:sz w:val="20"/>
                <w:szCs w:val="20"/>
              </w:rPr>
              <w:t>Safeguarding Team</w:t>
            </w:r>
          </w:p>
          <w:p w14:paraId="4E5DDC98" w14:textId="77777777" w:rsidR="00251BFC" w:rsidRPr="00B5353F" w:rsidRDefault="00251BFC" w:rsidP="0073483E">
            <w:pPr>
              <w:rPr>
                <w:rFonts w:ascii="Arial" w:hAnsi="Arial" w:cs="Arial"/>
                <w:sz w:val="20"/>
                <w:szCs w:val="20"/>
              </w:rPr>
            </w:pPr>
          </w:p>
          <w:p w14:paraId="01E48B7D" w14:textId="77777777" w:rsidR="00251BFC" w:rsidRPr="00B5353F" w:rsidRDefault="00251BFC" w:rsidP="0073483E">
            <w:pPr>
              <w:rPr>
                <w:rFonts w:ascii="Arial" w:hAnsi="Arial" w:cs="Arial"/>
                <w:sz w:val="20"/>
                <w:szCs w:val="20"/>
              </w:rPr>
            </w:pPr>
          </w:p>
          <w:p w14:paraId="6370ABAD" w14:textId="77777777" w:rsidR="00251BFC" w:rsidRPr="00B5353F" w:rsidRDefault="00251BFC" w:rsidP="005047DA">
            <w:pPr>
              <w:rPr>
                <w:rFonts w:ascii="Arial" w:hAnsi="Arial" w:cs="Arial"/>
                <w:sz w:val="20"/>
                <w:szCs w:val="20"/>
              </w:rPr>
            </w:pPr>
          </w:p>
        </w:tc>
        <w:tc>
          <w:tcPr>
            <w:tcW w:w="1276" w:type="dxa"/>
          </w:tcPr>
          <w:p w14:paraId="6FC53C95" w14:textId="77777777" w:rsidR="00251BFC" w:rsidRDefault="00251BFC" w:rsidP="0073483E">
            <w:pPr>
              <w:rPr>
                <w:rFonts w:ascii="Arial" w:hAnsi="Arial" w:cs="Arial"/>
                <w:sz w:val="20"/>
                <w:szCs w:val="20"/>
              </w:rPr>
            </w:pPr>
            <w:r>
              <w:rPr>
                <w:rFonts w:ascii="Arial" w:hAnsi="Arial" w:cs="Arial"/>
                <w:sz w:val="20"/>
                <w:szCs w:val="20"/>
              </w:rPr>
              <w:t>Ongoing</w:t>
            </w:r>
          </w:p>
          <w:p w14:paraId="7CB21098" w14:textId="77777777" w:rsidR="00251BFC" w:rsidRDefault="00251BFC" w:rsidP="0073483E">
            <w:pPr>
              <w:rPr>
                <w:rFonts w:ascii="Arial" w:hAnsi="Arial" w:cs="Arial"/>
                <w:sz w:val="20"/>
                <w:szCs w:val="20"/>
              </w:rPr>
            </w:pPr>
          </w:p>
          <w:p w14:paraId="563389C8" w14:textId="77777777" w:rsidR="00251BFC" w:rsidRDefault="00251BFC" w:rsidP="0073483E">
            <w:pPr>
              <w:rPr>
                <w:rFonts w:ascii="Arial" w:hAnsi="Arial" w:cs="Arial"/>
                <w:sz w:val="20"/>
                <w:szCs w:val="20"/>
              </w:rPr>
            </w:pPr>
          </w:p>
          <w:p w14:paraId="1239B386" w14:textId="77777777" w:rsidR="00251BFC" w:rsidRDefault="00251BFC" w:rsidP="0073483E">
            <w:pPr>
              <w:rPr>
                <w:rFonts w:ascii="Arial" w:hAnsi="Arial" w:cs="Arial"/>
                <w:sz w:val="20"/>
                <w:szCs w:val="20"/>
              </w:rPr>
            </w:pPr>
          </w:p>
          <w:p w14:paraId="7476E96E" w14:textId="77777777" w:rsidR="00251BFC" w:rsidRDefault="00251BFC" w:rsidP="005047DA">
            <w:pPr>
              <w:rPr>
                <w:rFonts w:ascii="Arial" w:hAnsi="Arial" w:cs="Arial"/>
                <w:sz w:val="20"/>
                <w:szCs w:val="20"/>
              </w:rPr>
            </w:pPr>
          </w:p>
        </w:tc>
        <w:tc>
          <w:tcPr>
            <w:tcW w:w="4820" w:type="dxa"/>
          </w:tcPr>
          <w:p w14:paraId="63B5FFF9" w14:textId="77777777" w:rsidR="00251BFC" w:rsidRDefault="00251BFC" w:rsidP="00AF3836">
            <w:pPr>
              <w:rPr>
                <w:rFonts w:ascii="Arial" w:hAnsi="Arial" w:cs="Arial"/>
                <w:sz w:val="20"/>
                <w:szCs w:val="20"/>
              </w:rPr>
            </w:pPr>
            <w:r w:rsidRPr="00AF3836">
              <w:rPr>
                <w:rFonts w:ascii="Arial" w:hAnsi="Arial" w:cs="Arial"/>
                <w:sz w:val="20"/>
                <w:szCs w:val="20"/>
              </w:rPr>
              <w:t>It is our current practice that Police be involved whenever appropriate.</w:t>
            </w:r>
          </w:p>
          <w:p w14:paraId="7DCBFD69" w14:textId="77777777" w:rsidR="00C14F38" w:rsidRDefault="00C14F38" w:rsidP="00AF3836">
            <w:pPr>
              <w:rPr>
                <w:rFonts w:ascii="Arial" w:hAnsi="Arial" w:cs="Arial"/>
                <w:sz w:val="20"/>
                <w:szCs w:val="20"/>
              </w:rPr>
            </w:pPr>
          </w:p>
          <w:p w14:paraId="2609CC5F" w14:textId="75CE136C" w:rsidR="00C14F38" w:rsidRPr="00AF3836" w:rsidRDefault="00C14F38" w:rsidP="00AF3836">
            <w:pPr>
              <w:rPr>
                <w:rFonts w:ascii="Arial" w:hAnsi="Arial" w:cs="Arial"/>
                <w:sz w:val="20"/>
                <w:szCs w:val="20"/>
              </w:rPr>
            </w:pPr>
            <w:r w:rsidRPr="00C14F38">
              <w:rPr>
                <w:rFonts w:ascii="Arial" w:hAnsi="Arial" w:cs="Arial"/>
                <w:sz w:val="20"/>
                <w:szCs w:val="20"/>
              </w:rPr>
              <w:t>Safeguarding Team now has Subject Matter Expert  on stalking and harassment to manage cases, and has engaged with specialist police unit.</w:t>
            </w:r>
          </w:p>
          <w:p w14:paraId="10E61C25" w14:textId="77777777" w:rsidR="00251BFC" w:rsidRDefault="00251BFC" w:rsidP="005047DA">
            <w:pPr>
              <w:rPr>
                <w:rFonts w:ascii="Arial" w:hAnsi="Arial" w:cs="Arial"/>
                <w:sz w:val="20"/>
                <w:szCs w:val="20"/>
              </w:rPr>
            </w:pPr>
          </w:p>
        </w:tc>
        <w:tc>
          <w:tcPr>
            <w:tcW w:w="850" w:type="dxa"/>
          </w:tcPr>
          <w:p w14:paraId="775B73F0" w14:textId="46D3B201" w:rsidR="00251BFC" w:rsidRPr="00A22DD1" w:rsidRDefault="00251BFC" w:rsidP="0073483E">
            <w:pPr>
              <w:rPr>
                <w:rFonts w:ascii="Arial" w:hAnsi="Arial" w:cs="Arial"/>
                <w:color w:val="70AD47" w:themeColor="accent6"/>
                <w:sz w:val="20"/>
                <w:szCs w:val="20"/>
              </w:rPr>
            </w:pPr>
            <w:r w:rsidRPr="00A22DD1">
              <w:rPr>
                <w:rFonts w:ascii="Arial" w:hAnsi="Arial" w:cs="Arial"/>
                <w:color w:val="70AD47" w:themeColor="accent6"/>
                <w:sz w:val="20"/>
                <w:szCs w:val="20"/>
              </w:rPr>
              <w:t>Green</w:t>
            </w:r>
          </w:p>
          <w:p w14:paraId="0A7BA73E" w14:textId="77777777" w:rsidR="00251BFC" w:rsidRPr="00A22DD1" w:rsidRDefault="00251BFC" w:rsidP="0073483E">
            <w:pPr>
              <w:rPr>
                <w:rFonts w:ascii="Arial" w:hAnsi="Arial" w:cs="Arial"/>
                <w:color w:val="70AD47" w:themeColor="accent6"/>
                <w:sz w:val="20"/>
                <w:szCs w:val="20"/>
              </w:rPr>
            </w:pPr>
          </w:p>
          <w:p w14:paraId="44CB9C1D" w14:textId="77777777" w:rsidR="00251BFC" w:rsidRPr="00A22DD1" w:rsidRDefault="00251BFC" w:rsidP="0073483E">
            <w:pPr>
              <w:rPr>
                <w:rFonts w:ascii="Arial" w:hAnsi="Arial" w:cs="Arial"/>
                <w:color w:val="70AD47" w:themeColor="accent6"/>
                <w:sz w:val="20"/>
                <w:szCs w:val="20"/>
              </w:rPr>
            </w:pPr>
          </w:p>
          <w:p w14:paraId="5230CCEA" w14:textId="77777777" w:rsidR="00251BFC" w:rsidRPr="00A22DD1" w:rsidRDefault="00251BFC" w:rsidP="0073483E">
            <w:pPr>
              <w:rPr>
                <w:rFonts w:ascii="Arial" w:hAnsi="Arial" w:cs="Arial"/>
                <w:color w:val="70AD47" w:themeColor="accent6"/>
                <w:sz w:val="20"/>
                <w:szCs w:val="20"/>
              </w:rPr>
            </w:pPr>
          </w:p>
          <w:p w14:paraId="66D28298" w14:textId="33D677DE" w:rsidR="00251BFC" w:rsidRPr="00A22DD1" w:rsidRDefault="00251BFC" w:rsidP="0073483E">
            <w:pPr>
              <w:rPr>
                <w:rFonts w:ascii="Arial" w:hAnsi="Arial" w:cs="Arial"/>
                <w:color w:val="70AD47" w:themeColor="accent6"/>
                <w:sz w:val="20"/>
                <w:szCs w:val="20"/>
              </w:rPr>
            </w:pPr>
          </w:p>
        </w:tc>
      </w:tr>
      <w:tr w:rsidR="0099644D" w:rsidRPr="00B5353F" w14:paraId="4B9C8458" w14:textId="77777777" w:rsidTr="00DD569E">
        <w:trPr>
          <w:trHeight w:val="2407"/>
        </w:trPr>
        <w:tc>
          <w:tcPr>
            <w:tcW w:w="606" w:type="dxa"/>
            <w:vMerge/>
          </w:tcPr>
          <w:p w14:paraId="4F17437F" w14:textId="77777777" w:rsidR="00251BFC" w:rsidRPr="00B5353F" w:rsidRDefault="00251BFC" w:rsidP="00AF3836">
            <w:pPr>
              <w:rPr>
                <w:rFonts w:ascii="Arial" w:hAnsi="Arial" w:cs="Arial"/>
                <w:b/>
                <w:bCs/>
                <w:sz w:val="20"/>
                <w:szCs w:val="20"/>
              </w:rPr>
            </w:pPr>
          </w:p>
        </w:tc>
        <w:tc>
          <w:tcPr>
            <w:tcW w:w="4209" w:type="dxa"/>
          </w:tcPr>
          <w:p w14:paraId="4A8539A6" w14:textId="4893EFEE" w:rsidR="00251BFC" w:rsidRDefault="00251BFC" w:rsidP="001260AB">
            <w:pPr>
              <w:rPr>
                <w:rFonts w:ascii="Arial" w:hAnsi="Arial" w:cs="Arial"/>
                <w:sz w:val="20"/>
                <w:szCs w:val="20"/>
              </w:rPr>
            </w:pPr>
            <w:r>
              <w:rPr>
                <w:rFonts w:ascii="Arial" w:hAnsi="Arial" w:cs="Arial"/>
                <w:sz w:val="20"/>
                <w:szCs w:val="20"/>
              </w:rPr>
              <w:t>3.5.</w:t>
            </w:r>
            <w:r w:rsidRPr="00B5353F">
              <w:rPr>
                <w:rFonts w:ascii="Arial" w:hAnsi="Arial" w:cs="Arial"/>
                <w:sz w:val="20"/>
                <w:szCs w:val="20"/>
              </w:rPr>
              <w:t>5 Training to recognise stalking and harassment and management strategies. Provision of support or signposting to appropriate support for victims/survivors whether members of the Clergy or not. This also applies to offenders who may present with adverse behaviours due to their own vulnerabilities or their inability to understand and recognise personal boundaries.</w:t>
            </w:r>
          </w:p>
        </w:tc>
        <w:tc>
          <w:tcPr>
            <w:tcW w:w="1984" w:type="dxa"/>
          </w:tcPr>
          <w:p w14:paraId="2CDDF87E" w14:textId="77777777" w:rsidR="00251BFC" w:rsidRPr="00B5353F" w:rsidRDefault="00251BFC" w:rsidP="00AF3836">
            <w:pPr>
              <w:rPr>
                <w:rFonts w:ascii="Arial" w:hAnsi="Arial" w:cs="Arial"/>
                <w:sz w:val="20"/>
                <w:szCs w:val="20"/>
              </w:rPr>
            </w:pPr>
            <w:r w:rsidRPr="00B5353F">
              <w:rPr>
                <w:rFonts w:ascii="Arial" w:hAnsi="Arial" w:cs="Arial"/>
                <w:sz w:val="20"/>
                <w:szCs w:val="20"/>
              </w:rPr>
              <w:t xml:space="preserve">Training resource to be identified and delivered for Archdeacons, DSA and Director of HR. </w:t>
            </w:r>
          </w:p>
          <w:p w14:paraId="497771A0" w14:textId="77777777" w:rsidR="00251BFC" w:rsidRPr="00B5353F" w:rsidRDefault="00251BFC" w:rsidP="00AF3836">
            <w:pPr>
              <w:rPr>
                <w:rFonts w:ascii="Arial" w:hAnsi="Arial" w:cs="Arial"/>
                <w:sz w:val="20"/>
                <w:szCs w:val="20"/>
              </w:rPr>
            </w:pPr>
          </w:p>
          <w:p w14:paraId="064EF25A" w14:textId="77777777" w:rsidR="00251BFC" w:rsidRPr="00B5353F" w:rsidRDefault="00251BFC" w:rsidP="00AF3836">
            <w:pPr>
              <w:rPr>
                <w:rFonts w:ascii="Arial" w:hAnsi="Arial" w:cs="Arial"/>
                <w:sz w:val="20"/>
                <w:szCs w:val="20"/>
              </w:rPr>
            </w:pPr>
          </w:p>
          <w:p w14:paraId="1DB41767" w14:textId="77777777" w:rsidR="00251BFC" w:rsidRDefault="00251BFC" w:rsidP="00AF3836">
            <w:pPr>
              <w:rPr>
                <w:rFonts w:ascii="Arial" w:hAnsi="Arial" w:cs="Arial"/>
                <w:sz w:val="20"/>
                <w:szCs w:val="20"/>
              </w:rPr>
            </w:pPr>
          </w:p>
          <w:p w14:paraId="74017F53" w14:textId="6EC12EF6" w:rsidR="00251BFC" w:rsidRDefault="00251BFC" w:rsidP="00AF3836">
            <w:pPr>
              <w:rPr>
                <w:rFonts w:ascii="Arial" w:hAnsi="Arial" w:cs="Arial"/>
                <w:sz w:val="20"/>
                <w:szCs w:val="20"/>
              </w:rPr>
            </w:pPr>
          </w:p>
        </w:tc>
        <w:tc>
          <w:tcPr>
            <w:tcW w:w="1701" w:type="dxa"/>
          </w:tcPr>
          <w:p w14:paraId="1F70D434" w14:textId="77777777" w:rsidR="00251BFC" w:rsidRDefault="00251BFC" w:rsidP="00AF3836">
            <w:pPr>
              <w:rPr>
                <w:rFonts w:ascii="Arial" w:hAnsi="Arial" w:cs="Arial"/>
                <w:sz w:val="20"/>
                <w:szCs w:val="20"/>
              </w:rPr>
            </w:pPr>
            <w:r>
              <w:rPr>
                <w:rFonts w:ascii="Arial" w:hAnsi="Arial" w:cs="Arial"/>
                <w:sz w:val="20"/>
                <w:szCs w:val="20"/>
              </w:rPr>
              <w:t>Safeguarding Team</w:t>
            </w:r>
          </w:p>
          <w:p w14:paraId="468990D4" w14:textId="77777777" w:rsidR="00251BFC" w:rsidRDefault="00251BFC" w:rsidP="00AF3836">
            <w:pPr>
              <w:rPr>
                <w:rFonts w:ascii="Arial" w:hAnsi="Arial" w:cs="Arial"/>
                <w:sz w:val="20"/>
                <w:szCs w:val="20"/>
              </w:rPr>
            </w:pPr>
            <w:r>
              <w:rPr>
                <w:rFonts w:ascii="Arial" w:hAnsi="Arial" w:cs="Arial"/>
                <w:sz w:val="20"/>
                <w:szCs w:val="20"/>
              </w:rPr>
              <w:t>&amp; Director of Ministry</w:t>
            </w:r>
          </w:p>
          <w:p w14:paraId="7A432393" w14:textId="77777777" w:rsidR="00251BFC" w:rsidRPr="00B5353F" w:rsidRDefault="00251BFC" w:rsidP="00AF3836">
            <w:pPr>
              <w:rPr>
                <w:rFonts w:ascii="Arial" w:hAnsi="Arial" w:cs="Arial"/>
                <w:sz w:val="20"/>
                <w:szCs w:val="20"/>
              </w:rPr>
            </w:pPr>
          </w:p>
          <w:p w14:paraId="7CB8AE91" w14:textId="77777777" w:rsidR="00251BFC" w:rsidRPr="00B5353F" w:rsidRDefault="00251BFC" w:rsidP="00AF3836">
            <w:pPr>
              <w:rPr>
                <w:rFonts w:ascii="Arial" w:hAnsi="Arial" w:cs="Arial"/>
                <w:sz w:val="20"/>
                <w:szCs w:val="20"/>
              </w:rPr>
            </w:pPr>
          </w:p>
          <w:p w14:paraId="540DEDBB" w14:textId="77777777" w:rsidR="00251BFC" w:rsidRDefault="00251BFC" w:rsidP="00AF3836">
            <w:pPr>
              <w:rPr>
                <w:rFonts w:ascii="Arial" w:hAnsi="Arial" w:cs="Arial"/>
                <w:sz w:val="20"/>
                <w:szCs w:val="20"/>
              </w:rPr>
            </w:pPr>
          </w:p>
          <w:p w14:paraId="787E942D" w14:textId="77777777" w:rsidR="00251BFC" w:rsidRPr="00B5353F" w:rsidRDefault="00251BFC" w:rsidP="00AF3836">
            <w:pPr>
              <w:rPr>
                <w:rFonts w:ascii="Arial" w:hAnsi="Arial" w:cs="Arial"/>
                <w:sz w:val="20"/>
                <w:szCs w:val="20"/>
              </w:rPr>
            </w:pPr>
          </w:p>
        </w:tc>
        <w:tc>
          <w:tcPr>
            <w:tcW w:w="1276" w:type="dxa"/>
          </w:tcPr>
          <w:p w14:paraId="3CCA1AB7" w14:textId="77777777" w:rsidR="00251BFC" w:rsidRPr="00B5353F" w:rsidRDefault="00251BFC" w:rsidP="00AF3836">
            <w:pPr>
              <w:rPr>
                <w:rFonts w:ascii="Arial" w:hAnsi="Arial" w:cs="Arial"/>
                <w:sz w:val="20"/>
                <w:szCs w:val="20"/>
              </w:rPr>
            </w:pPr>
            <w:r>
              <w:rPr>
                <w:rFonts w:ascii="Arial" w:hAnsi="Arial" w:cs="Arial"/>
                <w:sz w:val="20"/>
                <w:szCs w:val="20"/>
              </w:rPr>
              <w:t>April 2023</w:t>
            </w:r>
          </w:p>
          <w:p w14:paraId="306FA032" w14:textId="77777777" w:rsidR="00251BFC" w:rsidRDefault="00251BFC" w:rsidP="00AF3836">
            <w:pPr>
              <w:rPr>
                <w:rFonts w:ascii="Arial" w:hAnsi="Arial" w:cs="Arial"/>
                <w:sz w:val="20"/>
                <w:szCs w:val="20"/>
              </w:rPr>
            </w:pPr>
          </w:p>
          <w:p w14:paraId="45615D1B" w14:textId="77777777" w:rsidR="00251BFC" w:rsidRDefault="00251BFC" w:rsidP="00AF3836">
            <w:pPr>
              <w:rPr>
                <w:rFonts w:ascii="Arial" w:hAnsi="Arial" w:cs="Arial"/>
                <w:sz w:val="20"/>
                <w:szCs w:val="20"/>
              </w:rPr>
            </w:pPr>
          </w:p>
          <w:p w14:paraId="2DF503EA" w14:textId="77777777" w:rsidR="00251BFC" w:rsidRDefault="00251BFC" w:rsidP="00AF3836">
            <w:pPr>
              <w:rPr>
                <w:rFonts w:ascii="Arial" w:hAnsi="Arial" w:cs="Arial"/>
                <w:sz w:val="20"/>
                <w:szCs w:val="20"/>
              </w:rPr>
            </w:pPr>
          </w:p>
          <w:p w14:paraId="2BA3E2D4" w14:textId="77777777" w:rsidR="00251BFC" w:rsidRDefault="00251BFC" w:rsidP="00AF3836">
            <w:pPr>
              <w:rPr>
                <w:rFonts w:ascii="Arial" w:hAnsi="Arial" w:cs="Arial"/>
                <w:sz w:val="20"/>
                <w:szCs w:val="20"/>
              </w:rPr>
            </w:pPr>
          </w:p>
          <w:p w14:paraId="4941A90B" w14:textId="77777777" w:rsidR="00251BFC" w:rsidRDefault="00251BFC" w:rsidP="00AF3836">
            <w:pPr>
              <w:rPr>
                <w:rFonts w:ascii="Arial" w:hAnsi="Arial" w:cs="Arial"/>
                <w:sz w:val="20"/>
                <w:szCs w:val="20"/>
              </w:rPr>
            </w:pPr>
          </w:p>
          <w:p w14:paraId="76FEF684" w14:textId="77777777" w:rsidR="00251BFC" w:rsidRDefault="00251BFC" w:rsidP="00AF3836">
            <w:pPr>
              <w:rPr>
                <w:rFonts w:ascii="Arial" w:hAnsi="Arial" w:cs="Arial"/>
                <w:sz w:val="20"/>
                <w:szCs w:val="20"/>
              </w:rPr>
            </w:pPr>
          </w:p>
          <w:p w14:paraId="2B077A76" w14:textId="77777777" w:rsidR="00251BFC" w:rsidRDefault="00251BFC" w:rsidP="00AF3836">
            <w:pPr>
              <w:rPr>
                <w:rFonts w:ascii="Arial" w:hAnsi="Arial" w:cs="Arial"/>
                <w:sz w:val="20"/>
                <w:szCs w:val="20"/>
              </w:rPr>
            </w:pPr>
          </w:p>
        </w:tc>
        <w:tc>
          <w:tcPr>
            <w:tcW w:w="4820" w:type="dxa"/>
          </w:tcPr>
          <w:p w14:paraId="6CD8483D" w14:textId="4D9A6EF2" w:rsidR="00251BFC" w:rsidRPr="00C364B2" w:rsidRDefault="00251BFC" w:rsidP="00AF3836">
            <w:pPr>
              <w:rPr>
                <w:rFonts w:ascii="Arial" w:hAnsi="Arial" w:cs="Arial"/>
                <w:sz w:val="20"/>
                <w:szCs w:val="20"/>
              </w:rPr>
            </w:pPr>
            <w:r w:rsidRPr="00C364B2">
              <w:rPr>
                <w:rFonts w:ascii="Arial" w:hAnsi="Arial" w:cs="Arial"/>
                <w:sz w:val="20"/>
                <w:szCs w:val="20"/>
              </w:rPr>
              <w:t>Ministry team work</w:t>
            </w:r>
            <w:r>
              <w:rPr>
                <w:rFonts w:ascii="Arial" w:hAnsi="Arial" w:cs="Arial"/>
                <w:sz w:val="20"/>
                <w:szCs w:val="20"/>
              </w:rPr>
              <w:t>ed</w:t>
            </w:r>
            <w:r w:rsidRPr="00C364B2">
              <w:rPr>
                <w:rFonts w:ascii="Arial" w:hAnsi="Arial" w:cs="Arial"/>
                <w:sz w:val="20"/>
                <w:szCs w:val="20"/>
              </w:rPr>
              <w:t xml:space="preserve"> with safeguarding team </w:t>
            </w:r>
            <w:r>
              <w:rPr>
                <w:rFonts w:ascii="Arial" w:hAnsi="Arial" w:cs="Arial"/>
                <w:sz w:val="20"/>
                <w:szCs w:val="20"/>
              </w:rPr>
              <w:t xml:space="preserve">to </w:t>
            </w:r>
            <w:r w:rsidRPr="00C364B2">
              <w:rPr>
                <w:rFonts w:ascii="Arial" w:hAnsi="Arial" w:cs="Arial"/>
                <w:sz w:val="20"/>
                <w:szCs w:val="20"/>
              </w:rPr>
              <w:t xml:space="preserve">deliver pilot training </w:t>
            </w:r>
            <w:r>
              <w:rPr>
                <w:rFonts w:ascii="Arial" w:hAnsi="Arial" w:cs="Arial"/>
                <w:sz w:val="20"/>
                <w:szCs w:val="20"/>
              </w:rPr>
              <w:t xml:space="preserve">course </w:t>
            </w:r>
            <w:r w:rsidRPr="00C364B2">
              <w:rPr>
                <w:rFonts w:ascii="Arial" w:hAnsi="Arial" w:cs="Arial"/>
                <w:sz w:val="20"/>
                <w:szCs w:val="20"/>
              </w:rPr>
              <w:t xml:space="preserve">on safer pastoral practice/ boundaries with Pastoral Workers, Readers, clergy and other church officers. </w:t>
            </w:r>
          </w:p>
          <w:p w14:paraId="46345669" w14:textId="6DBC16C7" w:rsidR="00251BFC" w:rsidRDefault="00251BFC" w:rsidP="00AF3836">
            <w:pPr>
              <w:rPr>
                <w:rFonts w:ascii="Arial" w:hAnsi="Arial" w:cs="Arial"/>
                <w:sz w:val="20"/>
                <w:szCs w:val="20"/>
              </w:rPr>
            </w:pPr>
            <w:r w:rsidRPr="00C364B2">
              <w:rPr>
                <w:rFonts w:ascii="Arial" w:hAnsi="Arial" w:cs="Arial"/>
                <w:sz w:val="20"/>
                <w:szCs w:val="20"/>
              </w:rPr>
              <w:t>First pilot training event run in April 23</w:t>
            </w:r>
            <w:r w:rsidR="002927DF">
              <w:rPr>
                <w:rFonts w:ascii="Arial" w:hAnsi="Arial" w:cs="Arial"/>
                <w:sz w:val="20"/>
                <w:szCs w:val="20"/>
              </w:rPr>
              <w:t>.</w:t>
            </w:r>
            <w:r w:rsidR="002927DF">
              <w:rPr>
                <w:rFonts w:ascii="Arial" w:hAnsi="Arial" w:cs="Arial"/>
                <w:color w:val="FF0000"/>
                <w:sz w:val="20"/>
                <w:szCs w:val="20"/>
              </w:rPr>
              <w:t xml:space="preserve"> </w:t>
            </w:r>
            <w:r w:rsidR="002927DF" w:rsidRPr="002927DF">
              <w:rPr>
                <w:rFonts w:ascii="Arial" w:hAnsi="Arial" w:cs="Arial"/>
                <w:sz w:val="20"/>
                <w:szCs w:val="20"/>
              </w:rPr>
              <w:t>Safer Pastoral Practice training now embedded in lay training with resources and material available on the diocesan website.</w:t>
            </w:r>
          </w:p>
          <w:p w14:paraId="20EBE957" w14:textId="77777777" w:rsidR="009320D5" w:rsidRDefault="009320D5" w:rsidP="00AF3836">
            <w:pPr>
              <w:rPr>
                <w:rFonts w:ascii="Arial" w:hAnsi="Arial" w:cs="Arial"/>
                <w:sz w:val="20"/>
                <w:szCs w:val="20"/>
              </w:rPr>
            </w:pPr>
          </w:p>
          <w:p w14:paraId="16FCF42D" w14:textId="0CBF7193" w:rsidR="009320D5" w:rsidRPr="00ED4C14" w:rsidRDefault="009320D5" w:rsidP="00AF3836">
            <w:pPr>
              <w:rPr>
                <w:rFonts w:ascii="Arial" w:hAnsi="Arial" w:cs="Arial"/>
                <w:sz w:val="20"/>
                <w:szCs w:val="20"/>
              </w:rPr>
            </w:pPr>
            <w:r w:rsidRPr="00ED4C14">
              <w:rPr>
                <w:rFonts w:ascii="Arial" w:hAnsi="Arial" w:cs="Arial"/>
                <w:sz w:val="20"/>
                <w:szCs w:val="20"/>
              </w:rPr>
              <w:t>Trainer identified re stalking and harassment and bespoke course commissioned by DSA.</w:t>
            </w:r>
            <w:r w:rsidR="00ED4C14" w:rsidRPr="00ED4C14">
              <w:rPr>
                <w:rFonts w:ascii="Arial" w:hAnsi="Arial" w:cs="Arial"/>
                <w:sz w:val="20"/>
                <w:szCs w:val="20"/>
              </w:rPr>
              <w:t xml:space="preserve"> Course material in place and awaits trial by Ministry Department.</w:t>
            </w:r>
          </w:p>
          <w:p w14:paraId="2B9FBE63" w14:textId="77777777" w:rsidR="00871018" w:rsidRDefault="00871018" w:rsidP="00AF3836">
            <w:pPr>
              <w:rPr>
                <w:rFonts w:ascii="Arial" w:hAnsi="Arial" w:cs="Arial"/>
                <w:sz w:val="20"/>
                <w:szCs w:val="20"/>
              </w:rPr>
            </w:pPr>
          </w:p>
          <w:p w14:paraId="58F1BAEF" w14:textId="0522B2E6" w:rsidR="00871018" w:rsidRPr="00871018" w:rsidRDefault="00871018" w:rsidP="00AF3836">
            <w:pPr>
              <w:rPr>
                <w:rFonts w:ascii="Arial" w:hAnsi="Arial" w:cs="Arial"/>
                <w:color w:val="FF0000"/>
                <w:sz w:val="20"/>
                <w:szCs w:val="20"/>
              </w:rPr>
            </w:pPr>
          </w:p>
        </w:tc>
        <w:tc>
          <w:tcPr>
            <w:tcW w:w="850" w:type="dxa"/>
          </w:tcPr>
          <w:p w14:paraId="27FD5685" w14:textId="10DEA508" w:rsidR="00251BFC" w:rsidRPr="00AA45E4" w:rsidRDefault="00251BFC" w:rsidP="00AF3836">
            <w:pPr>
              <w:rPr>
                <w:rFonts w:ascii="Arial" w:hAnsi="Arial" w:cs="Arial"/>
                <w:color w:val="FFC000" w:themeColor="accent4"/>
                <w:sz w:val="20"/>
                <w:szCs w:val="20"/>
              </w:rPr>
            </w:pPr>
            <w:r w:rsidRPr="00AA45E4">
              <w:rPr>
                <w:rFonts w:ascii="Arial" w:hAnsi="Arial" w:cs="Arial"/>
                <w:color w:val="FFC000" w:themeColor="accent4"/>
                <w:sz w:val="20"/>
                <w:szCs w:val="20"/>
              </w:rPr>
              <w:t>Amber</w:t>
            </w:r>
          </w:p>
          <w:p w14:paraId="3CECE7CF" w14:textId="77777777" w:rsidR="00251BFC" w:rsidRDefault="00251BFC" w:rsidP="00AF3836">
            <w:pPr>
              <w:rPr>
                <w:rFonts w:ascii="Arial" w:hAnsi="Arial" w:cs="Arial"/>
                <w:sz w:val="20"/>
                <w:szCs w:val="20"/>
              </w:rPr>
            </w:pPr>
          </w:p>
          <w:p w14:paraId="13EC6491" w14:textId="77777777" w:rsidR="00251BFC" w:rsidRDefault="00251BFC" w:rsidP="00AF3836">
            <w:pPr>
              <w:rPr>
                <w:rFonts w:ascii="Arial" w:hAnsi="Arial" w:cs="Arial"/>
                <w:sz w:val="20"/>
                <w:szCs w:val="20"/>
              </w:rPr>
            </w:pPr>
          </w:p>
          <w:p w14:paraId="6EDAB842" w14:textId="77777777" w:rsidR="00251BFC" w:rsidRDefault="00251BFC" w:rsidP="00AF3836">
            <w:pPr>
              <w:rPr>
                <w:rFonts w:ascii="Arial" w:hAnsi="Arial" w:cs="Arial"/>
                <w:sz w:val="20"/>
                <w:szCs w:val="20"/>
              </w:rPr>
            </w:pPr>
          </w:p>
          <w:p w14:paraId="57DBB4E9" w14:textId="77777777" w:rsidR="00251BFC" w:rsidRDefault="00251BFC" w:rsidP="00AF3836">
            <w:pPr>
              <w:rPr>
                <w:rFonts w:ascii="Arial" w:hAnsi="Arial" w:cs="Arial"/>
                <w:sz w:val="20"/>
                <w:szCs w:val="20"/>
              </w:rPr>
            </w:pPr>
          </w:p>
          <w:p w14:paraId="22B82F14" w14:textId="77777777" w:rsidR="00251BFC" w:rsidRDefault="00251BFC" w:rsidP="00AF3836">
            <w:pPr>
              <w:rPr>
                <w:rFonts w:ascii="Arial" w:hAnsi="Arial" w:cs="Arial"/>
                <w:color w:val="00B050"/>
                <w:sz w:val="20"/>
                <w:szCs w:val="20"/>
              </w:rPr>
            </w:pPr>
          </w:p>
          <w:p w14:paraId="0EF2E357" w14:textId="77777777" w:rsidR="00251BFC" w:rsidRDefault="00251BFC" w:rsidP="00AF3836">
            <w:pPr>
              <w:rPr>
                <w:rFonts w:ascii="Arial" w:hAnsi="Arial" w:cs="Arial"/>
                <w:color w:val="00B050"/>
                <w:sz w:val="20"/>
                <w:szCs w:val="20"/>
              </w:rPr>
            </w:pPr>
          </w:p>
          <w:p w14:paraId="01020A1D" w14:textId="77777777" w:rsidR="00F25A28" w:rsidRDefault="00F25A28" w:rsidP="00AF3836">
            <w:pPr>
              <w:rPr>
                <w:rFonts w:ascii="Arial" w:hAnsi="Arial" w:cs="Arial"/>
                <w:color w:val="FF0000"/>
                <w:sz w:val="20"/>
                <w:szCs w:val="20"/>
              </w:rPr>
            </w:pPr>
          </w:p>
          <w:p w14:paraId="3733DB18" w14:textId="77777777" w:rsidR="00F25A28" w:rsidRDefault="00F25A28" w:rsidP="00AF3836">
            <w:pPr>
              <w:rPr>
                <w:rFonts w:ascii="Arial" w:hAnsi="Arial" w:cs="Arial"/>
                <w:color w:val="FF0000"/>
                <w:sz w:val="20"/>
                <w:szCs w:val="20"/>
              </w:rPr>
            </w:pPr>
          </w:p>
          <w:p w14:paraId="4C9D5A42" w14:textId="2774D7D7" w:rsidR="00251BFC" w:rsidRPr="00595AE6" w:rsidRDefault="00251BFC" w:rsidP="00AF3836">
            <w:pPr>
              <w:rPr>
                <w:rFonts w:ascii="Arial" w:hAnsi="Arial" w:cs="Arial"/>
                <w:color w:val="00B050"/>
                <w:sz w:val="20"/>
                <w:szCs w:val="20"/>
              </w:rPr>
            </w:pPr>
          </w:p>
        </w:tc>
      </w:tr>
      <w:tr w:rsidR="0099644D" w:rsidRPr="00B5353F" w14:paraId="14177D07" w14:textId="77777777" w:rsidTr="00DD569E">
        <w:trPr>
          <w:trHeight w:val="1141"/>
        </w:trPr>
        <w:tc>
          <w:tcPr>
            <w:tcW w:w="606" w:type="dxa"/>
            <w:vMerge/>
          </w:tcPr>
          <w:p w14:paraId="002A2A57" w14:textId="77777777" w:rsidR="00251BFC" w:rsidRPr="00B5353F" w:rsidRDefault="00251BFC" w:rsidP="00AF3836">
            <w:pPr>
              <w:rPr>
                <w:rFonts w:ascii="Arial" w:hAnsi="Arial" w:cs="Arial"/>
                <w:b/>
                <w:bCs/>
                <w:sz w:val="20"/>
                <w:szCs w:val="20"/>
              </w:rPr>
            </w:pPr>
          </w:p>
        </w:tc>
        <w:tc>
          <w:tcPr>
            <w:tcW w:w="4209" w:type="dxa"/>
          </w:tcPr>
          <w:p w14:paraId="6CA6F9AF" w14:textId="77777777" w:rsidR="00251BFC" w:rsidRDefault="00251BFC" w:rsidP="00AF3836">
            <w:pPr>
              <w:rPr>
                <w:rFonts w:ascii="Arial" w:hAnsi="Arial" w:cs="Arial"/>
                <w:sz w:val="20"/>
                <w:szCs w:val="20"/>
              </w:rPr>
            </w:pPr>
            <w:r>
              <w:rPr>
                <w:rFonts w:ascii="Arial" w:hAnsi="Arial" w:cs="Arial"/>
                <w:sz w:val="20"/>
                <w:szCs w:val="20"/>
              </w:rPr>
              <w:t>3.5</w:t>
            </w:r>
            <w:r w:rsidRPr="00B5353F">
              <w:rPr>
                <w:rFonts w:ascii="Arial" w:hAnsi="Arial" w:cs="Arial"/>
                <w:sz w:val="20"/>
                <w:szCs w:val="20"/>
              </w:rPr>
              <w:t>.6 Clergy wellbeing should be brought to the forefront of the Senior Managements priorities.</w:t>
            </w:r>
          </w:p>
        </w:tc>
        <w:tc>
          <w:tcPr>
            <w:tcW w:w="1984" w:type="dxa"/>
          </w:tcPr>
          <w:p w14:paraId="061323C7" w14:textId="77777777" w:rsidR="001260AB" w:rsidRDefault="00251BFC" w:rsidP="001260AB">
            <w:pPr>
              <w:rPr>
                <w:rFonts w:ascii="Arial" w:hAnsi="Arial" w:cs="Arial"/>
                <w:sz w:val="20"/>
                <w:szCs w:val="20"/>
              </w:rPr>
            </w:pPr>
            <w:r w:rsidRPr="00B5353F">
              <w:rPr>
                <w:rFonts w:ascii="Arial" w:hAnsi="Arial" w:cs="Arial"/>
                <w:sz w:val="20"/>
                <w:szCs w:val="20"/>
              </w:rPr>
              <w:t>Regular agenda item at People and Place Meeting. Individual concerns also raised at this meeting.</w:t>
            </w:r>
          </w:p>
          <w:p w14:paraId="5CC5A39D" w14:textId="1881367D" w:rsidR="00A635BD" w:rsidRPr="00B5353F" w:rsidRDefault="00A635BD" w:rsidP="001260AB">
            <w:pPr>
              <w:rPr>
                <w:rFonts w:ascii="Arial" w:hAnsi="Arial" w:cs="Arial"/>
                <w:sz w:val="20"/>
                <w:szCs w:val="20"/>
              </w:rPr>
            </w:pPr>
          </w:p>
        </w:tc>
        <w:tc>
          <w:tcPr>
            <w:tcW w:w="1701" w:type="dxa"/>
          </w:tcPr>
          <w:p w14:paraId="7D7FAE0D" w14:textId="77777777" w:rsidR="00251BFC" w:rsidRDefault="00251BFC" w:rsidP="00AF3836">
            <w:pPr>
              <w:rPr>
                <w:rFonts w:ascii="Arial" w:hAnsi="Arial" w:cs="Arial"/>
                <w:sz w:val="20"/>
                <w:szCs w:val="20"/>
              </w:rPr>
            </w:pPr>
            <w:r w:rsidRPr="00B5353F">
              <w:rPr>
                <w:rFonts w:ascii="Arial" w:hAnsi="Arial" w:cs="Arial"/>
                <w:sz w:val="20"/>
                <w:szCs w:val="20"/>
              </w:rPr>
              <w:t>Bishop’s Chaplain.</w:t>
            </w:r>
          </w:p>
          <w:p w14:paraId="43D8B985" w14:textId="507E9165" w:rsidR="00251BFC" w:rsidRPr="00B5353F" w:rsidRDefault="00251BFC" w:rsidP="00AF3836">
            <w:pPr>
              <w:rPr>
                <w:rFonts w:ascii="Arial" w:hAnsi="Arial" w:cs="Arial"/>
                <w:sz w:val="20"/>
                <w:szCs w:val="20"/>
              </w:rPr>
            </w:pPr>
            <w:r>
              <w:rPr>
                <w:rFonts w:ascii="Arial" w:hAnsi="Arial" w:cs="Arial"/>
                <w:sz w:val="20"/>
                <w:szCs w:val="20"/>
              </w:rPr>
              <w:t>Clergy Wellbeing Group.</w:t>
            </w:r>
          </w:p>
          <w:p w14:paraId="25229B9F" w14:textId="77777777" w:rsidR="00251BFC" w:rsidRDefault="00251BFC" w:rsidP="00AF3836">
            <w:pPr>
              <w:rPr>
                <w:rFonts w:ascii="Arial" w:hAnsi="Arial" w:cs="Arial"/>
                <w:sz w:val="20"/>
                <w:szCs w:val="20"/>
              </w:rPr>
            </w:pPr>
          </w:p>
        </w:tc>
        <w:tc>
          <w:tcPr>
            <w:tcW w:w="1276" w:type="dxa"/>
          </w:tcPr>
          <w:p w14:paraId="21528EBB" w14:textId="77777777" w:rsidR="00251BFC" w:rsidRDefault="00251BFC" w:rsidP="00AF3836">
            <w:pPr>
              <w:rPr>
                <w:rFonts w:ascii="Arial" w:hAnsi="Arial" w:cs="Arial"/>
                <w:sz w:val="20"/>
                <w:szCs w:val="20"/>
              </w:rPr>
            </w:pPr>
            <w:r>
              <w:rPr>
                <w:rFonts w:ascii="Arial" w:hAnsi="Arial" w:cs="Arial"/>
                <w:sz w:val="20"/>
                <w:szCs w:val="20"/>
              </w:rPr>
              <w:t>Ongoing</w:t>
            </w:r>
          </w:p>
          <w:p w14:paraId="3BB8F795" w14:textId="77777777" w:rsidR="00251BFC" w:rsidRDefault="00251BFC" w:rsidP="00AF3836">
            <w:pPr>
              <w:rPr>
                <w:rFonts w:ascii="Arial" w:hAnsi="Arial" w:cs="Arial"/>
                <w:sz w:val="20"/>
                <w:szCs w:val="20"/>
              </w:rPr>
            </w:pPr>
          </w:p>
        </w:tc>
        <w:tc>
          <w:tcPr>
            <w:tcW w:w="4820" w:type="dxa"/>
          </w:tcPr>
          <w:p w14:paraId="231F5DF0" w14:textId="08A39BDA" w:rsidR="00251BFC" w:rsidRDefault="00251BFC" w:rsidP="00AF3836">
            <w:pPr>
              <w:rPr>
                <w:rFonts w:ascii="Arial" w:hAnsi="Arial" w:cs="Arial"/>
                <w:sz w:val="20"/>
                <w:szCs w:val="20"/>
              </w:rPr>
            </w:pPr>
            <w:r>
              <w:rPr>
                <w:rFonts w:ascii="Arial" w:hAnsi="Arial" w:cs="Arial"/>
                <w:sz w:val="20"/>
                <w:szCs w:val="20"/>
              </w:rPr>
              <w:t xml:space="preserve">People and Places meeting introduced in 2022 and is working well to ensure clergy wellbeing issues are highlighted and addressed. </w:t>
            </w:r>
            <w:r w:rsidR="001260AB">
              <w:rPr>
                <w:rFonts w:ascii="Arial" w:hAnsi="Arial" w:cs="Arial"/>
                <w:sz w:val="20"/>
                <w:szCs w:val="20"/>
              </w:rPr>
              <w:t>Wellbeing Group continue to monitor the trends and general concerns.</w:t>
            </w:r>
          </w:p>
          <w:p w14:paraId="41FEDA48" w14:textId="1D716AEA" w:rsidR="00251BFC" w:rsidRDefault="00251BFC" w:rsidP="00AF3836">
            <w:pPr>
              <w:rPr>
                <w:rFonts w:ascii="Arial" w:hAnsi="Arial" w:cs="Arial"/>
                <w:sz w:val="20"/>
                <w:szCs w:val="20"/>
              </w:rPr>
            </w:pPr>
          </w:p>
        </w:tc>
        <w:tc>
          <w:tcPr>
            <w:tcW w:w="850" w:type="dxa"/>
          </w:tcPr>
          <w:p w14:paraId="6908DD1C" w14:textId="3AFD847A" w:rsidR="00251BFC" w:rsidRDefault="00251BFC" w:rsidP="00AF3836">
            <w:pPr>
              <w:rPr>
                <w:rFonts w:ascii="Arial" w:hAnsi="Arial" w:cs="Arial"/>
                <w:sz w:val="20"/>
                <w:szCs w:val="20"/>
              </w:rPr>
            </w:pPr>
            <w:r w:rsidRPr="00B74D54">
              <w:rPr>
                <w:rFonts w:ascii="Arial" w:hAnsi="Arial" w:cs="Arial"/>
                <w:color w:val="00B050"/>
                <w:sz w:val="20"/>
                <w:szCs w:val="20"/>
              </w:rPr>
              <w:t>Gr</w:t>
            </w:r>
            <w:r>
              <w:rPr>
                <w:rFonts w:ascii="Arial" w:hAnsi="Arial" w:cs="Arial"/>
                <w:color w:val="00B050"/>
                <w:sz w:val="20"/>
                <w:szCs w:val="20"/>
              </w:rPr>
              <w:t>e</w:t>
            </w:r>
            <w:r w:rsidRPr="00B74D54">
              <w:rPr>
                <w:rFonts w:ascii="Arial" w:hAnsi="Arial" w:cs="Arial"/>
                <w:color w:val="00B050"/>
                <w:sz w:val="20"/>
                <w:szCs w:val="20"/>
              </w:rPr>
              <w:t>en</w:t>
            </w:r>
          </w:p>
        </w:tc>
      </w:tr>
      <w:tr w:rsidR="0099644D" w:rsidRPr="00B5353F" w14:paraId="73DCB080" w14:textId="77777777" w:rsidTr="00DD569E">
        <w:trPr>
          <w:trHeight w:val="416"/>
        </w:trPr>
        <w:tc>
          <w:tcPr>
            <w:tcW w:w="606" w:type="dxa"/>
          </w:tcPr>
          <w:p w14:paraId="3435EDD2" w14:textId="43AA9595" w:rsidR="00251BFC" w:rsidRDefault="00251BFC" w:rsidP="00AF3836">
            <w:pPr>
              <w:rPr>
                <w:rFonts w:ascii="Arial" w:hAnsi="Arial" w:cs="Arial"/>
                <w:b/>
                <w:bCs/>
                <w:sz w:val="20"/>
                <w:szCs w:val="20"/>
              </w:rPr>
            </w:pPr>
            <w:r>
              <w:rPr>
                <w:rFonts w:ascii="Arial" w:hAnsi="Arial" w:cs="Arial"/>
                <w:b/>
                <w:bCs/>
                <w:sz w:val="20"/>
                <w:szCs w:val="20"/>
              </w:rPr>
              <w:t>3.6</w:t>
            </w:r>
          </w:p>
        </w:tc>
        <w:tc>
          <w:tcPr>
            <w:tcW w:w="4209" w:type="dxa"/>
          </w:tcPr>
          <w:p w14:paraId="13F15C98" w14:textId="023942E9" w:rsidR="00251BFC" w:rsidRPr="00B5353F" w:rsidRDefault="00251BFC" w:rsidP="00AF3836">
            <w:pPr>
              <w:rPr>
                <w:rFonts w:ascii="Arial" w:hAnsi="Arial" w:cs="Arial"/>
                <w:b/>
                <w:bCs/>
                <w:sz w:val="20"/>
                <w:szCs w:val="20"/>
              </w:rPr>
            </w:pPr>
            <w:r w:rsidRPr="00B5353F">
              <w:rPr>
                <w:rFonts w:ascii="Arial" w:hAnsi="Arial" w:cs="Arial"/>
                <w:b/>
                <w:bCs/>
                <w:sz w:val="20"/>
                <w:szCs w:val="20"/>
              </w:rPr>
              <w:t>Clergy Stress Levels</w:t>
            </w:r>
          </w:p>
        </w:tc>
        <w:tc>
          <w:tcPr>
            <w:tcW w:w="1984" w:type="dxa"/>
          </w:tcPr>
          <w:p w14:paraId="2D79FBC0" w14:textId="77777777" w:rsidR="00251BFC" w:rsidRPr="00B5353F" w:rsidRDefault="00251BFC" w:rsidP="00AF3836">
            <w:pPr>
              <w:rPr>
                <w:rFonts w:ascii="Arial" w:hAnsi="Arial" w:cs="Arial"/>
                <w:sz w:val="20"/>
                <w:szCs w:val="20"/>
              </w:rPr>
            </w:pPr>
          </w:p>
        </w:tc>
        <w:tc>
          <w:tcPr>
            <w:tcW w:w="1701" w:type="dxa"/>
          </w:tcPr>
          <w:p w14:paraId="3BBBC7FF" w14:textId="77777777" w:rsidR="00251BFC" w:rsidRPr="00B5353F" w:rsidRDefault="00251BFC" w:rsidP="00AF3836">
            <w:pPr>
              <w:rPr>
                <w:rFonts w:ascii="Arial" w:hAnsi="Arial" w:cs="Arial"/>
                <w:sz w:val="20"/>
                <w:szCs w:val="20"/>
              </w:rPr>
            </w:pPr>
          </w:p>
        </w:tc>
        <w:tc>
          <w:tcPr>
            <w:tcW w:w="1276" w:type="dxa"/>
          </w:tcPr>
          <w:p w14:paraId="2DF453E9" w14:textId="77777777" w:rsidR="00251BFC" w:rsidRDefault="00251BFC" w:rsidP="00AF3836">
            <w:pPr>
              <w:rPr>
                <w:rFonts w:ascii="Arial" w:hAnsi="Arial" w:cs="Arial"/>
                <w:sz w:val="20"/>
                <w:szCs w:val="20"/>
              </w:rPr>
            </w:pPr>
          </w:p>
        </w:tc>
        <w:tc>
          <w:tcPr>
            <w:tcW w:w="4820" w:type="dxa"/>
          </w:tcPr>
          <w:p w14:paraId="1143D60F" w14:textId="77777777" w:rsidR="00251BFC" w:rsidRDefault="00251BFC" w:rsidP="00AF3836">
            <w:pPr>
              <w:rPr>
                <w:rFonts w:ascii="Arial" w:hAnsi="Arial" w:cs="Arial"/>
                <w:sz w:val="20"/>
                <w:szCs w:val="20"/>
              </w:rPr>
            </w:pPr>
          </w:p>
        </w:tc>
        <w:tc>
          <w:tcPr>
            <w:tcW w:w="850" w:type="dxa"/>
          </w:tcPr>
          <w:p w14:paraId="7277AAB4" w14:textId="0D36A5D4" w:rsidR="00251BFC" w:rsidRDefault="00251BFC" w:rsidP="00AF3836">
            <w:pPr>
              <w:rPr>
                <w:rFonts w:ascii="Arial" w:hAnsi="Arial" w:cs="Arial"/>
                <w:sz w:val="20"/>
                <w:szCs w:val="20"/>
              </w:rPr>
            </w:pPr>
          </w:p>
        </w:tc>
      </w:tr>
      <w:tr w:rsidR="0099644D" w:rsidRPr="00B5353F" w14:paraId="619E7FBE" w14:textId="77777777" w:rsidTr="00DD569E">
        <w:trPr>
          <w:trHeight w:val="3392"/>
        </w:trPr>
        <w:tc>
          <w:tcPr>
            <w:tcW w:w="606" w:type="dxa"/>
          </w:tcPr>
          <w:p w14:paraId="60C141FB" w14:textId="0180C24C" w:rsidR="00251BFC" w:rsidRPr="00B5353F" w:rsidRDefault="00251BFC" w:rsidP="00AF3836">
            <w:pPr>
              <w:rPr>
                <w:rFonts w:ascii="Arial" w:hAnsi="Arial" w:cs="Arial"/>
                <w:b/>
                <w:bCs/>
                <w:sz w:val="20"/>
                <w:szCs w:val="20"/>
              </w:rPr>
            </w:pPr>
          </w:p>
        </w:tc>
        <w:tc>
          <w:tcPr>
            <w:tcW w:w="4209" w:type="dxa"/>
          </w:tcPr>
          <w:p w14:paraId="710D367D" w14:textId="19BAB679" w:rsidR="00251BFC" w:rsidRPr="00B5353F" w:rsidRDefault="00251BFC" w:rsidP="00A70A68">
            <w:pPr>
              <w:rPr>
                <w:rFonts w:ascii="Arial" w:hAnsi="Arial" w:cs="Arial"/>
                <w:sz w:val="20"/>
                <w:szCs w:val="20"/>
              </w:rPr>
            </w:pPr>
            <w:r>
              <w:rPr>
                <w:rFonts w:ascii="Arial" w:hAnsi="Arial" w:cs="Arial"/>
                <w:sz w:val="20"/>
                <w:szCs w:val="20"/>
              </w:rPr>
              <w:t>3.6</w:t>
            </w:r>
            <w:r w:rsidRPr="00B5353F">
              <w:rPr>
                <w:rFonts w:ascii="Arial" w:hAnsi="Arial" w:cs="Arial"/>
                <w:sz w:val="20"/>
                <w:szCs w:val="20"/>
              </w:rPr>
              <w:t>.1 There was evidence that individuals within parish based ministry often suffered from stress and work-based anxiety. Long</w:t>
            </w:r>
            <w:r>
              <w:rPr>
                <w:rFonts w:ascii="Arial" w:hAnsi="Arial" w:cs="Arial"/>
                <w:sz w:val="20"/>
                <w:szCs w:val="20"/>
              </w:rPr>
              <w:t xml:space="preserve"> </w:t>
            </w:r>
            <w:r w:rsidRPr="00B5353F">
              <w:rPr>
                <w:rFonts w:ascii="Arial" w:hAnsi="Arial" w:cs="Arial"/>
                <w:sz w:val="20"/>
                <w:szCs w:val="20"/>
              </w:rPr>
              <w:t>hours, a lack of work / life balance, over exposure to stressful situations and high emotional reliance by the Parishioners is a key factor in Clergy Stress. Clergy wellbeing should be brought to the forefront of the Senior Managements priorities.</w:t>
            </w:r>
          </w:p>
        </w:tc>
        <w:tc>
          <w:tcPr>
            <w:tcW w:w="1984" w:type="dxa"/>
          </w:tcPr>
          <w:p w14:paraId="22F0405D" w14:textId="25F77451" w:rsidR="00251BFC" w:rsidRPr="00B5353F" w:rsidRDefault="00251BFC" w:rsidP="00AF3836">
            <w:pPr>
              <w:rPr>
                <w:rFonts w:ascii="Arial" w:hAnsi="Arial" w:cs="Arial"/>
                <w:sz w:val="20"/>
                <w:szCs w:val="20"/>
              </w:rPr>
            </w:pPr>
            <w:r w:rsidRPr="00B5353F">
              <w:rPr>
                <w:rFonts w:ascii="Arial" w:hAnsi="Arial" w:cs="Arial"/>
                <w:sz w:val="20"/>
                <w:szCs w:val="20"/>
              </w:rPr>
              <w:t>To continue to promote Employee Assistance Programme, Diocesan Counselling service, Bishops’ Pastoral Chaplains, Clergy Support Trust etc.</w:t>
            </w:r>
          </w:p>
        </w:tc>
        <w:tc>
          <w:tcPr>
            <w:tcW w:w="1701" w:type="dxa"/>
          </w:tcPr>
          <w:p w14:paraId="11DA6415" w14:textId="77777777" w:rsidR="00251BFC" w:rsidRPr="00B5353F" w:rsidRDefault="00251BFC" w:rsidP="00AF3836">
            <w:pPr>
              <w:rPr>
                <w:rFonts w:ascii="Arial" w:hAnsi="Arial" w:cs="Arial"/>
                <w:sz w:val="20"/>
                <w:szCs w:val="20"/>
              </w:rPr>
            </w:pPr>
            <w:r w:rsidRPr="00B5353F">
              <w:rPr>
                <w:rFonts w:ascii="Arial" w:hAnsi="Arial" w:cs="Arial"/>
                <w:sz w:val="20"/>
                <w:szCs w:val="20"/>
              </w:rPr>
              <w:t>Senior Clergy &amp; HR</w:t>
            </w:r>
          </w:p>
          <w:p w14:paraId="2923D627" w14:textId="77777777" w:rsidR="00251BFC" w:rsidRPr="00B5353F" w:rsidRDefault="00251BFC" w:rsidP="00AF3836">
            <w:pPr>
              <w:rPr>
                <w:rFonts w:ascii="Arial" w:hAnsi="Arial" w:cs="Arial"/>
                <w:sz w:val="20"/>
                <w:szCs w:val="20"/>
              </w:rPr>
            </w:pPr>
          </w:p>
          <w:p w14:paraId="75E1F970" w14:textId="50B15726" w:rsidR="00251BFC" w:rsidRPr="00B5353F" w:rsidRDefault="00251BFC" w:rsidP="00AF3836">
            <w:pPr>
              <w:rPr>
                <w:rFonts w:ascii="Arial" w:hAnsi="Arial" w:cs="Arial"/>
                <w:sz w:val="20"/>
                <w:szCs w:val="20"/>
              </w:rPr>
            </w:pPr>
            <w:r w:rsidRPr="00B5353F">
              <w:rPr>
                <w:rFonts w:ascii="Arial" w:hAnsi="Arial" w:cs="Arial"/>
                <w:sz w:val="20"/>
                <w:szCs w:val="20"/>
              </w:rPr>
              <w:t>Clergy Wellbeing G</w:t>
            </w:r>
            <w:r>
              <w:rPr>
                <w:rFonts w:ascii="Arial" w:hAnsi="Arial" w:cs="Arial"/>
                <w:sz w:val="20"/>
                <w:szCs w:val="20"/>
              </w:rPr>
              <w:t>r</w:t>
            </w:r>
            <w:r w:rsidRPr="00B5353F">
              <w:rPr>
                <w:rFonts w:ascii="Arial" w:hAnsi="Arial" w:cs="Arial"/>
                <w:sz w:val="20"/>
                <w:szCs w:val="20"/>
              </w:rPr>
              <w:t>oup</w:t>
            </w:r>
          </w:p>
        </w:tc>
        <w:tc>
          <w:tcPr>
            <w:tcW w:w="1276" w:type="dxa"/>
          </w:tcPr>
          <w:p w14:paraId="792B2CBA" w14:textId="28297BCD" w:rsidR="00251BFC" w:rsidRPr="00B5353F" w:rsidRDefault="00251BFC" w:rsidP="00AF3836">
            <w:pPr>
              <w:rPr>
                <w:rFonts w:ascii="Arial" w:hAnsi="Arial" w:cs="Arial"/>
                <w:sz w:val="20"/>
                <w:szCs w:val="20"/>
              </w:rPr>
            </w:pPr>
            <w:r>
              <w:rPr>
                <w:rFonts w:ascii="Arial" w:hAnsi="Arial" w:cs="Arial"/>
                <w:sz w:val="20"/>
                <w:szCs w:val="20"/>
              </w:rPr>
              <w:t>Ongoing</w:t>
            </w:r>
          </w:p>
        </w:tc>
        <w:tc>
          <w:tcPr>
            <w:tcW w:w="4820" w:type="dxa"/>
          </w:tcPr>
          <w:p w14:paraId="52F4B3CC" w14:textId="758B8FF2" w:rsidR="00251BFC" w:rsidRDefault="00251BFC" w:rsidP="00C72714">
            <w:pPr>
              <w:rPr>
                <w:rFonts w:ascii="Arial" w:hAnsi="Arial" w:cs="Arial"/>
                <w:sz w:val="20"/>
                <w:szCs w:val="20"/>
              </w:rPr>
            </w:pPr>
            <w:r>
              <w:rPr>
                <w:rFonts w:ascii="Arial" w:hAnsi="Arial" w:cs="Arial"/>
                <w:sz w:val="20"/>
                <w:szCs w:val="20"/>
              </w:rPr>
              <w:t>P</w:t>
            </w:r>
            <w:r w:rsidRPr="0058661F">
              <w:rPr>
                <w:rFonts w:ascii="Arial" w:hAnsi="Arial" w:cs="Arial"/>
                <w:sz w:val="20"/>
                <w:szCs w:val="20"/>
              </w:rPr>
              <w:t xml:space="preserve">art of ongoing wellbeing work; </w:t>
            </w:r>
            <w:r>
              <w:rPr>
                <w:rFonts w:ascii="Arial" w:hAnsi="Arial" w:cs="Arial"/>
                <w:sz w:val="20"/>
                <w:szCs w:val="20"/>
              </w:rPr>
              <w:t>HR director promote</w:t>
            </w:r>
            <w:r w:rsidR="00A00F47">
              <w:rPr>
                <w:rFonts w:ascii="Arial" w:hAnsi="Arial" w:cs="Arial"/>
                <w:sz w:val="20"/>
                <w:szCs w:val="20"/>
              </w:rPr>
              <w:t>s</w:t>
            </w:r>
            <w:r>
              <w:rPr>
                <w:rFonts w:ascii="Arial" w:hAnsi="Arial" w:cs="Arial"/>
                <w:sz w:val="20"/>
                <w:szCs w:val="20"/>
              </w:rPr>
              <w:t xml:space="preserve"> </w:t>
            </w:r>
            <w:r w:rsidRPr="00B5353F">
              <w:rPr>
                <w:rFonts w:ascii="Arial" w:hAnsi="Arial" w:cs="Arial"/>
                <w:sz w:val="20"/>
                <w:szCs w:val="20"/>
              </w:rPr>
              <w:t>Employee Assistance Programme</w:t>
            </w:r>
            <w:r>
              <w:rPr>
                <w:rFonts w:ascii="Arial" w:hAnsi="Arial" w:cs="Arial"/>
                <w:sz w:val="20"/>
                <w:szCs w:val="20"/>
              </w:rPr>
              <w:t xml:space="preserve">. Safeguarding Lead Bishop </w:t>
            </w:r>
            <w:r w:rsidR="00A00F47">
              <w:rPr>
                <w:rFonts w:ascii="Arial" w:hAnsi="Arial" w:cs="Arial"/>
                <w:sz w:val="20"/>
                <w:szCs w:val="20"/>
              </w:rPr>
              <w:t xml:space="preserve">promotes </w:t>
            </w:r>
            <w:r>
              <w:rPr>
                <w:rFonts w:ascii="Arial" w:hAnsi="Arial" w:cs="Arial"/>
                <w:sz w:val="20"/>
                <w:szCs w:val="20"/>
              </w:rPr>
              <w:t>CST regularly via twitter</w:t>
            </w:r>
            <w:r w:rsidR="00A00F47">
              <w:rPr>
                <w:rFonts w:ascii="Arial" w:hAnsi="Arial" w:cs="Arial"/>
                <w:sz w:val="20"/>
                <w:szCs w:val="20"/>
              </w:rPr>
              <w:t>/X</w:t>
            </w:r>
            <w:r>
              <w:rPr>
                <w:rFonts w:ascii="Arial" w:hAnsi="Arial" w:cs="Arial"/>
                <w:sz w:val="20"/>
                <w:szCs w:val="20"/>
              </w:rPr>
              <w:t xml:space="preserve">. </w:t>
            </w:r>
            <w:r w:rsidR="00A00F47">
              <w:rPr>
                <w:rFonts w:ascii="Arial" w:hAnsi="Arial" w:cs="Arial"/>
                <w:sz w:val="20"/>
                <w:szCs w:val="20"/>
              </w:rPr>
              <w:t xml:space="preserve">Bishops’ </w:t>
            </w:r>
            <w:r>
              <w:rPr>
                <w:rFonts w:ascii="Arial" w:hAnsi="Arial" w:cs="Arial"/>
                <w:sz w:val="20"/>
                <w:szCs w:val="20"/>
              </w:rPr>
              <w:t xml:space="preserve">Pastoral Chaplains now used regularly. Good take-up of diocesan counselling </w:t>
            </w:r>
            <w:r w:rsidR="00EB0A56">
              <w:rPr>
                <w:rFonts w:ascii="Arial" w:hAnsi="Arial" w:cs="Arial"/>
                <w:sz w:val="20"/>
                <w:szCs w:val="20"/>
              </w:rPr>
              <w:t xml:space="preserve">&amp; </w:t>
            </w:r>
            <w:r w:rsidR="00A00F47">
              <w:rPr>
                <w:rFonts w:ascii="Arial" w:hAnsi="Arial" w:cs="Arial"/>
                <w:sz w:val="20"/>
                <w:szCs w:val="20"/>
              </w:rPr>
              <w:t>I</w:t>
            </w:r>
            <w:r>
              <w:rPr>
                <w:rFonts w:ascii="Arial" w:hAnsi="Arial" w:cs="Arial"/>
                <w:sz w:val="20"/>
                <w:szCs w:val="20"/>
              </w:rPr>
              <w:t>nter-</w:t>
            </w:r>
            <w:r w:rsidR="00A00F47">
              <w:rPr>
                <w:rFonts w:ascii="Arial" w:hAnsi="Arial" w:cs="Arial"/>
                <w:sz w:val="20"/>
                <w:szCs w:val="20"/>
              </w:rPr>
              <w:t>D</w:t>
            </w:r>
            <w:r>
              <w:rPr>
                <w:rFonts w:ascii="Arial" w:hAnsi="Arial" w:cs="Arial"/>
                <w:sz w:val="20"/>
                <w:szCs w:val="20"/>
              </w:rPr>
              <w:t xml:space="preserve">iocesan </w:t>
            </w:r>
            <w:r w:rsidR="00A00F47">
              <w:rPr>
                <w:rFonts w:ascii="Arial" w:hAnsi="Arial" w:cs="Arial"/>
                <w:sz w:val="20"/>
                <w:szCs w:val="20"/>
              </w:rPr>
              <w:t>C</w:t>
            </w:r>
            <w:r>
              <w:rPr>
                <w:rFonts w:ascii="Arial" w:hAnsi="Arial" w:cs="Arial"/>
                <w:sz w:val="20"/>
                <w:szCs w:val="20"/>
              </w:rPr>
              <w:t xml:space="preserve">ounselling </w:t>
            </w:r>
            <w:r w:rsidR="00EB0A56">
              <w:rPr>
                <w:rFonts w:ascii="Arial" w:hAnsi="Arial" w:cs="Arial"/>
                <w:sz w:val="20"/>
                <w:szCs w:val="20"/>
              </w:rPr>
              <w:t>s</w:t>
            </w:r>
            <w:r>
              <w:rPr>
                <w:rFonts w:ascii="Arial" w:hAnsi="Arial" w:cs="Arial"/>
                <w:sz w:val="20"/>
                <w:szCs w:val="20"/>
              </w:rPr>
              <w:t>ervice</w:t>
            </w:r>
            <w:r w:rsidR="00EB0A56">
              <w:rPr>
                <w:rFonts w:ascii="Arial" w:hAnsi="Arial" w:cs="Arial"/>
                <w:sz w:val="20"/>
                <w:szCs w:val="20"/>
              </w:rPr>
              <w:t>s</w:t>
            </w:r>
            <w:r>
              <w:rPr>
                <w:rFonts w:ascii="Arial" w:hAnsi="Arial" w:cs="Arial"/>
                <w:sz w:val="20"/>
                <w:szCs w:val="20"/>
              </w:rPr>
              <w:t>.</w:t>
            </w:r>
            <w:r>
              <w:t xml:space="preserve"> </w:t>
            </w:r>
            <w:r w:rsidRPr="00F46BDF">
              <w:rPr>
                <w:rFonts w:ascii="Arial" w:hAnsi="Arial" w:cs="Arial"/>
                <w:sz w:val="20"/>
                <w:szCs w:val="20"/>
              </w:rPr>
              <w:t>Pastoral supervision pilot training completed, with supervisors now working with supervisees, prior to assessment in July 23.</w:t>
            </w:r>
          </w:p>
          <w:p w14:paraId="42CD49B3" w14:textId="77777777" w:rsidR="00251BFC" w:rsidRPr="00A00F47" w:rsidRDefault="00251BFC" w:rsidP="00C72714">
            <w:pPr>
              <w:rPr>
                <w:rFonts w:ascii="Arial" w:hAnsi="Arial" w:cs="Arial"/>
                <w:sz w:val="16"/>
                <w:szCs w:val="16"/>
              </w:rPr>
            </w:pPr>
          </w:p>
          <w:p w14:paraId="5373E9CF" w14:textId="10A270C7" w:rsidR="00251BFC" w:rsidRDefault="00251BFC" w:rsidP="00C72714">
            <w:pPr>
              <w:rPr>
                <w:rFonts w:ascii="Arial" w:hAnsi="Arial" w:cs="Arial"/>
                <w:sz w:val="20"/>
                <w:szCs w:val="20"/>
              </w:rPr>
            </w:pPr>
            <w:r w:rsidRPr="00C364B2">
              <w:rPr>
                <w:rFonts w:ascii="Arial" w:hAnsi="Arial" w:cs="Arial"/>
                <w:sz w:val="20"/>
                <w:szCs w:val="20"/>
              </w:rPr>
              <w:t>Wellbeing group review</w:t>
            </w:r>
            <w:r>
              <w:rPr>
                <w:rFonts w:ascii="Arial" w:hAnsi="Arial" w:cs="Arial"/>
                <w:sz w:val="20"/>
                <w:szCs w:val="20"/>
              </w:rPr>
              <w:t>ed</w:t>
            </w:r>
            <w:r w:rsidRPr="00C364B2">
              <w:rPr>
                <w:rFonts w:ascii="Arial" w:hAnsi="Arial" w:cs="Arial"/>
                <w:sz w:val="20"/>
                <w:szCs w:val="20"/>
              </w:rPr>
              <w:t xml:space="preserve"> </w:t>
            </w:r>
            <w:r>
              <w:rPr>
                <w:rFonts w:ascii="Arial" w:hAnsi="Arial" w:cs="Arial"/>
                <w:sz w:val="20"/>
                <w:szCs w:val="20"/>
              </w:rPr>
              <w:t xml:space="preserve">Diocesan </w:t>
            </w:r>
            <w:r w:rsidRPr="00C364B2">
              <w:rPr>
                <w:rFonts w:ascii="Arial" w:hAnsi="Arial" w:cs="Arial"/>
                <w:sz w:val="20"/>
                <w:szCs w:val="20"/>
              </w:rPr>
              <w:t>website and signposting of support resources</w:t>
            </w:r>
            <w:r>
              <w:rPr>
                <w:rFonts w:ascii="Arial" w:hAnsi="Arial" w:cs="Arial"/>
                <w:sz w:val="20"/>
                <w:szCs w:val="20"/>
              </w:rPr>
              <w:t>.</w:t>
            </w:r>
            <w:r w:rsidRPr="000A0BC8">
              <w:rPr>
                <w:rFonts w:ascii="Arial" w:hAnsi="Arial" w:cs="Arial"/>
                <w:sz w:val="20"/>
                <w:szCs w:val="20"/>
              </w:rPr>
              <w:t xml:space="preserve"> </w:t>
            </w:r>
          </w:p>
          <w:p w14:paraId="7638A5D0" w14:textId="77777777" w:rsidR="00251BFC" w:rsidRPr="00A00F47" w:rsidRDefault="00251BFC" w:rsidP="00C72714">
            <w:pPr>
              <w:rPr>
                <w:rFonts w:ascii="Arial" w:hAnsi="Arial" w:cs="Arial"/>
                <w:sz w:val="16"/>
                <w:szCs w:val="16"/>
              </w:rPr>
            </w:pPr>
          </w:p>
          <w:p w14:paraId="040B9D13" w14:textId="2AF70AE3" w:rsidR="00251BFC" w:rsidRDefault="00251BFC" w:rsidP="00A70A68">
            <w:pPr>
              <w:rPr>
                <w:rFonts w:ascii="Arial" w:hAnsi="Arial" w:cs="Arial"/>
                <w:sz w:val="20"/>
                <w:szCs w:val="20"/>
              </w:rPr>
            </w:pPr>
            <w:r w:rsidRPr="00C364B2">
              <w:rPr>
                <w:rFonts w:ascii="Arial" w:hAnsi="Arial" w:cs="Arial"/>
                <w:sz w:val="20"/>
                <w:szCs w:val="20"/>
              </w:rPr>
              <w:t xml:space="preserve">IME2 </w:t>
            </w:r>
            <w:r>
              <w:rPr>
                <w:rFonts w:ascii="Arial" w:hAnsi="Arial" w:cs="Arial"/>
                <w:sz w:val="20"/>
                <w:szCs w:val="20"/>
              </w:rPr>
              <w:t xml:space="preserve">role </w:t>
            </w:r>
            <w:r w:rsidRPr="00C364B2">
              <w:rPr>
                <w:rFonts w:ascii="Arial" w:hAnsi="Arial" w:cs="Arial"/>
                <w:sz w:val="20"/>
                <w:szCs w:val="20"/>
              </w:rPr>
              <w:t xml:space="preserve">description </w:t>
            </w:r>
            <w:r>
              <w:rPr>
                <w:rFonts w:ascii="Arial" w:hAnsi="Arial" w:cs="Arial"/>
                <w:sz w:val="20"/>
                <w:szCs w:val="20"/>
              </w:rPr>
              <w:t xml:space="preserve">includes </w:t>
            </w:r>
            <w:r w:rsidRPr="00C364B2">
              <w:rPr>
                <w:rFonts w:ascii="Arial" w:hAnsi="Arial" w:cs="Arial"/>
                <w:sz w:val="20"/>
                <w:szCs w:val="20"/>
              </w:rPr>
              <w:t>clearer focus on targeted support for clergy in first incumbencies and moving into new posts</w:t>
            </w:r>
            <w:r>
              <w:rPr>
                <w:rFonts w:ascii="Arial" w:hAnsi="Arial" w:cs="Arial"/>
                <w:sz w:val="20"/>
                <w:szCs w:val="20"/>
              </w:rPr>
              <w:t>.</w:t>
            </w:r>
          </w:p>
        </w:tc>
        <w:tc>
          <w:tcPr>
            <w:tcW w:w="850" w:type="dxa"/>
          </w:tcPr>
          <w:p w14:paraId="085FE345" w14:textId="4ABD4A06" w:rsidR="00251BFC" w:rsidRPr="00B5353F" w:rsidRDefault="00251BFC" w:rsidP="00AF3836">
            <w:pPr>
              <w:rPr>
                <w:rFonts w:ascii="Arial" w:hAnsi="Arial" w:cs="Arial"/>
                <w:sz w:val="20"/>
                <w:szCs w:val="20"/>
              </w:rPr>
            </w:pPr>
            <w:r w:rsidRPr="008E5B5C">
              <w:rPr>
                <w:rFonts w:ascii="Arial" w:hAnsi="Arial" w:cs="Arial"/>
                <w:color w:val="70AD47" w:themeColor="accent6"/>
                <w:sz w:val="20"/>
                <w:szCs w:val="20"/>
              </w:rPr>
              <w:t>Green</w:t>
            </w:r>
          </w:p>
        </w:tc>
      </w:tr>
      <w:tr w:rsidR="0099644D" w:rsidRPr="00B5353F" w14:paraId="52C57EEB" w14:textId="77777777" w:rsidTr="00DD569E">
        <w:tc>
          <w:tcPr>
            <w:tcW w:w="606" w:type="dxa"/>
          </w:tcPr>
          <w:p w14:paraId="2B152A3B" w14:textId="6EA26247" w:rsidR="00251BFC" w:rsidRDefault="00251BFC" w:rsidP="00AF3836">
            <w:pPr>
              <w:rPr>
                <w:rFonts w:ascii="Arial" w:hAnsi="Arial" w:cs="Arial"/>
                <w:b/>
                <w:bCs/>
                <w:sz w:val="20"/>
                <w:szCs w:val="20"/>
              </w:rPr>
            </w:pPr>
            <w:r>
              <w:rPr>
                <w:rFonts w:ascii="Arial" w:hAnsi="Arial" w:cs="Arial"/>
                <w:b/>
                <w:bCs/>
                <w:sz w:val="20"/>
                <w:szCs w:val="20"/>
              </w:rPr>
              <w:t>3.7</w:t>
            </w:r>
          </w:p>
        </w:tc>
        <w:tc>
          <w:tcPr>
            <w:tcW w:w="4209" w:type="dxa"/>
          </w:tcPr>
          <w:p w14:paraId="6601F585" w14:textId="66A13A52" w:rsidR="00251BFC" w:rsidRPr="00B5353F" w:rsidRDefault="00251BFC" w:rsidP="00AF3836">
            <w:pPr>
              <w:rPr>
                <w:rFonts w:ascii="Arial" w:hAnsi="Arial" w:cs="Arial"/>
                <w:b/>
                <w:bCs/>
                <w:sz w:val="20"/>
                <w:szCs w:val="20"/>
              </w:rPr>
            </w:pPr>
            <w:r w:rsidRPr="00B5353F">
              <w:rPr>
                <w:rFonts w:ascii="Arial" w:hAnsi="Arial" w:cs="Arial"/>
                <w:b/>
                <w:bCs/>
                <w:sz w:val="20"/>
                <w:szCs w:val="20"/>
              </w:rPr>
              <w:t>Financial Abuse/ Financial Exploitation of the Vulnerable</w:t>
            </w:r>
            <w:r w:rsidRPr="00B5353F">
              <w:rPr>
                <w:rFonts w:ascii="Arial" w:hAnsi="Arial" w:cs="Arial"/>
                <w:sz w:val="20"/>
                <w:szCs w:val="20"/>
              </w:rPr>
              <w:t xml:space="preserve"> </w:t>
            </w:r>
          </w:p>
        </w:tc>
        <w:tc>
          <w:tcPr>
            <w:tcW w:w="1984" w:type="dxa"/>
          </w:tcPr>
          <w:p w14:paraId="7434D238" w14:textId="77777777" w:rsidR="00251BFC" w:rsidRPr="00B5353F" w:rsidRDefault="00251BFC" w:rsidP="00AF3836">
            <w:pPr>
              <w:rPr>
                <w:rFonts w:ascii="Arial" w:hAnsi="Arial" w:cs="Arial"/>
                <w:sz w:val="20"/>
                <w:szCs w:val="20"/>
              </w:rPr>
            </w:pPr>
          </w:p>
        </w:tc>
        <w:tc>
          <w:tcPr>
            <w:tcW w:w="1701" w:type="dxa"/>
          </w:tcPr>
          <w:p w14:paraId="2971A58E" w14:textId="77777777" w:rsidR="00251BFC" w:rsidRPr="00B5353F" w:rsidRDefault="00251BFC" w:rsidP="00AF3836">
            <w:pPr>
              <w:rPr>
                <w:rFonts w:ascii="Arial" w:hAnsi="Arial" w:cs="Arial"/>
                <w:sz w:val="20"/>
                <w:szCs w:val="20"/>
              </w:rPr>
            </w:pPr>
          </w:p>
        </w:tc>
        <w:tc>
          <w:tcPr>
            <w:tcW w:w="1276" w:type="dxa"/>
          </w:tcPr>
          <w:p w14:paraId="07E91221" w14:textId="77777777" w:rsidR="00251BFC" w:rsidRDefault="00251BFC" w:rsidP="00AF3836">
            <w:pPr>
              <w:rPr>
                <w:rFonts w:ascii="Arial" w:hAnsi="Arial" w:cs="Arial"/>
                <w:sz w:val="20"/>
                <w:szCs w:val="20"/>
              </w:rPr>
            </w:pPr>
          </w:p>
        </w:tc>
        <w:tc>
          <w:tcPr>
            <w:tcW w:w="4820" w:type="dxa"/>
          </w:tcPr>
          <w:p w14:paraId="136931CA" w14:textId="77777777" w:rsidR="00251BFC" w:rsidRDefault="00251BFC" w:rsidP="00AF3836">
            <w:pPr>
              <w:rPr>
                <w:rFonts w:ascii="Arial" w:hAnsi="Arial" w:cs="Arial"/>
                <w:sz w:val="20"/>
                <w:szCs w:val="20"/>
              </w:rPr>
            </w:pPr>
          </w:p>
        </w:tc>
        <w:tc>
          <w:tcPr>
            <w:tcW w:w="850" w:type="dxa"/>
          </w:tcPr>
          <w:p w14:paraId="45A7D5E5" w14:textId="06AE604D" w:rsidR="00251BFC" w:rsidRDefault="00251BFC" w:rsidP="00AF3836">
            <w:pPr>
              <w:rPr>
                <w:rFonts w:ascii="Arial" w:hAnsi="Arial" w:cs="Arial"/>
                <w:sz w:val="20"/>
                <w:szCs w:val="20"/>
              </w:rPr>
            </w:pPr>
          </w:p>
        </w:tc>
      </w:tr>
      <w:tr w:rsidR="0099644D" w:rsidRPr="00B5353F" w14:paraId="327D7108" w14:textId="77777777" w:rsidTr="00DD569E">
        <w:trPr>
          <w:trHeight w:val="2772"/>
        </w:trPr>
        <w:tc>
          <w:tcPr>
            <w:tcW w:w="606" w:type="dxa"/>
          </w:tcPr>
          <w:p w14:paraId="3D0B99D4" w14:textId="610A9927" w:rsidR="00251BFC" w:rsidRPr="00B5353F" w:rsidRDefault="00251BFC" w:rsidP="00AF3836">
            <w:pPr>
              <w:rPr>
                <w:rFonts w:ascii="Arial" w:hAnsi="Arial" w:cs="Arial"/>
                <w:b/>
                <w:bCs/>
                <w:sz w:val="20"/>
                <w:szCs w:val="20"/>
              </w:rPr>
            </w:pPr>
          </w:p>
        </w:tc>
        <w:tc>
          <w:tcPr>
            <w:tcW w:w="4209" w:type="dxa"/>
          </w:tcPr>
          <w:p w14:paraId="01193642" w14:textId="38ADFB34" w:rsidR="00251BFC" w:rsidRPr="00B5353F" w:rsidRDefault="00251BFC" w:rsidP="001260AB">
            <w:pPr>
              <w:rPr>
                <w:rFonts w:ascii="Arial" w:hAnsi="Arial" w:cs="Arial"/>
                <w:sz w:val="20"/>
                <w:szCs w:val="20"/>
              </w:rPr>
            </w:pPr>
            <w:r>
              <w:rPr>
                <w:rFonts w:ascii="Arial" w:hAnsi="Arial" w:cs="Arial"/>
                <w:sz w:val="20"/>
                <w:szCs w:val="20"/>
              </w:rPr>
              <w:t>3.7.</w:t>
            </w:r>
            <w:r w:rsidRPr="00B5353F">
              <w:rPr>
                <w:rFonts w:ascii="Arial" w:hAnsi="Arial" w:cs="Arial"/>
                <w:sz w:val="20"/>
                <w:szCs w:val="20"/>
              </w:rPr>
              <w:t>1 The diocese needs to adopt a policy around the receiving of monetary gifts/ benefacting of wills to clergy members. Transparency needs to be adopted when parishioners are minded to bequest large sums to vicars to ensure said vicars are not of a mind to exploit such individuals in their final months of life. This practice should be built into safeguarding training as, essentially, unacceptable. Clergy, acting in a capacity of servant leaders, should not financially gain from their parishioners.</w:t>
            </w:r>
          </w:p>
        </w:tc>
        <w:tc>
          <w:tcPr>
            <w:tcW w:w="1984" w:type="dxa"/>
          </w:tcPr>
          <w:p w14:paraId="3E82572E" w14:textId="071DEE02" w:rsidR="00251BFC" w:rsidRPr="00B5353F" w:rsidRDefault="00251BFC" w:rsidP="00AF3836">
            <w:pPr>
              <w:rPr>
                <w:rFonts w:ascii="Arial" w:hAnsi="Arial" w:cs="Arial"/>
                <w:sz w:val="20"/>
                <w:szCs w:val="20"/>
              </w:rPr>
            </w:pPr>
            <w:r w:rsidRPr="00B5353F">
              <w:rPr>
                <w:rFonts w:ascii="Arial" w:hAnsi="Arial" w:cs="Arial"/>
                <w:sz w:val="20"/>
                <w:szCs w:val="20"/>
              </w:rPr>
              <w:t>Bishop’s Guidelines regarding receipt of monetary gifts/ legacies to be written and publicised.</w:t>
            </w:r>
          </w:p>
          <w:p w14:paraId="21BC97EE" w14:textId="36DBA1C8" w:rsidR="007A1B8E" w:rsidRPr="00B5353F" w:rsidRDefault="00251BFC" w:rsidP="00AF3836">
            <w:pPr>
              <w:rPr>
                <w:rFonts w:ascii="Arial" w:hAnsi="Arial" w:cs="Arial"/>
                <w:sz w:val="20"/>
                <w:szCs w:val="20"/>
              </w:rPr>
            </w:pPr>
            <w:r w:rsidRPr="00B5353F">
              <w:rPr>
                <w:rFonts w:ascii="Arial" w:hAnsi="Arial" w:cs="Arial"/>
                <w:sz w:val="20"/>
                <w:szCs w:val="20"/>
              </w:rPr>
              <w:t xml:space="preserve">Advice to be given to PCCs re declaration of gifts. </w:t>
            </w:r>
          </w:p>
          <w:p w14:paraId="3F432618" w14:textId="77777777" w:rsidR="00251BFC" w:rsidRPr="00B5353F" w:rsidRDefault="00251BFC" w:rsidP="00AF3836">
            <w:pPr>
              <w:rPr>
                <w:rFonts w:ascii="Arial" w:hAnsi="Arial" w:cs="Arial"/>
                <w:sz w:val="20"/>
                <w:szCs w:val="20"/>
              </w:rPr>
            </w:pPr>
          </w:p>
        </w:tc>
        <w:tc>
          <w:tcPr>
            <w:tcW w:w="1701" w:type="dxa"/>
          </w:tcPr>
          <w:p w14:paraId="0E192F54" w14:textId="11042C0F" w:rsidR="00251BFC" w:rsidRPr="00B5353F" w:rsidRDefault="00251BFC" w:rsidP="00AF3836">
            <w:pPr>
              <w:rPr>
                <w:rFonts w:ascii="Arial" w:hAnsi="Arial" w:cs="Arial"/>
                <w:sz w:val="20"/>
                <w:szCs w:val="20"/>
              </w:rPr>
            </w:pPr>
            <w:r w:rsidRPr="00B5353F">
              <w:rPr>
                <w:rFonts w:ascii="Arial" w:hAnsi="Arial" w:cs="Arial"/>
                <w:sz w:val="20"/>
                <w:szCs w:val="20"/>
              </w:rPr>
              <w:t>Director of HR, Bishop’s Chaplain and bishops.</w:t>
            </w:r>
          </w:p>
        </w:tc>
        <w:tc>
          <w:tcPr>
            <w:tcW w:w="1276" w:type="dxa"/>
          </w:tcPr>
          <w:p w14:paraId="038DBC3D" w14:textId="564BFA8F" w:rsidR="00251BFC" w:rsidRDefault="00251BFC" w:rsidP="00AF3836">
            <w:pPr>
              <w:rPr>
                <w:rFonts w:ascii="Arial" w:hAnsi="Arial" w:cs="Arial"/>
                <w:sz w:val="20"/>
                <w:szCs w:val="20"/>
              </w:rPr>
            </w:pPr>
            <w:r>
              <w:rPr>
                <w:rFonts w:ascii="Arial" w:hAnsi="Arial" w:cs="Arial"/>
                <w:sz w:val="20"/>
                <w:szCs w:val="20"/>
              </w:rPr>
              <w:t>Sep 2023</w:t>
            </w:r>
          </w:p>
          <w:p w14:paraId="773968D4" w14:textId="4AC50641" w:rsidR="00251BFC" w:rsidRPr="00B5353F" w:rsidRDefault="00251BFC" w:rsidP="00AF3836">
            <w:pPr>
              <w:rPr>
                <w:rFonts w:ascii="Arial" w:hAnsi="Arial" w:cs="Arial"/>
                <w:sz w:val="20"/>
                <w:szCs w:val="20"/>
              </w:rPr>
            </w:pPr>
          </w:p>
        </w:tc>
        <w:tc>
          <w:tcPr>
            <w:tcW w:w="4820" w:type="dxa"/>
          </w:tcPr>
          <w:p w14:paraId="1D060B8D" w14:textId="5E2A7E66" w:rsidR="00251BFC" w:rsidRDefault="00251BFC" w:rsidP="00AF3836">
            <w:pPr>
              <w:rPr>
                <w:rFonts w:ascii="Arial" w:hAnsi="Arial" w:cs="Arial"/>
                <w:sz w:val="20"/>
                <w:szCs w:val="20"/>
              </w:rPr>
            </w:pPr>
            <w:r>
              <w:rPr>
                <w:rFonts w:ascii="Arial" w:hAnsi="Arial" w:cs="Arial"/>
                <w:sz w:val="20"/>
                <w:szCs w:val="20"/>
              </w:rPr>
              <w:t>Guidance drafted and reviewed by HR Committee and SEG. Approved by Bishop’s Council in Oct 22.</w:t>
            </w:r>
          </w:p>
          <w:p w14:paraId="7142E623" w14:textId="77777777" w:rsidR="00251BFC" w:rsidRDefault="00251BFC" w:rsidP="00AF3836">
            <w:pPr>
              <w:rPr>
                <w:rFonts w:ascii="Arial" w:hAnsi="Arial" w:cs="Arial"/>
                <w:sz w:val="20"/>
                <w:szCs w:val="20"/>
              </w:rPr>
            </w:pPr>
          </w:p>
          <w:p w14:paraId="41A0CA54" w14:textId="77777777" w:rsidR="00A22DD1" w:rsidRDefault="00A22DD1" w:rsidP="00AF3836">
            <w:pPr>
              <w:rPr>
                <w:rFonts w:ascii="Arial" w:hAnsi="Arial" w:cs="Arial"/>
                <w:sz w:val="20"/>
                <w:szCs w:val="20"/>
              </w:rPr>
            </w:pPr>
          </w:p>
          <w:p w14:paraId="1FF84E47" w14:textId="1F19F38A" w:rsidR="00251BFC" w:rsidRPr="00B5353F" w:rsidRDefault="00251BFC" w:rsidP="00AF3836">
            <w:pPr>
              <w:rPr>
                <w:rFonts w:ascii="Arial" w:hAnsi="Arial" w:cs="Arial"/>
                <w:sz w:val="20"/>
                <w:szCs w:val="20"/>
              </w:rPr>
            </w:pPr>
            <w:r>
              <w:rPr>
                <w:rFonts w:ascii="Arial" w:hAnsi="Arial" w:cs="Arial"/>
                <w:sz w:val="20"/>
                <w:szCs w:val="20"/>
              </w:rPr>
              <w:t xml:space="preserve">Guidance </w:t>
            </w:r>
            <w:r w:rsidRPr="00205BAF">
              <w:rPr>
                <w:rFonts w:ascii="Arial" w:hAnsi="Arial" w:cs="Arial"/>
                <w:sz w:val="20"/>
                <w:szCs w:val="20"/>
              </w:rPr>
              <w:t>communicated to clergy and parishes via the ebulletin</w:t>
            </w:r>
            <w:r>
              <w:rPr>
                <w:rFonts w:ascii="Arial" w:hAnsi="Arial" w:cs="Arial"/>
                <w:sz w:val="20"/>
                <w:szCs w:val="20"/>
              </w:rPr>
              <w:t>.</w:t>
            </w:r>
          </w:p>
        </w:tc>
        <w:tc>
          <w:tcPr>
            <w:tcW w:w="850" w:type="dxa"/>
          </w:tcPr>
          <w:p w14:paraId="61B0E9A9" w14:textId="2653A701" w:rsidR="00251BFC" w:rsidRPr="00A22DD1" w:rsidRDefault="00251BFC" w:rsidP="00AF3836">
            <w:pPr>
              <w:rPr>
                <w:rFonts w:ascii="Arial" w:hAnsi="Arial" w:cs="Arial"/>
                <w:color w:val="70AD47" w:themeColor="accent6"/>
                <w:sz w:val="20"/>
                <w:szCs w:val="20"/>
              </w:rPr>
            </w:pPr>
            <w:r w:rsidRPr="00A22DD1">
              <w:rPr>
                <w:rFonts w:ascii="Arial" w:hAnsi="Arial" w:cs="Arial"/>
                <w:color w:val="70AD47" w:themeColor="accent6"/>
                <w:sz w:val="20"/>
                <w:szCs w:val="20"/>
              </w:rPr>
              <w:t>Green</w:t>
            </w:r>
          </w:p>
          <w:p w14:paraId="4CCCD418" w14:textId="77777777" w:rsidR="00251BFC" w:rsidRPr="00A22DD1" w:rsidRDefault="00251BFC" w:rsidP="00AF3836">
            <w:pPr>
              <w:rPr>
                <w:rFonts w:ascii="Arial" w:hAnsi="Arial" w:cs="Arial"/>
                <w:color w:val="70AD47" w:themeColor="accent6"/>
                <w:sz w:val="20"/>
                <w:szCs w:val="20"/>
              </w:rPr>
            </w:pPr>
          </w:p>
          <w:p w14:paraId="120AC160" w14:textId="77777777" w:rsidR="00251BFC" w:rsidRPr="00A22DD1" w:rsidRDefault="00251BFC" w:rsidP="00AF3836">
            <w:pPr>
              <w:rPr>
                <w:rFonts w:ascii="Arial" w:hAnsi="Arial" w:cs="Arial"/>
                <w:color w:val="70AD47" w:themeColor="accent6"/>
                <w:sz w:val="20"/>
                <w:szCs w:val="20"/>
              </w:rPr>
            </w:pPr>
          </w:p>
          <w:p w14:paraId="0894271C" w14:textId="77777777" w:rsidR="00251BFC" w:rsidRPr="00A22DD1" w:rsidRDefault="00251BFC" w:rsidP="00AF3836">
            <w:pPr>
              <w:rPr>
                <w:rFonts w:ascii="Arial" w:hAnsi="Arial" w:cs="Arial"/>
                <w:color w:val="70AD47" w:themeColor="accent6"/>
                <w:sz w:val="20"/>
                <w:szCs w:val="20"/>
              </w:rPr>
            </w:pPr>
          </w:p>
          <w:p w14:paraId="70777982" w14:textId="71791162" w:rsidR="00251BFC" w:rsidRPr="0073483E" w:rsidRDefault="00251BFC" w:rsidP="00AF3836">
            <w:pPr>
              <w:rPr>
                <w:rFonts w:ascii="Arial" w:hAnsi="Arial" w:cs="Arial"/>
                <w:color w:val="00B050"/>
                <w:sz w:val="20"/>
                <w:szCs w:val="20"/>
              </w:rPr>
            </w:pPr>
            <w:r w:rsidRPr="00A22DD1">
              <w:rPr>
                <w:rFonts w:ascii="Arial" w:hAnsi="Arial" w:cs="Arial"/>
                <w:color w:val="70AD47" w:themeColor="accent6"/>
                <w:sz w:val="20"/>
                <w:szCs w:val="20"/>
              </w:rPr>
              <w:t>Green</w:t>
            </w:r>
          </w:p>
        </w:tc>
      </w:tr>
      <w:tr w:rsidR="0099644D" w:rsidRPr="00B5353F" w14:paraId="74FCDD2D" w14:textId="77777777" w:rsidTr="00DD569E">
        <w:tc>
          <w:tcPr>
            <w:tcW w:w="606" w:type="dxa"/>
          </w:tcPr>
          <w:p w14:paraId="4CBBBBFC" w14:textId="606FB878" w:rsidR="00251BFC" w:rsidRDefault="00251BFC" w:rsidP="00AF3836">
            <w:pPr>
              <w:rPr>
                <w:rFonts w:ascii="Arial" w:hAnsi="Arial" w:cs="Arial"/>
                <w:b/>
                <w:bCs/>
                <w:sz w:val="20"/>
                <w:szCs w:val="20"/>
              </w:rPr>
            </w:pPr>
            <w:r>
              <w:rPr>
                <w:rFonts w:ascii="Arial" w:hAnsi="Arial" w:cs="Arial"/>
                <w:b/>
                <w:bCs/>
                <w:sz w:val="20"/>
                <w:szCs w:val="20"/>
              </w:rPr>
              <w:t>3.8</w:t>
            </w:r>
          </w:p>
        </w:tc>
        <w:tc>
          <w:tcPr>
            <w:tcW w:w="4209" w:type="dxa"/>
          </w:tcPr>
          <w:p w14:paraId="5927A350" w14:textId="3904BBBF" w:rsidR="00251BFC" w:rsidRPr="00B5353F" w:rsidRDefault="00251BFC" w:rsidP="00AF3836">
            <w:pPr>
              <w:rPr>
                <w:rFonts w:ascii="Arial" w:hAnsi="Arial" w:cs="Arial"/>
                <w:b/>
                <w:bCs/>
                <w:sz w:val="20"/>
                <w:szCs w:val="20"/>
              </w:rPr>
            </w:pPr>
            <w:r w:rsidRPr="00B5353F">
              <w:rPr>
                <w:rFonts w:ascii="Arial" w:hAnsi="Arial" w:cs="Arial"/>
                <w:b/>
                <w:bCs/>
                <w:sz w:val="20"/>
                <w:szCs w:val="20"/>
              </w:rPr>
              <w:t>Spiritual Abuse/ Deliverance Ministry</w:t>
            </w:r>
          </w:p>
        </w:tc>
        <w:tc>
          <w:tcPr>
            <w:tcW w:w="1984" w:type="dxa"/>
          </w:tcPr>
          <w:p w14:paraId="60B11C10" w14:textId="77777777" w:rsidR="00251BFC" w:rsidRPr="00B5353F" w:rsidRDefault="00251BFC" w:rsidP="00AF3836">
            <w:pPr>
              <w:rPr>
                <w:rFonts w:ascii="Arial" w:hAnsi="Arial" w:cs="Arial"/>
                <w:sz w:val="20"/>
                <w:szCs w:val="20"/>
              </w:rPr>
            </w:pPr>
          </w:p>
        </w:tc>
        <w:tc>
          <w:tcPr>
            <w:tcW w:w="1701" w:type="dxa"/>
          </w:tcPr>
          <w:p w14:paraId="058E7027" w14:textId="77777777" w:rsidR="00251BFC" w:rsidRPr="00B5353F" w:rsidRDefault="00251BFC" w:rsidP="00AF3836">
            <w:pPr>
              <w:rPr>
                <w:rFonts w:ascii="Arial" w:hAnsi="Arial" w:cs="Arial"/>
                <w:sz w:val="20"/>
                <w:szCs w:val="20"/>
              </w:rPr>
            </w:pPr>
          </w:p>
        </w:tc>
        <w:tc>
          <w:tcPr>
            <w:tcW w:w="1276" w:type="dxa"/>
          </w:tcPr>
          <w:p w14:paraId="44712F95" w14:textId="77777777" w:rsidR="00251BFC" w:rsidRDefault="00251BFC" w:rsidP="00AF3836">
            <w:pPr>
              <w:rPr>
                <w:rFonts w:ascii="Arial" w:hAnsi="Arial" w:cs="Arial"/>
                <w:sz w:val="20"/>
                <w:szCs w:val="20"/>
              </w:rPr>
            </w:pPr>
          </w:p>
        </w:tc>
        <w:tc>
          <w:tcPr>
            <w:tcW w:w="4820" w:type="dxa"/>
          </w:tcPr>
          <w:p w14:paraId="453B2F6F" w14:textId="77777777" w:rsidR="00251BFC" w:rsidRPr="00B5353F" w:rsidRDefault="00251BFC" w:rsidP="00AF3836">
            <w:pPr>
              <w:rPr>
                <w:rFonts w:ascii="Arial" w:hAnsi="Arial" w:cs="Arial"/>
                <w:sz w:val="20"/>
                <w:szCs w:val="20"/>
              </w:rPr>
            </w:pPr>
          </w:p>
        </w:tc>
        <w:tc>
          <w:tcPr>
            <w:tcW w:w="850" w:type="dxa"/>
          </w:tcPr>
          <w:p w14:paraId="0A979A08" w14:textId="4E458CE4" w:rsidR="00251BFC" w:rsidRPr="00B5353F" w:rsidRDefault="00251BFC" w:rsidP="00AF3836">
            <w:pPr>
              <w:rPr>
                <w:rFonts w:ascii="Arial" w:hAnsi="Arial" w:cs="Arial"/>
                <w:sz w:val="20"/>
                <w:szCs w:val="20"/>
              </w:rPr>
            </w:pPr>
          </w:p>
        </w:tc>
      </w:tr>
      <w:tr w:rsidR="0099644D" w:rsidRPr="00B5353F" w14:paraId="3B9C8416" w14:textId="77777777" w:rsidTr="00DD569E">
        <w:tc>
          <w:tcPr>
            <w:tcW w:w="606" w:type="dxa"/>
          </w:tcPr>
          <w:p w14:paraId="748F75FF" w14:textId="55776522" w:rsidR="00251BFC" w:rsidRPr="00B5353F" w:rsidRDefault="00251BFC" w:rsidP="00AF3836">
            <w:pPr>
              <w:rPr>
                <w:rFonts w:ascii="Arial" w:hAnsi="Arial" w:cs="Arial"/>
                <w:b/>
                <w:bCs/>
                <w:sz w:val="20"/>
                <w:szCs w:val="20"/>
              </w:rPr>
            </w:pPr>
          </w:p>
        </w:tc>
        <w:tc>
          <w:tcPr>
            <w:tcW w:w="4209" w:type="dxa"/>
          </w:tcPr>
          <w:p w14:paraId="54FC01CA" w14:textId="27502A30" w:rsidR="00EB0A56" w:rsidRPr="00B5353F" w:rsidRDefault="00251BFC" w:rsidP="00A635BD">
            <w:pPr>
              <w:rPr>
                <w:rFonts w:ascii="Arial" w:hAnsi="Arial" w:cs="Arial"/>
                <w:sz w:val="20"/>
                <w:szCs w:val="20"/>
              </w:rPr>
            </w:pPr>
            <w:r>
              <w:rPr>
                <w:rFonts w:ascii="Arial" w:hAnsi="Arial" w:cs="Arial"/>
                <w:sz w:val="20"/>
                <w:szCs w:val="20"/>
              </w:rPr>
              <w:t>3.8</w:t>
            </w:r>
            <w:r w:rsidRPr="00B5353F">
              <w:rPr>
                <w:rFonts w:ascii="Arial" w:hAnsi="Arial" w:cs="Arial"/>
                <w:sz w:val="20"/>
                <w:szCs w:val="20"/>
              </w:rPr>
              <w:t>.1 The diocese should ensure robust, specialist policies are in place in respect of Deliverance Ministry to ensure the Mental Health Vulnerabilities of the subject, and the exposure of the minister are appropriately (and professionally in the case of the subject) catered for. There should be robust monitoring at strategic level in all Deliverance Ministry to prevent Spiritual Abuse occurring, in particular as the ’subjects’ are by very nature extremely vulnerable.</w:t>
            </w:r>
          </w:p>
        </w:tc>
        <w:tc>
          <w:tcPr>
            <w:tcW w:w="1984" w:type="dxa"/>
          </w:tcPr>
          <w:p w14:paraId="7F06C034" w14:textId="0F7611BE" w:rsidR="00251BFC" w:rsidRPr="00B5353F" w:rsidRDefault="00251BFC" w:rsidP="00AF3836">
            <w:pPr>
              <w:rPr>
                <w:rFonts w:ascii="Arial" w:hAnsi="Arial" w:cs="Arial"/>
                <w:sz w:val="20"/>
                <w:szCs w:val="20"/>
              </w:rPr>
            </w:pPr>
            <w:r w:rsidRPr="00B5353F">
              <w:rPr>
                <w:rFonts w:ascii="Arial" w:hAnsi="Arial" w:cs="Arial"/>
                <w:sz w:val="20"/>
                <w:szCs w:val="20"/>
              </w:rPr>
              <w:t>Deliverance policies to be reviewed.</w:t>
            </w:r>
          </w:p>
          <w:p w14:paraId="7C5A7117" w14:textId="77777777" w:rsidR="00251BFC" w:rsidRPr="00B5353F" w:rsidRDefault="00251BFC" w:rsidP="00AF3836">
            <w:pPr>
              <w:rPr>
                <w:rFonts w:ascii="Arial" w:hAnsi="Arial" w:cs="Arial"/>
                <w:sz w:val="20"/>
                <w:szCs w:val="20"/>
              </w:rPr>
            </w:pPr>
          </w:p>
          <w:p w14:paraId="184684F9" w14:textId="77777777" w:rsidR="00251BFC" w:rsidRPr="00B5353F" w:rsidRDefault="00251BFC" w:rsidP="00AF3836">
            <w:pPr>
              <w:rPr>
                <w:rFonts w:ascii="Arial" w:hAnsi="Arial" w:cs="Arial"/>
                <w:sz w:val="20"/>
                <w:szCs w:val="20"/>
              </w:rPr>
            </w:pPr>
          </w:p>
          <w:p w14:paraId="0431EFEF" w14:textId="77777777" w:rsidR="00251BFC" w:rsidRPr="00B5353F" w:rsidRDefault="00251BFC" w:rsidP="00AF3836">
            <w:pPr>
              <w:rPr>
                <w:rFonts w:ascii="Arial" w:hAnsi="Arial" w:cs="Arial"/>
                <w:sz w:val="20"/>
                <w:szCs w:val="20"/>
              </w:rPr>
            </w:pPr>
          </w:p>
          <w:p w14:paraId="26AAB128" w14:textId="77777777" w:rsidR="00251BFC" w:rsidRPr="00B5353F" w:rsidRDefault="00251BFC" w:rsidP="00AF3836">
            <w:pPr>
              <w:rPr>
                <w:rFonts w:ascii="Arial" w:hAnsi="Arial" w:cs="Arial"/>
                <w:sz w:val="20"/>
                <w:szCs w:val="20"/>
              </w:rPr>
            </w:pPr>
          </w:p>
          <w:p w14:paraId="35B05522" w14:textId="77777777" w:rsidR="00251BFC" w:rsidRPr="00B5353F" w:rsidRDefault="00251BFC" w:rsidP="00AF3836">
            <w:pPr>
              <w:rPr>
                <w:rFonts w:ascii="Arial" w:hAnsi="Arial" w:cs="Arial"/>
                <w:sz w:val="20"/>
                <w:szCs w:val="20"/>
              </w:rPr>
            </w:pPr>
          </w:p>
          <w:p w14:paraId="62DD8450" w14:textId="5F2B3B49" w:rsidR="00251BFC" w:rsidRPr="00B5353F" w:rsidRDefault="00251BFC" w:rsidP="00AF3836">
            <w:pPr>
              <w:rPr>
                <w:rFonts w:ascii="Arial" w:hAnsi="Arial" w:cs="Arial"/>
                <w:sz w:val="20"/>
                <w:szCs w:val="20"/>
              </w:rPr>
            </w:pPr>
          </w:p>
        </w:tc>
        <w:tc>
          <w:tcPr>
            <w:tcW w:w="1701" w:type="dxa"/>
          </w:tcPr>
          <w:p w14:paraId="119C5988" w14:textId="298D426C" w:rsidR="00251BFC" w:rsidRPr="00B5353F" w:rsidRDefault="00251BFC" w:rsidP="00AF3836">
            <w:pPr>
              <w:rPr>
                <w:rFonts w:ascii="Arial" w:hAnsi="Arial" w:cs="Arial"/>
                <w:sz w:val="20"/>
                <w:szCs w:val="20"/>
              </w:rPr>
            </w:pPr>
            <w:r w:rsidRPr="00B5353F">
              <w:rPr>
                <w:rFonts w:ascii="Arial" w:hAnsi="Arial" w:cs="Arial"/>
                <w:sz w:val="20"/>
                <w:szCs w:val="20"/>
              </w:rPr>
              <w:t>Deliverance Team Convenor in conjunction with Safeguarding team</w:t>
            </w:r>
          </w:p>
          <w:p w14:paraId="081A8F58" w14:textId="7DF9E8B9" w:rsidR="00251BFC" w:rsidRPr="00B5353F" w:rsidRDefault="00251BFC" w:rsidP="00AF3836">
            <w:pPr>
              <w:rPr>
                <w:rFonts w:ascii="Arial" w:hAnsi="Arial" w:cs="Arial"/>
                <w:sz w:val="20"/>
                <w:szCs w:val="20"/>
              </w:rPr>
            </w:pPr>
          </w:p>
          <w:p w14:paraId="3588B857" w14:textId="5914C39C" w:rsidR="00251BFC" w:rsidRPr="00B5353F" w:rsidRDefault="00251BFC" w:rsidP="00AF3836">
            <w:pPr>
              <w:rPr>
                <w:rFonts w:ascii="Arial" w:hAnsi="Arial" w:cs="Arial"/>
                <w:sz w:val="20"/>
                <w:szCs w:val="20"/>
              </w:rPr>
            </w:pPr>
          </w:p>
          <w:p w14:paraId="0CA127FE" w14:textId="1D87F977" w:rsidR="00251BFC" w:rsidRPr="00B5353F" w:rsidRDefault="00251BFC" w:rsidP="00AF3836">
            <w:pPr>
              <w:rPr>
                <w:rFonts w:ascii="Arial" w:hAnsi="Arial" w:cs="Arial"/>
                <w:sz w:val="20"/>
                <w:szCs w:val="20"/>
              </w:rPr>
            </w:pPr>
          </w:p>
          <w:p w14:paraId="6729DA69" w14:textId="4B01DCC1" w:rsidR="00251BFC" w:rsidRPr="00B5353F" w:rsidRDefault="00251BFC" w:rsidP="00AF3836">
            <w:pPr>
              <w:rPr>
                <w:rFonts w:ascii="Arial" w:hAnsi="Arial" w:cs="Arial"/>
                <w:sz w:val="20"/>
                <w:szCs w:val="20"/>
              </w:rPr>
            </w:pPr>
          </w:p>
        </w:tc>
        <w:tc>
          <w:tcPr>
            <w:tcW w:w="1276" w:type="dxa"/>
          </w:tcPr>
          <w:p w14:paraId="4BACD6D2" w14:textId="0B9EFFB7" w:rsidR="00251BFC" w:rsidRPr="00B5353F" w:rsidRDefault="00251BFC" w:rsidP="00AF3836">
            <w:pPr>
              <w:rPr>
                <w:rFonts w:ascii="Arial" w:hAnsi="Arial" w:cs="Arial"/>
                <w:sz w:val="20"/>
                <w:szCs w:val="20"/>
              </w:rPr>
            </w:pPr>
            <w:r>
              <w:rPr>
                <w:rFonts w:ascii="Arial" w:hAnsi="Arial" w:cs="Arial"/>
                <w:sz w:val="20"/>
                <w:szCs w:val="20"/>
              </w:rPr>
              <w:t>Dec 2022</w:t>
            </w:r>
          </w:p>
        </w:tc>
        <w:tc>
          <w:tcPr>
            <w:tcW w:w="4820" w:type="dxa"/>
          </w:tcPr>
          <w:p w14:paraId="1ED6ECD5" w14:textId="5434E9E9" w:rsidR="00251BFC" w:rsidRDefault="00251BFC" w:rsidP="00C72714">
            <w:pPr>
              <w:rPr>
                <w:rFonts w:ascii="Arial" w:hAnsi="Arial" w:cs="Arial"/>
                <w:sz w:val="20"/>
                <w:szCs w:val="20"/>
              </w:rPr>
            </w:pPr>
            <w:r w:rsidRPr="00377F2A">
              <w:rPr>
                <w:rFonts w:ascii="Arial" w:hAnsi="Arial" w:cs="Arial"/>
                <w:sz w:val="20"/>
                <w:szCs w:val="20"/>
              </w:rPr>
              <w:t>Discussion took place at SEG</w:t>
            </w:r>
            <w:r>
              <w:rPr>
                <w:rFonts w:ascii="Arial" w:hAnsi="Arial" w:cs="Arial"/>
                <w:sz w:val="20"/>
                <w:szCs w:val="20"/>
              </w:rPr>
              <w:t xml:space="preserve"> who were reassured re national and local guidance.</w:t>
            </w:r>
            <w:r w:rsidRPr="00377F2A">
              <w:rPr>
                <w:rFonts w:ascii="Arial" w:hAnsi="Arial" w:cs="Arial"/>
                <w:sz w:val="20"/>
                <w:szCs w:val="20"/>
              </w:rPr>
              <w:t xml:space="preserve"> </w:t>
            </w:r>
            <w:r>
              <w:rPr>
                <w:rFonts w:ascii="Arial" w:hAnsi="Arial" w:cs="Arial"/>
                <w:sz w:val="20"/>
                <w:szCs w:val="20"/>
              </w:rPr>
              <w:t>National Guidance reviewed and reissued. Liaison ongoing between DSA and Deliverance Team.</w:t>
            </w:r>
            <w:r w:rsidR="009320D5" w:rsidRPr="009320D5">
              <w:rPr>
                <w:rFonts w:ascii="Arial" w:hAnsi="Arial" w:cs="Arial"/>
                <w:sz w:val="20"/>
                <w:szCs w:val="20"/>
              </w:rPr>
              <w:t xml:space="preserve"> DST attend Deliverance </w:t>
            </w:r>
            <w:r w:rsidR="009320D5">
              <w:rPr>
                <w:rFonts w:ascii="Arial" w:hAnsi="Arial" w:cs="Arial"/>
                <w:sz w:val="20"/>
                <w:szCs w:val="20"/>
              </w:rPr>
              <w:t xml:space="preserve">team </w:t>
            </w:r>
            <w:r w:rsidR="009320D5" w:rsidRPr="009320D5">
              <w:rPr>
                <w:rFonts w:ascii="Arial" w:hAnsi="Arial" w:cs="Arial"/>
                <w:sz w:val="20"/>
                <w:szCs w:val="20"/>
              </w:rPr>
              <w:t>meetings.</w:t>
            </w:r>
          </w:p>
          <w:p w14:paraId="1403445A" w14:textId="77777777" w:rsidR="00251BFC" w:rsidRDefault="00251BFC" w:rsidP="00AF3836">
            <w:pPr>
              <w:rPr>
                <w:rFonts w:ascii="Arial" w:hAnsi="Arial" w:cs="Arial"/>
                <w:sz w:val="20"/>
                <w:szCs w:val="20"/>
              </w:rPr>
            </w:pPr>
          </w:p>
          <w:p w14:paraId="78685C2B" w14:textId="77777777" w:rsidR="00251BFC" w:rsidRDefault="00251BFC" w:rsidP="00AF3836">
            <w:pPr>
              <w:rPr>
                <w:rFonts w:ascii="Arial" w:hAnsi="Arial" w:cs="Arial"/>
                <w:sz w:val="20"/>
                <w:szCs w:val="20"/>
              </w:rPr>
            </w:pPr>
            <w:r>
              <w:rPr>
                <w:rFonts w:ascii="Arial" w:hAnsi="Arial" w:cs="Arial"/>
                <w:sz w:val="20"/>
                <w:szCs w:val="20"/>
              </w:rPr>
              <w:t>Proposal that guidance be included in future Bishops’ Guidelines.</w:t>
            </w:r>
          </w:p>
          <w:p w14:paraId="3D2F5E7D" w14:textId="77777777" w:rsidR="009320D5" w:rsidRDefault="009320D5" w:rsidP="00AF3836">
            <w:pPr>
              <w:rPr>
                <w:rFonts w:ascii="Arial" w:hAnsi="Arial" w:cs="Arial"/>
                <w:sz w:val="20"/>
                <w:szCs w:val="20"/>
              </w:rPr>
            </w:pPr>
          </w:p>
          <w:p w14:paraId="086B71B5" w14:textId="0CFE70FB" w:rsidR="009320D5" w:rsidRPr="00B5353F" w:rsidRDefault="009320D5" w:rsidP="00AF3836">
            <w:pPr>
              <w:rPr>
                <w:rFonts w:ascii="Arial" w:hAnsi="Arial" w:cs="Arial"/>
                <w:sz w:val="20"/>
                <w:szCs w:val="20"/>
              </w:rPr>
            </w:pPr>
            <w:r w:rsidRPr="009320D5">
              <w:rPr>
                <w:rFonts w:ascii="Arial" w:hAnsi="Arial" w:cs="Arial"/>
                <w:sz w:val="20"/>
                <w:szCs w:val="20"/>
              </w:rPr>
              <w:t>Deliverance training package</w:t>
            </w:r>
            <w:r>
              <w:rPr>
                <w:rFonts w:ascii="Arial" w:hAnsi="Arial" w:cs="Arial"/>
                <w:sz w:val="20"/>
                <w:szCs w:val="20"/>
              </w:rPr>
              <w:t xml:space="preserve"> prepared</w:t>
            </w:r>
            <w:r w:rsidRPr="009320D5">
              <w:rPr>
                <w:rFonts w:ascii="Arial" w:hAnsi="Arial" w:cs="Arial"/>
                <w:sz w:val="20"/>
                <w:szCs w:val="20"/>
              </w:rPr>
              <w:t>. Training to be delivered in 2024</w:t>
            </w:r>
            <w:r>
              <w:rPr>
                <w:rFonts w:ascii="Arial" w:hAnsi="Arial" w:cs="Arial"/>
                <w:sz w:val="20"/>
                <w:szCs w:val="20"/>
              </w:rPr>
              <w:t>.</w:t>
            </w:r>
          </w:p>
        </w:tc>
        <w:tc>
          <w:tcPr>
            <w:tcW w:w="850" w:type="dxa"/>
          </w:tcPr>
          <w:p w14:paraId="40BA069D" w14:textId="11CBE701" w:rsidR="00251BFC" w:rsidRPr="00A51DEC" w:rsidRDefault="00251BFC" w:rsidP="00AF3836">
            <w:pPr>
              <w:rPr>
                <w:rFonts w:ascii="Arial" w:hAnsi="Arial" w:cs="Arial"/>
                <w:color w:val="FFC000" w:themeColor="accent4"/>
                <w:sz w:val="20"/>
                <w:szCs w:val="20"/>
              </w:rPr>
            </w:pPr>
            <w:r w:rsidRPr="00C72714">
              <w:rPr>
                <w:rFonts w:ascii="Arial" w:hAnsi="Arial" w:cs="Arial"/>
                <w:color w:val="70AD47" w:themeColor="accent6"/>
                <w:sz w:val="20"/>
                <w:szCs w:val="20"/>
              </w:rPr>
              <w:t>Green</w:t>
            </w:r>
          </w:p>
        </w:tc>
      </w:tr>
      <w:tr w:rsidR="0099644D" w:rsidRPr="00B5353F" w14:paraId="08DBDAC8" w14:textId="77777777" w:rsidTr="00DD569E">
        <w:tc>
          <w:tcPr>
            <w:tcW w:w="606" w:type="dxa"/>
            <w:shd w:val="clear" w:color="auto" w:fill="D9D9D9" w:themeFill="background1" w:themeFillShade="D9"/>
          </w:tcPr>
          <w:p w14:paraId="19E1DC95" w14:textId="18F13216" w:rsidR="00251BFC" w:rsidRPr="00B5353F" w:rsidRDefault="00251BFC" w:rsidP="00AF3836">
            <w:pPr>
              <w:rPr>
                <w:rFonts w:ascii="Arial" w:hAnsi="Arial" w:cs="Arial"/>
                <w:b/>
                <w:bCs/>
                <w:sz w:val="20"/>
                <w:szCs w:val="20"/>
              </w:rPr>
            </w:pPr>
            <w:r>
              <w:rPr>
                <w:rFonts w:ascii="Arial" w:hAnsi="Arial" w:cs="Arial"/>
                <w:b/>
                <w:bCs/>
                <w:sz w:val="20"/>
                <w:szCs w:val="20"/>
              </w:rPr>
              <w:t>4</w:t>
            </w:r>
            <w:r w:rsidRPr="00B5353F">
              <w:rPr>
                <w:rFonts w:ascii="Arial" w:hAnsi="Arial" w:cs="Arial"/>
                <w:b/>
                <w:bCs/>
                <w:sz w:val="20"/>
                <w:szCs w:val="20"/>
              </w:rPr>
              <w:t>.</w:t>
            </w:r>
          </w:p>
        </w:tc>
        <w:tc>
          <w:tcPr>
            <w:tcW w:w="4209" w:type="dxa"/>
            <w:shd w:val="clear" w:color="auto" w:fill="D9D9D9" w:themeFill="background1" w:themeFillShade="D9"/>
          </w:tcPr>
          <w:p w14:paraId="4D520C7E" w14:textId="77777777" w:rsidR="00251BFC" w:rsidRPr="00B5353F" w:rsidRDefault="00251BFC" w:rsidP="00AF3836">
            <w:pPr>
              <w:rPr>
                <w:rFonts w:ascii="Arial" w:hAnsi="Arial" w:cs="Arial"/>
                <w:b/>
                <w:bCs/>
                <w:sz w:val="20"/>
                <w:szCs w:val="20"/>
              </w:rPr>
            </w:pPr>
            <w:r w:rsidRPr="00B5353F">
              <w:rPr>
                <w:rFonts w:ascii="Arial" w:hAnsi="Arial" w:cs="Arial"/>
                <w:b/>
                <w:bCs/>
                <w:sz w:val="20"/>
                <w:szCs w:val="20"/>
              </w:rPr>
              <w:t>VICTIMS/SURVIVORS:</w:t>
            </w:r>
          </w:p>
          <w:p w14:paraId="08D7FDCC" w14:textId="77777777" w:rsidR="00251BFC" w:rsidRPr="00B5353F" w:rsidRDefault="00251BFC" w:rsidP="00AF3836">
            <w:pPr>
              <w:rPr>
                <w:rFonts w:ascii="Arial" w:hAnsi="Arial" w:cs="Arial"/>
                <w:b/>
                <w:bCs/>
                <w:sz w:val="20"/>
                <w:szCs w:val="20"/>
              </w:rPr>
            </w:pPr>
          </w:p>
        </w:tc>
        <w:tc>
          <w:tcPr>
            <w:tcW w:w="1984" w:type="dxa"/>
            <w:shd w:val="clear" w:color="auto" w:fill="D9D9D9" w:themeFill="background1" w:themeFillShade="D9"/>
          </w:tcPr>
          <w:p w14:paraId="61304164" w14:textId="77777777" w:rsidR="00251BFC" w:rsidRPr="00B5353F" w:rsidRDefault="00251BFC" w:rsidP="00AF3836">
            <w:pPr>
              <w:rPr>
                <w:rFonts w:ascii="Arial" w:hAnsi="Arial" w:cs="Arial"/>
                <w:sz w:val="20"/>
                <w:szCs w:val="20"/>
              </w:rPr>
            </w:pPr>
          </w:p>
        </w:tc>
        <w:tc>
          <w:tcPr>
            <w:tcW w:w="1701" w:type="dxa"/>
            <w:shd w:val="clear" w:color="auto" w:fill="D9D9D9" w:themeFill="background1" w:themeFillShade="D9"/>
          </w:tcPr>
          <w:p w14:paraId="134981B5" w14:textId="77777777" w:rsidR="00251BFC" w:rsidRPr="00B5353F" w:rsidRDefault="00251BFC" w:rsidP="00AF3836">
            <w:pPr>
              <w:rPr>
                <w:rFonts w:ascii="Arial" w:hAnsi="Arial" w:cs="Arial"/>
                <w:sz w:val="20"/>
                <w:szCs w:val="20"/>
              </w:rPr>
            </w:pPr>
          </w:p>
        </w:tc>
        <w:tc>
          <w:tcPr>
            <w:tcW w:w="1276" w:type="dxa"/>
            <w:shd w:val="clear" w:color="auto" w:fill="D9D9D9" w:themeFill="background1" w:themeFillShade="D9"/>
          </w:tcPr>
          <w:p w14:paraId="0601B135" w14:textId="77777777" w:rsidR="00251BFC" w:rsidRPr="00B5353F" w:rsidRDefault="00251BFC" w:rsidP="00AF3836">
            <w:pPr>
              <w:rPr>
                <w:rFonts w:ascii="Arial" w:hAnsi="Arial" w:cs="Arial"/>
                <w:sz w:val="20"/>
                <w:szCs w:val="20"/>
              </w:rPr>
            </w:pPr>
          </w:p>
        </w:tc>
        <w:tc>
          <w:tcPr>
            <w:tcW w:w="4820" w:type="dxa"/>
            <w:shd w:val="clear" w:color="auto" w:fill="D9D9D9" w:themeFill="background1" w:themeFillShade="D9"/>
          </w:tcPr>
          <w:p w14:paraId="1DBF5F18" w14:textId="77777777" w:rsidR="00251BFC" w:rsidRPr="00B5353F" w:rsidRDefault="00251BFC" w:rsidP="00AF3836">
            <w:pPr>
              <w:rPr>
                <w:rFonts w:ascii="Arial" w:hAnsi="Arial" w:cs="Arial"/>
                <w:sz w:val="20"/>
                <w:szCs w:val="20"/>
              </w:rPr>
            </w:pPr>
          </w:p>
        </w:tc>
        <w:tc>
          <w:tcPr>
            <w:tcW w:w="850" w:type="dxa"/>
            <w:shd w:val="clear" w:color="auto" w:fill="D9D9D9" w:themeFill="background1" w:themeFillShade="D9"/>
          </w:tcPr>
          <w:p w14:paraId="09F7F76E" w14:textId="5F379EAE" w:rsidR="00251BFC" w:rsidRPr="00B5353F" w:rsidRDefault="00251BFC" w:rsidP="00AF3836">
            <w:pPr>
              <w:rPr>
                <w:rFonts w:ascii="Arial" w:hAnsi="Arial" w:cs="Arial"/>
                <w:sz w:val="20"/>
                <w:szCs w:val="20"/>
              </w:rPr>
            </w:pPr>
          </w:p>
        </w:tc>
      </w:tr>
      <w:tr w:rsidR="0099644D" w:rsidRPr="00B5353F" w14:paraId="276BEFCE" w14:textId="77777777" w:rsidTr="00DD569E">
        <w:tc>
          <w:tcPr>
            <w:tcW w:w="606" w:type="dxa"/>
          </w:tcPr>
          <w:p w14:paraId="261A5637" w14:textId="09C6BF44" w:rsidR="00251BFC" w:rsidRDefault="00251BFC" w:rsidP="00AF3836">
            <w:pPr>
              <w:rPr>
                <w:rFonts w:ascii="Arial" w:hAnsi="Arial" w:cs="Arial"/>
                <w:b/>
                <w:bCs/>
                <w:sz w:val="20"/>
                <w:szCs w:val="20"/>
              </w:rPr>
            </w:pPr>
            <w:r>
              <w:rPr>
                <w:rFonts w:ascii="Arial" w:hAnsi="Arial" w:cs="Arial"/>
                <w:b/>
                <w:bCs/>
                <w:sz w:val="20"/>
                <w:szCs w:val="20"/>
              </w:rPr>
              <w:t>4</w:t>
            </w:r>
            <w:r w:rsidRPr="00B5353F">
              <w:rPr>
                <w:rFonts w:ascii="Arial" w:hAnsi="Arial" w:cs="Arial"/>
                <w:b/>
                <w:bCs/>
                <w:sz w:val="20"/>
                <w:szCs w:val="20"/>
              </w:rPr>
              <w:t>.1</w:t>
            </w:r>
          </w:p>
        </w:tc>
        <w:tc>
          <w:tcPr>
            <w:tcW w:w="4209" w:type="dxa"/>
          </w:tcPr>
          <w:p w14:paraId="5B6A493B" w14:textId="28A43905" w:rsidR="00251BFC" w:rsidRPr="00B5353F" w:rsidRDefault="00251BFC" w:rsidP="00AF3836">
            <w:pPr>
              <w:rPr>
                <w:rFonts w:ascii="Arial" w:hAnsi="Arial" w:cs="Arial"/>
                <w:b/>
                <w:bCs/>
                <w:sz w:val="20"/>
                <w:szCs w:val="20"/>
              </w:rPr>
            </w:pPr>
            <w:r w:rsidRPr="00B5353F">
              <w:rPr>
                <w:rFonts w:ascii="Arial" w:hAnsi="Arial" w:cs="Arial"/>
                <w:b/>
                <w:bCs/>
                <w:sz w:val="20"/>
                <w:szCs w:val="20"/>
              </w:rPr>
              <w:t>Victims/survivors</w:t>
            </w:r>
          </w:p>
        </w:tc>
        <w:tc>
          <w:tcPr>
            <w:tcW w:w="1984" w:type="dxa"/>
          </w:tcPr>
          <w:p w14:paraId="178840B1" w14:textId="77777777" w:rsidR="00251BFC" w:rsidRPr="00B5353F" w:rsidRDefault="00251BFC" w:rsidP="00AF3836">
            <w:pPr>
              <w:rPr>
                <w:rFonts w:ascii="Arial" w:hAnsi="Arial" w:cs="Arial"/>
                <w:sz w:val="20"/>
                <w:szCs w:val="20"/>
              </w:rPr>
            </w:pPr>
          </w:p>
        </w:tc>
        <w:tc>
          <w:tcPr>
            <w:tcW w:w="1701" w:type="dxa"/>
          </w:tcPr>
          <w:p w14:paraId="61267B20" w14:textId="77777777" w:rsidR="00251BFC" w:rsidRPr="00B5353F" w:rsidRDefault="00251BFC" w:rsidP="00AF3836">
            <w:pPr>
              <w:rPr>
                <w:rFonts w:ascii="Arial" w:hAnsi="Arial" w:cs="Arial"/>
                <w:sz w:val="20"/>
                <w:szCs w:val="20"/>
              </w:rPr>
            </w:pPr>
          </w:p>
        </w:tc>
        <w:tc>
          <w:tcPr>
            <w:tcW w:w="1276" w:type="dxa"/>
          </w:tcPr>
          <w:p w14:paraId="1C4E56A4" w14:textId="77777777" w:rsidR="00251BFC" w:rsidRPr="00B5353F" w:rsidRDefault="00251BFC" w:rsidP="00AF3836">
            <w:pPr>
              <w:rPr>
                <w:rFonts w:ascii="Arial" w:hAnsi="Arial" w:cs="Arial"/>
                <w:sz w:val="20"/>
                <w:szCs w:val="20"/>
              </w:rPr>
            </w:pPr>
          </w:p>
        </w:tc>
        <w:tc>
          <w:tcPr>
            <w:tcW w:w="4820" w:type="dxa"/>
          </w:tcPr>
          <w:p w14:paraId="045E8728" w14:textId="77777777" w:rsidR="00251BFC" w:rsidRDefault="00251BFC" w:rsidP="00AF3836">
            <w:pPr>
              <w:rPr>
                <w:rFonts w:ascii="Arial" w:hAnsi="Arial" w:cs="Arial"/>
                <w:sz w:val="20"/>
                <w:szCs w:val="20"/>
              </w:rPr>
            </w:pPr>
          </w:p>
        </w:tc>
        <w:tc>
          <w:tcPr>
            <w:tcW w:w="850" w:type="dxa"/>
          </w:tcPr>
          <w:p w14:paraId="3973B823" w14:textId="7760C0F9" w:rsidR="00251BFC" w:rsidRDefault="00251BFC" w:rsidP="00AF3836">
            <w:pPr>
              <w:rPr>
                <w:rFonts w:ascii="Arial" w:hAnsi="Arial" w:cs="Arial"/>
                <w:sz w:val="20"/>
                <w:szCs w:val="20"/>
              </w:rPr>
            </w:pPr>
          </w:p>
        </w:tc>
      </w:tr>
      <w:tr w:rsidR="0099644D" w:rsidRPr="00B5353F" w14:paraId="6E2A5708" w14:textId="77777777" w:rsidTr="00DD569E">
        <w:trPr>
          <w:trHeight w:val="975"/>
        </w:trPr>
        <w:tc>
          <w:tcPr>
            <w:tcW w:w="606" w:type="dxa"/>
            <w:vMerge w:val="restart"/>
          </w:tcPr>
          <w:p w14:paraId="430AEA57" w14:textId="1DC781AE" w:rsidR="00251BFC" w:rsidRPr="00B5353F" w:rsidRDefault="00251BFC" w:rsidP="00AF3836">
            <w:pPr>
              <w:rPr>
                <w:rFonts w:ascii="Arial" w:hAnsi="Arial" w:cs="Arial"/>
                <w:b/>
                <w:bCs/>
                <w:sz w:val="20"/>
                <w:szCs w:val="20"/>
              </w:rPr>
            </w:pPr>
          </w:p>
        </w:tc>
        <w:tc>
          <w:tcPr>
            <w:tcW w:w="4209" w:type="dxa"/>
          </w:tcPr>
          <w:p w14:paraId="776000AB" w14:textId="1161505E" w:rsidR="00251BFC" w:rsidRPr="00B5353F" w:rsidRDefault="00251BFC" w:rsidP="00AF3836">
            <w:pPr>
              <w:rPr>
                <w:rFonts w:ascii="Arial" w:hAnsi="Arial" w:cs="Arial"/>
                <w:sz w:val="20"/>
                <w:szCs w:val="20"/>
              </w:rPr>
            </w:pPr>
            <w:r>
              <w:rPr>
                <w:rFonts w:ascii="Arial" w:hAnsi="Arial" w:cs="Arial"/>
                <w:sz w:val="20"/>
                <w:szCs w:val="20"/>
              </w:rPr>
              <w:t>4</w:t>
            </w:r>
            <w:r w:rsidRPr="00B5353F">
              <w:rPr>
                <w:rFonts w:ascii="Arial" w:hAnsi="Arial" w:cs="Arial"/>
                <w:sz w:val="20"/>
                <w:szCs w:val="20"/>
              </w:rPr>
              <w:t>.1.1</w:t>
            </w:r>
            <w:r w:rsidRPr="00B5353F">
              <w:rPr>
                <w:rFonts w:ascii="Arial" w:hAnsi="Arial" w:cs="Arial"/>
                <w:b/>
                <w:bCs/>
                <w:sz w:val="20"/>
                <w:szCs w:val="20"/>
              </w:rPr>
              <w:t xml:space="preserve"> </w:t>
            </w:r>
            <w:r w:rsidRPr="00B5353F">
              <w:rPr>
                <w:rFonts w:ascii="Arial" w:hAnsi="Arial" w:cs="Arial"/>
                <w:sz w:val="20"/>
                <w:szCs w:val="20"/>
              </w:rPr>
              <w:t>Refresh the Survivor Care Strategy and maintain the budget for therapeutic support for survivors.</w:t>
            </w:r>
          </w:p>
          <w:p w14:paraId="142D73A4" w14:textId="77777777" w:rsidR="00251BFC" w:rsidRPr="00B5353F" w:rsidRDefault="00251BFC" w:rsidP="00AF3836">
            <w:pPr>
              <w:rPr>
                <w:rFonts w:ascii="Arial" w:hAnsi="Arial" w:cs="Arial"/>
                <w:sz w:val="20"/>
                <w:szCs w:val="20"/>
              </w:rPr>
            </w:pPr>
          </w:p>
          <w:p w14:paraId="14CCF02A" w14:textId="3906A3EC" w:rsidR="00251BFC" w:rsidRPr="00B5353F" w:rsidRDefault="00251BFC" w:rsidP="00AF3836">
            <w:pPr>
              <w:rPr>
                <w:rFonts w:ascii="Arial" w:hAnsi="Arial" w:cs="Arial"/>
                <w:b/>
                <w:bCs/>
                <w:sz w:val="20"/>
                <w:szCs w:val="20"/>
              </w:rPr>
            </w:pPr>
          </w:p>
        </w:tc>
        <w:tc>
          <w:tcPr>
            <w:tcW w:w="1984" w:type="dxa"/>
          </w:tcPr>
          <w:p w14:paraId="0680D4B7" w14:textId="01995615" w:rsidR="00251BFC" w:rsidRPr="00B5353F" w:rsidRDefault="00251BFC" w:rsidP="00AF3836">
            <w:pPr>
              <w:rPr>
                <w:rFonts w:ascii="Arial" w:hAnsi="Arial" w:cs="Arial"/>
                <w:sz w:val="20"/>
                <w:szCs w:val="20"/>
              </w:rPr>
            </w:pPr>
            <w:r w:rsidRPr="00B5353F">
              <w:rPr>
                <w:rFonts w:ascii="Arial" w:hAnsi="Arial" w:cs="Arial"/>
                <w:sz w:val="20"/>
                <w:szCs w:val="20"/>
              </w:rPr>
              <w:t>Strategy to be approved by Bishop’s Council and reviewed regularly.</w:t>
            </w:r>
          </w:p>
          <w:p w14:paraId="15262598" w14:textId="01F11DED" w:rsidR="00251BFC" w:rsidRPr="00B5353F" w:rsidRDefault="00251BFC" w:rsidP="00AF3836">
            <w:pPr>
              <w:rPr>
                <w:rFonts w:ascii="Arial" w:hAnsi="Arial" w:cs="Arial"/>
                <w:sz w:val="20"/>
                <w:szCs w:val="20"/>
              </w:rPr>
            </w:pPr>
          </w:p>
        </w:tc>
        <w:tc>
          <w:tcPr>
            <w:tcW w:w="1701" w:type="dxa"/>
          </w:tcPr>
          <w:p w14:paraId="4FC80D21" w14:textId="77777777" w:rsidR="00251BFC" w:rsidRPr="00B5353F" w:rsidRDefault="00251BFC" w:rsidP="00AF3836">
            <w:pPr>
              <w:rPr>
                <w:rFonts w:ascii="Arial" w:hAnsi="Arial" w:cs="Arial"/>
                <w:sz w:val="20"/>
                <w:szCs w:val="20"/>
              </w:rPr>
            </w:pPr>
            <w:r w:rsidRPr="00B5353F">
              <w:rPr>
                <w:rFonts w:ascii="Arial" w:hAnsi="Arial" w:cs="Arial"/>
                <w:sz w:val="20"/>
                <w:szCs w:val="20"/>
              </w:rPr>
              <w:t>Diocesan Secretary</w:t>
            </w:r>
          </w:p>
          <w:p w14:paraId="1D708AB1" w14:textId="77777777" w:rsidR="00251BFC" w:rsidRPr="00B5353F" w:rsidRDefault="00251BFC" w:rsidP="00AF3836">
            <w:pPr>
              <w:rPr>
                <w:rFonts w:ascii="Arial" w:hAnsi="Arial" w:cs="Arial"/>
                <w:sz w:val="20"/>
                <w:szCs w:val="20"/>
              </w:rPr>
            </w:pPr>
          </w:p>
          <w:p w14:paraId="740D73BD" w14:textId="77777777" w:rsidR="00251BFC" w:rsidRPr="00B5353F" w:rsidRDefault="00251BFC" w:rsidP="00AF3836">
            <w:pPr>
              <w:rPr>
                <w:rFonts w:ascii="Arial" w:hAnsi="Arial" w:cs="Arial"/>
                <w:sz w:val="20"/>
                <w:szCs w:val="20"/>
              </w:rPr>
            </w:pPr>
          </w:p>
          <w:p w14:paraId="737D03BE" w14:textId="12A52C1D" w:rsidR="00251BFC" w:rsidRPr="00B5353F" w:rsidRDefault="00251BFC" w:rsidP="00AF3836">
            <w:pPr>
              <w:rPr>
                <w:rFonts w:ascii="Arial" w:hAnsi="Arial" w:cs="Arial"/>
                <w:sz w:val="20"/>
                <w:szCs w:val="20"/>
              </w:rPr>
            </w:pPr>
          </w:p>
        </w:tc>
        <w:tc>
          <w:tcPr>
            <w:tcW w:w="1276" w:type="dxa"/>
          </w:tcPr>
          <w:p w14:paraId="37ACD29F" w14:textId="069C0C03" w:rsidR="00251BFC" w:rsidRPr="00B5353F" w:rsidRDefault="00251BFC" w:rsidP="00AF3836">
            <w:pPr>
              <w:rPr>
                <w:rFonts w:ascii="Arial" w:hAnsi="Arial" w:cs="Arial"/>
                <w:sz w:val="20"/>
                <w:szCs w:val="20"/>
              </w:rPr>
            </w:pPr>
            <w:r>
              <w:rPr>
                <w:rFonts w:ascii="Arial" w:hAnsi="Arial" w:cs="Arial"/>
                <w:sz w:val="20"/>
                <w:szCs w:val="20"/>
              </w:rPr>
              <w:t>BC in Sep 2022</w:t>
            </w:r>
          </w:p>
          <w:p w14:paraId="65FC33D0" w14:textId="77777777" w:rsidR="00251BFC" w:rsidRPr="00B5353F" w:rsidRDefault="00251BFC" w:rsidP="00AF3836">
            <w:pPr>
              <w:rPr>
                <w:rFonts w:ascii="Arial" w:hAnsi="Arial" w:cs="Arial"/>
                <w:sz w:val="20"/>
                <w:szCs w:val="20"/>
              </w:rPr>
            </w:pPr>
          </w:p>
          <w:p w14:paraId="568E458D" w14:textId="77777777" w:rsidR="00251BFC" w:rsidRPr="00B5353F" w:rsidRDefault="00251BFC" w:rsidP="00AF3836">
            <w:pPr>
              <w:rPr>
                <w:rFonts w:ascii="Arial" w:hAnsi="Arial" w:cs="Arial"/>
                <w:sz w:val="20"/>
                <w:szCs w:val="20"/>
              </w:rPr>
            </w:pPr>
          </w:p>
          <w:p w14:paraId="1E0593D3" w14:textId="2E5F2C8B" w:rsidR="00251BFC" w:rsidRPr="00B5353F" w:rsidRDefault="00251BFC" w:rsidP="00AF3836">
            <w:pPr>
              <w:rPr>
                <w:rFonts w:ascii="Arial" w:hAnsi="Arial" w:cs="Arial"/>
                <w:sz w:val="20"/>
                <w:szCs w:val="20"/>
              </w:rPr>
            </w:pPr>
          </w:p>
        </w:tc>
        <w:tc>
          <w:tcPr>
            <w:tcW w:w="4820" w:type="dxa"/>
          </w:tcPr>
          <w:p w14:paraId="7C017F61" w14:textId="5669D758" w:rsidR="00251BFC" w:rsidRDefault="00251BFC" w:rsidP="00AF3836">
            <w:pPr>
              <w:rPr>
                <w:rFonts w:ascii="Arial" w:hAnsi="Arial" w:cs="Arial"/>
                <w:sz w:val="20"/>
                <w:szCs w:val="20"/>
              </w:rPr>
            </w:pPr>
            <w:r>
              <w:rPr>
                <w:rFonts w:ascii="Arial" w:hAnsi="Arial" w:cs="Arial"/>
                <w:sz w:val="20"/>
                <w:szCs w:val="20"/>
              </w:rPr>
              <w:t xml:space="preserve">Strategy approved at DSAP, SEG and BC in Oct 22. </w:t>
            </w:r>
          </w:p>
          <w:p w14:paraId="7E54D22D" w14:textId="0C5C42EA" w:rsidR="00251BFC" w:rsidRDefault="00251BFC" w:rsidP="00AF3836">
            <w:pPr>
              <w:rPr>
                <w:rFonts w:ascii="Arial" w:hAnsi="Arial" w:cs="Arial"/>
                <w:sz w:val="20"/>
                <w:szCs w:val="20"/>
              </w:rPr>
            </w:pPr>
            <w:r>
              <w:rPr>
                <w:rFonts w:ascii="Arial" w:hAnsi="Arial" w:cs="Arial"/>
                <w:sz w:val="20"/>
                <w:szCs w:val="20"/>
              </w:rPr>
              <w:t>Budget maintained.</w:t>
            </w:r>
          </w:p>
          <w:p w14:paraId="6EC855D7" w14:textId="77777777" w:rsidR="00251BFC" w:rsidRDefault="00251BFC" w:rsidP="00AF3836">
            <w:pPr>
              <w:rPr>
                <w:rFonts w:ascii="Arial" w:hAnsi="Arial" w:cs="Arial"/>
                <w:sz w:val="20"/>
                <w:szCs w:val="20"/>
              </w:rPr>
            </w:pPr>
          </w:p>
          <w:p w14:paraId="621C7248" w14:textId="20E0E545" w:rsidR="00251BFC" w:rsidRDefault="00251BFC" w:rsidP="00AF3836">
            <w:pPr>
              <w:rPr>
                <w:rFonts w:ascii="Arial" w:hAnsi="Arial" w:cs="Arial"/>
                <w:sz w:val="20"/>
                <w:szCs w:val="20"/>
              </w:rPr>
            </w:pPr>
            <w:r w:rsidRPr="00C72714">
              <w:rPr>
                <w:rFonts w:ascii="Arial" w:hAnsi="Arial" w:cs="Arial"/>
                <w:sz w:val="20"/>
                <w:szCs w:val="20"/>
              </w:rPr>
              <w:t>NST and survivors produced new accessible guide to Responding Well that is available for us to use.</w:t>
            </w:r>
          </w:p>
        </w:tc>
        <w:tc>
          <w:tcPr>
            <w:tcW w:w="850" w:type="dxa"/>
          </w:tcPr>
          <w:p w14:paraId="2EEC47FB" w14:textId="3A5E5675" w:rsidR="00251BFC" w:rsidRPr="00C72714" w:rsidRDefault="00251BFC" w:rsidP="00AF3836">
            <w:pPr>
              <w:rPr>
                <w:rFonts w:ascii="Arial" w:hAnsi="Arial" w:cs="Arial"/>
                <w:color w:val="70AD47" w:themeColor="accent6"/>
                <w:sz w:val="20"/>
                <w:szCs w:val="20"/>
              </w:rPr>
            </w:pPr>
            <w:r w:rsidRPr="00C72714">
              <w:rPr>
                <w:rFonts w:ascii="Arial" w:hAnsi="Arial" w:cs="Arial"/>
                <w:color w:val="70AD47" w:themeColor="accent6"/>
                <w:sz w:val="20"/>
                <w:szCs w:val="20"/>
              </w:rPr>
              <w:t>Green</w:t>
            </w:r>
          </w:p>
          <w:p w14:paraId="36166A3D" w14:textId="77777777" w:rsidR="00251BFC" w:rsidRDefault="00251BFC" w:rsidP="00AF3836">
            <w:pPr>
              <w:rPr>
                <w:rFonts w:ascii="Arial" w:hAnsi="Arial" w:cs="Arial"/>
                <w:sz w:val="20"/>
                <w:szCs w:val="20"/>
              </w:rPr>
            </w:pPr>
          </w:p>
          <w:p w14:paraId="4E969D50" w14:textId="77777777" w:rsidR="00251BFC" w:rsidRDefault="00251BFC" w:rsidP="00AF3836">
            <w:pPr>
              <w:rPr>
                <w:rFonts w:ascii="Arial" w:hAnsi="Arial" w:cs="Arial"/>
                <w:sz w:val="20"/>
                <w:szCs w:val="20"/>
              </w:rPr>
            </w:pPr>
          </w:p>
          <w:p w14:paraId="5704CC9C" w14:textId="6D44F113" w:rsidR="00251BFC" w:rsidRPr="00B5353F" w:rsidRDefault="00251BFC" w:rsidP="00AF3836">
            <w:pPr>
              <w:rPr>
                <w:rFonts w:ascii="Arial" w:hAnsi="Arial" w:cs="Arial"/>
                <w:sz w:val="20"/>
                <w:szCs w:val="20"/>
              </w:rPr>
            </w:pPr>
          </w:p>
        </w:tc>
      </w:tr>
      <w:tr w:rsidR="0099644D" w:rsidRPr="00B5353F" w14:paraId="1BE983EE" w14:textId="77777777" w:rsidTr="00DD569E">
        <w:trPr>
          <w:trHeight w:val="557"/>
        </w:trPr>
        <w:tc>
          <w:tcPr>
            <w:tcW w:w="606" w:type="dxa"/>
            <w:vMerge/>
          </w:tcPr>
          <w:p w14:paraId="23632F77" w14:textId="77777777" w:rsidR="00251BFC" w:rsidRPr="00B5353F" w:rsidRDefault="00251BFC" w:rsidP="00AF3836">
            <w:pPr>
              <w:rPr>
                <w:rFonts w:ascii="Arial" w:hAnsi="Arial" w:cs="Arial"/>
                <w:b/>
                <w:bCs/>
                <w:sz w:val="20"/>
                <w:szCs w:val="20"/>
              </w:rPr>
            </w:pPr>
          </w:p>
        </w:tc>
        <w:tc>
          <w:tcPr>
            <w:tcW w:w="4209" w:type="dxa"/>
          </w:tcPr>
          <w:p w14:paraId="435C7DF3" w14:textId="3747A72F" w:rsidR="00251BFC" w:rsidRPr="00B5353F" w:rsidRDefault="00251BFC" w:rsidP="00AF3836">
            <w:pPr>
              <w:rPr>
                <w:rFonts w:ascii="Arial" w:hAnsi="Arial" w:cs="Arial"/>
                <w:sz w:val="20"/>
                <w:szCs w:val="20"/>
              </w:rPr>
            </w:pPr>
            <w:r>
              <w:rPr>
                <w:rFonts w:ascii="Arial" w:hAnsi="Arial" w:cs="Arial"/>
                <w:sz w:val="20"/>
                <w:szCs w:val="20"/>
              </w:rPr>
              <w:t>4</w:t>
            </w:r>
            <w:r w:rsidRPr="00B5353F">
              <w:rPr>
                <w:rFonts w:ascii="Arial" w:hAnsi="Arial" w:cs="Arial"/>
                <w:sz w:val="20"/>
                <w:szCs w:val="20"/>
              </w:rPr>
              <w:t xml:space="preserve">.1.2 Diocese to ensure that whilst maintaining recently achieved good standards of care for survivors this is not at the expense of the wellbeing of the DSA or other nominated staff, alongside extremely busy roles. We recommend that some of this support is outsourced to relevant support agencies or delegated to those with more capacity to conduct the role. </w:t>
            </w:r>
          </w:p>
          <w:p w14:paraId="2F20BA21" w14:textId="77777777" w:rsidR="00251BFC" w:rsidRDefault="00251BFC" w:rsidP="00AF3836">
            <w:pPr>
              <w:rPr>
                <w:rFonts w:ascii="Arial" w:hAnsi="Arial" w:cs="Arial"/>
                <w:sz w:val="20"/>
                <w:szCs w:val="20"/>
              </w:rPr>
            </w:pPr>
          </w:p>
        </w:tc>
        <w:tc>
          <w:tcPr>
            <w:tcW w:w="1984" w:type="dxa"/>
          </w:tcPr>
          <w:p w14:paraId="3BF5FE10" w14:textId="70E58DFF" w:rsidR="00251BFC" w:rsidRDefault="00251BFC" w:rsidP="00AF3836">
            <w:pPr>
              <w:rPr>
                <w:rFonts w:ascii="Arial" w:hAnsi="Arial" w:cs="Arial"/>
                <w:sz w:val="20"/>
                <w:szCs w:val="20"/>
              </w:rPr>
            </w:pPr>
            <w:r w:rsidRPr="00B5353F">
              <w:rPr>
                <w:rFonts w:ascii="Arial" w:hAnsi="Arial" w:cs="Arial"/>
                <w:sz w:val="20"/>
                <w:szCs w:val="20"/>
              </w:rPr>
              <w:t>Consideration to be given to appointing Regional Independent Sexual Violence Advisor (ISVA).</w:t>
            </w:r>
          </w:p>
          <w:p w14:paraId="318571DD" w14:textId="77777777" w:rsidR="00251BFC" w:rsidRPr="00B5353F" w:rsidRDefault="00251BFC" w:rsidP="00AF3836">
            <w:pPr>
              <w:rPr>
                <w:rFonts w:ascii="Arial" w:hAnsi="Arial" w:cs="Arial"/>
                <w:sz w:val="20"/>
                <w:szCs w:val="20"/>
              </w:rPr>
            </w:pPr>
          </w:p>
          <w:p w14:paraId="31958519" w14:textId="366BAD55" w:rsidR="00F26993" w:rsidRDefault="00251BFC" w:rsidP="00AF3836">
            <w:pPr>
              <w:rPr>
                <w:rFonts w:ascii="Arial" w:hAnsi="Arial" w:cs="Arial"/>
                <w:sz w:val="20"/>
                <w:szCs w:val="20"/>
              </w:rPr>
            </w:pPr>
            <w:r w:rsidRPr="00B5353F">
              <w:rPr>
                <w:rFonts w:ascii="Arial" w:hAnsi="Arial" w:cs="Arial"/>
                <w:sz w:val="20"/>
                <w:szCs w:val="20"/>
              </w:rPr>
              <w:t xml:space="preserve">Victims/survivors to be signposted to </w:t>
            </w:r>
            <w:r w:rsidRPr="00F26993">
              <w:rPr>
                <w:rFonts w:ascii="Arial" w:hAnsi="Arial" w:cs="Arial"/>
                <w:i/>
                <w:iCs/>
                <w:sz w:val="20"/>
                <w:szCs w:val="20"/>
              </w:rPr>
              <w:t>Safe Spaces</w:t>
            </w:r>
            <w:r w:rsidR="00F26993" w:rsidRPr="00F26993">
              <w:rPr>
                <w:rFonts w:ascii="Arial" w:hAnsi="Arial" w:cs="Arial"/>
                <w:i/>
                <w:iCs/>
                <w:sz w:val="20"/>
                <w:szCs w:val="20"/>
              </w:rPr>
              <w:t>.</w:t>
            </w:r>
            <w:r w:rsidRPr="00B5353F">
              <w:rPr>
                <w:rFonts w:ascii="Arial" w:hAnsi="Arial" w:cs="Arial"/>
                <w:sz w:val="20"/>
                <w:szCs w:val="20"/>
              </w:rPr>
              <w:t xml:space="preserve"> </w:t>
            </w:r>
          </w:p>
          <w:p w14:paraId="746088C4" w14:textId="77777777" w:rsidR="00F26993" w:rsidRDefault="00F26993" w:rsidP="00AF3836">
            <w:pPr>
              <w:rPr>
                <w:rFonts w:ascii="Arial" w:hAnsi="Arial" w:cs="Arial"/>
                <w:sz w:val="20"/>
                <w:szCs w:val="20"/>
              </w:rPr>
            </w:pPr>
          </w:p>
          <w:p w14:paraId="15914BEC" w14:textId="62C630AA" w:rsidR="00251BFC" w:rsidRPr="00B5353F" w:rsidRDefault="00251BFC" w:rsidP="00AF3836">
            <w:pPr>
              <w:rPr>
                <w:rFonts w:ascii="Arial" w:hAnsi="Arial" w:cs="Arial"/>
                <w:sz w:val="20"/>
                <w:szCs w:val="20"/>
              </w:rPr>
            </w:pPr>
            <w:r w:rsidRPr="00B5353F">
              <w:rPr>
                <w:rFonts w:ascii="Arial" w:hAnsi="Arial" w:cs="Arial"/>
                <w:sz w:val="20"/>
                <w:szCs w:val="20"/>
              </w:rPr>
              <w:t>Directory of external specialist support agencies to be drawn up.</w:t>
            </w:r>
          </w:p>
        </w:tc>
        <w:tc>
          <w:tcPr>
            <w:tcW w:w="1701" w:type="dxa"/>
          </w:tcPr>
          <w:p w14:paraId="5EF5AD6B" w14:textId="77777777" w:rsidR="00251BFC" w:rsidRPr="00B5353F" w:rsidRDefault="00251BFC" w:rsidP="00AF3836">
            <w:pPr>
              <w:rPr>
                <w:rFonts w:ascii="Arial" w:hAnsi="Arial" w:cs="Arial"/>
                <w:sz w:val="20"/>
                <w:szCs w:val="20"/>
              </w:rPr>
            </w:pPr>
            <w:r w:rsidRPr="00B5353F">
              <w:rPr>
                <w:rFonts w:ascii="Arial" w:hAnsi="Arial" w:cs="Arial"/>
                <w:sz w:val="20"/>
                <w:szCs w:val="20"/>
              </w:rPr>
              <w:t>NST</w:t>
            </w:r>
          </w:p>
          <w:p w14:paraId="120AD065" w14:textId="77777777" w:rsidR="00251BFC" w:rsidRPr="00B5353F" w:rsidRDefault="00251BFC" w:rsidP="00AF3836">
            <w:pPr>
              <w:rPr>
                <w:rFonts w:ascii="Arial" w:hAnsi="Arial" w:cs="Arial"/>
                <w:sz w:val="20"/>
                <w:szCs w:val="20"/>
              </w:rPr>
            </w:pPr>
          </w:p>
          <w:p w14:paraId="43E96318" w14:textId="77777777" w:rsidR="00251BFC" w:rsidRPr="00B5353F" w:rsidRDefault="00251BFC" w:rsidP="00AF3836">
            <w:pPr>
              <w:rPr>
                <w:rFonts w:ascii="Arial" w:hAnsi="Arial" w:cs="Arial"/>
                <w:sz w:val="20"/>
                <w:szCs w:val="20"/>
              </w:rPr>
            </w:pPr>
          </w:p>
          <w:p w14:paraId="6B8B7698" w14:textId="676DF96F" w:rsidR="00251BFC" w:rsidRDefault="00251BFC" w:rsidP="00AF3836">
            <w:pPr>
              <w:rPr>
                <w:rFonts w:ascii="Arial" w:hAnsi="Arial" w:cs="Arial"/>
                <w:sz w:val="20"/>
                <w:szCs w:val="20"/>
              </w:rPr>
            </w:pPr>
          </w:p>
          <w:p w14:paraId="0107027A" w14:textId="5C44DB6D" w:rsidR="00251BFC" w:rsidRDefault="00251BFC" w:rsidP="00AF3836">
            <w:pPr>
              <w:rPr>
                <w:rFonts w:ascii="Arial" w:hAnsi="Arial" w:cs="Arial"/>
                <w:sz w:val="20"/>
                <w:szCs w:val="20"/>
              </w:rPr>
            </w:pPr>
          </w:p>
          <w:p w14:paraId="58A2CA0D" w14:textId="54966DB8" w:rsidR="00251BFC" w:rsidRDefault="00251BFC" w:rsidP="00AF3836">
            <w:pPr>
              <w:rPr>
                <w:rFonts w:ascii="Arial" w:hAnsi="Arial" w:cs="Arial"/>
                <w:sz w:val="20"/>
                <w:szCs w:val="20"/>
              </w:rPr>
            </w:pPr>
          </w:p>
          <w:p w14:paraId="29FC0755" w14:textId="77777777" w:rsidR="00251BFC" w:rsidRPr="00B5353F" w:rsidRDefault="00251BFC" w:rsidP="00AF3836">
            <w:pPr>
              <w:rPr>
                <w:rFonts w:ascii="Arial" w:hAnsi="Arial" w:cs="Arial"/>
                <w:sz w:val="20"/>
                <w:szCs w:val="20"/>
              </w:rPr>
            </w:pPr>
          </w:p>
          <w:p w14:paraId="33C5FA21" w14:textId="77777777" w:rsidR="00251BFC" w:rsidRPr="00B5353F" w:rsidRDefault="00251BFC" w:rsidP="00AF3836">
            <w:pPr>
              <w:rPr>
                <w:rFonts w:ascii="Arial" w:hAnsi="Arial" w:cs="Arial"/>
                <w:sz w:val="20"/>
                <w:szCs w:val="20"/>
              </w:rPr>
            </w:pPr>
            <w:r w:rsidRPr="00B5353F">
              <w:rPr>
                <w:rFonts w:ascii="Arial" w:hAnsi="Arial" w:cs="Arial"/>
                <w:sz w:val="20"/>
                <w:szCs w:val="20"/>
              </w:rPr>
              <w:t>Safeguarding Team</w:t>
            </w:r>
          </w:p>
          <w:p w14:paraId="4D1986AD" w14:textId="77777777" w:rsidR="00251BFC" w:rsidRPr="00B5353F" w:rsidRDefault="00251BFC" w:rsidP="00AF3836">
            <w:pPr>
              <w:rPr>
                <w:rFonts w:ascii="Arial" w:hAnsi="Arial" w:cs="Arial"/>
                <w:sz w:val="20"/>
                <w:szCs w:val="20"/>
              </w:rPr>
            </w:pPr>
          </w:p>
          <w:p w14:paraId="675067A6" w14:textId="77777777" w:rsidR="00251BFC" w:rsidRPr="00B5353F" w:rsidRDefault="00251BFC" w:rsidP="00AF3836">
            <w:pPr>
              <w:rPr>
                <w:rFonts w:ascii="Arial" w:hAnsi="Arial" w:cs="Arial"/>
                <w:sz w:val="20"/>
                <w:szCs w:val="20"/>
              </w:rPr>
            </w:pPr>
          </w:p>
          <w:p w14:paraId="021A5E9A" w14:textId="1A7E076F" w:rsidR="00251BFC" w:rsidRPr="00B5353F" w:rsidRDefault="00251BFC" w:rsidP="00AF3836">
            <w:pPr>
              <w:rPr>
                <w:rFonts w:ascii="Arial" w:hAnsi="Arial" w:cs="Arial"/>
                <w:sz w:val="20"/>
                <w:szCs w:val="20"/>
              </w:rPr>
            </w:pPr>
            <w:r w:rsidRPr="00B5353F">
              <w:rPr>
                <w:rFonts w:ascii="Arial" w:hAnsi="Arial" w:cs="Arial"/>
                <w:sz w:val="20"/>
                <w:szCs w:val="20"/>
              </w:rPr>
              <w:t>Safeguarding Team</w:t>
            </w:r>
          </w:p>
        </w:tc>
        <w:tc>
          <w:tcPr>
            <w:tcW w:w="1276" w:type="dxa"/>
          </w:tcPr>
          <w:p w14:paraId="44A4002E" w14:textId="77777777" w:rsidR="00251BFC" w:rsidRPr="00B5353F" w:rsidRDefault="00251BFC" w:rsidP="00AF3836">
            <w:pPr>
              <w:rPr>
                <w:rFonts w:ascii="Arial" w:hAnsi="Arial" w:cs="Arial"/>
                <w:sz w:val="20"/>
                <w:szCs w:val="20"/>
              </w:rPr>
            </w:pPr>
            <w:r>
              <w:rPr>
                <w:rFonts w:ascii="Arial" w:hAnsi="Arial" w:cs="Arial"/>
                <w:sz w:val="20"/>
                <w:szCs w:val="20"/>
              </w:rPr>
              <w:t>T</w:t>
            </w:r>
            <w:r w:rsidRPr="00B5353F">
              <w:rPr>
                <w:rFonts w:ascii="Arial" w:hAnsi="Arial" w:cs="Arial"/>
                <w:sz w:val="20"/>
                <w:szCs w:val="20"/>
              </w:rPr>
              <w:t>BC</w:t>
            </w:r>
          </w:p>
          <w:p w14:paraId="62A7C238" w14:textId="77777777" w:rsidR="00251BFC" w:rsidRPr="00B5353F" w:rsidRDefault="00251BFC" w:rsidP="00AF3836">
            <w:pPr>
              <w:rPr>
                <w:rFonts w:ascii="Arial" w:hAnsi="Arial" w:cs="Arial"/>
                <w:sz w:val="20"/>
                <w:szCs w:val="20"/>
              </w:rPr>
            </w:pPr>
          </w:p>
          <w:p w14:paraId="58D2D28E" w14:textId="77777777" w:rsidR="00251BFC" w:rsidRPr="00B5353F" w:rsidRDefault="00251BFC" w:rsidP="00AF3836">
            <w:pPr>
              <w:rPr>
                <w:rFonts w:ascii="Arial" w:hAnsi="Arial" w:cs="Arial"/>
                <w:sz w:val="20"/>
                <w:szCs w:val="20"/>
              </w:rPr>
            </w:pPr>
          </w:p>
          <w:p w14:paraId="2AE4873A" w14:textId="04F6AC0F" w:rsidR="00251BFC" w:rsidRDefault="00251BFC" w:rsidP="00AF3836">
            <w:pPr>
              <w:rPr>
                <w:rFonts w:ascii="Arial" w:hAnsi="Arial" w:cs="Arial"/>
                <w:sz w:val="20"/>
                <w:szCs w:val="20"/>
              </w:rPr>
            </w:pPr>
          </w:p>
          <w:p w14:paraId="06337599" w14:textId="782E2C50" w:rsidR="00251BFC" w:rsidRDefault="00251BFC" w:rsidP="00AF3836">
            <w:pPr>
              <w:rPr>
                <w:rFonts w:ascii="Arial" w:hAnsi="Arial" w:cs="Arial"/>
                <w:sz w:val="20"/>
                <w:szCs w:val="20"/>
              </w:rPr>
            </w:pPr>
          </w:p>
          <w:p w14:paraId="1E66DFDE" w14:textId="44B21967" w:rsidR="00251BFC" w:rsidRDefault="00251BFC" w:rsidP="00AF3836">
            <w:pPr>
              <w:rPr>
                <w:rFonts w:ascii="Arial" w:hAnsi="Arial" w:cs="Arial"/>
                <w:sz w:val="20"/>
                <w:szCs w:val="20"/>
              </w:rPr>
            </w:pPr>
          </w:p>
          <w:p w14:paraId="7F854FDE" w14:textId="77777777" w:rsidR="00251BFC" w:rsidRDefault="00251BFC" w:rsidP="00AF3836">
            <w:pPr>
              <w:rPr>
                <w:rFonts w:ascii="Arial" w:hAnsi="Arial" w:cs="Arial"/>
                <w:sz w:val="20"/>
                <w:szCs w:val="20"/>
              </w:rPr>
            </w:pPr>
          </w:p>
          <w:p w14:paraId="3DDAD3E4" w14:textId="77777777" w:rsidR="00251BFC" w:rsidRPr="00B5353F" w:rsidRDefault="00251BFC" w:rsidP="00AF3836">
            <w:pPr>
              <w:rPr>
                <w:rFonts w:ascii="Arial" w:hAnsi="Arial" w:cs="Arial"/>
                <w:sz w:val="20"/>
                <w:szCs w:val="20"/>
              </w:rPr>
            </w:pPr>
            <w:r>
              <w:rPr>
                <w:rFonts w:ascii="Arial" w:hAnsi="Arial" w:cs="Arial"/>
                <w:sz w:val="20"/>
                <w:szCs w:val="20"/>
              </w:rPr>
              <w:t>C</w:t>
            </w:r>
            <w:r w:rsidRPr="00B5353F">
              <w:rPr>
                <w:rFonts w:ascii="Arial" w:hAnsi="Arial" w:cs="Arial"/>
                <w:sz w:val="20"/>
                <w:szCs w:val="20"/>
              </w:rPr>
              <w:t xml:space="preserve">urrent practice </w:t>
            </w:r>
          </w:p>
          <w:p w14:paraId="0EFFB7F5" w14:textId="77777777" w:rsidR="00251BFC" w:rsidRPr="00B5353F" w:rsidRDefault="00251BFC" w:rsidP="00AF3836">
            <w:pPr>
              <w:rPr>
                <w:rFonts w:ascii="Arial" w:hAnsi="Arial" w:cs="Arial"/>
                <w:sz w:val="20"/>
                <w:szCs w:val="20"/>
              </w:rPr>
            </w:pPr>
          </w:p>
          <w:p w14:paraId="0340FB96" w14:textId="77777777" w:rsidR="00251BFC" w:rsidRDefault="00251BFC" w:rsidP="00AF3836">
            <w:pPr>
              <w:rPr>
                <w:rFonts w:ascii="Arial" w:hAnsi="Arial" w:cs="Arial"/>
                <w:sz w:val="20"/>
                <w:szCs w:val="20"/>
              </w:rPr>
            </w:pPr>
          </w:p>
          <w:p w14:paraId="6F006B34" w14:textId="43D0898B" w:rsidR="00251BFC" w:rsidRPr="00B5353F" w:rsidRDefault="00251BFC" w:rsidP="00AF3836">
            <w:pPr>
              <w:rPr>
                <w:rFonts w:ascii="Arial" w:hAnsi="Arial" w:cs="Arial"/>
                <w:sz w:val="20"/>
                <w:szCs w:val="20"/>
              </w:rPr>
            </w:pPr>
            <w:r>
              <w:rPr>
                <w:rFonts w:ascii="Arial" w:hAnsi="Arial" w:cs="Arial"/>
                <w:sz w:val="20"/>
                <w:szCs w:val="20"/>
              </w:rPr>
              <w:t>J</w:t>
            </w:r>
            <w:r w:rsidRPr="00B5353F">
              <w:rPr>
                <w:rFonts w:ascii="Arial" w:hAnsi="Arial" w:cs="Arial"/>
                <w:sz w:val="20"/>
                <w:szCs w:val="20"/>
              </w:rPr>
              <w:t>une 2022</w:t>
            </w:r>
          </w:p>
          <w:p w14:paraId="7E1D8F31" w14:textId="77777777" w:rsidR="00251BFC" w:rsidRPr="00B5353F" w:rsidRDefault="00251BFC" w:rsidP="00AF3836">
            <w:pPr>
              <w:rPr>
                <w:rFonts w:ascii="Arial" w:hAnsi="Arial" w:cs="Arial"/>
                <w:sz w:val="20"/>
                <w:szCs w:val="20"/>
              </w:rPr>
            </w:pPr>
          </w:p>
          <w:p w14:paraId="4F0B51E5" w14:textId="77777777" w:rsidR="00251BFC" w:rsidRPr="00B5353F" w:rsidRDefault="00251BFC" w:rsidP="00AF3836">
            <w:pPr>
              <w:rPr>
                <w:rFonts w:ascii="Arial" w:hAnsi="Arial" w:cs="Arial"/>
                <w:sz w:val="20"/>
                <w:szCs w:val="20"/>
              </w:rPr>
            </w:pPr>
          </w:p>
          <w:p w14:paraId="48ABE075" w14:textId="77777777" w:rsidR="00251BFC" w:rsidRDefault="00251BFC" w:rsidP="00AF3836">
            <w:pPr>
              <w:rPr>
                <w:rFonts w:ascii="Arial" w:hAnsi="Arial" w:cs="Arial"/>
                <w:sz w:val="20"/>
                <w:szCs w:val="20"/>
              </w:rPr>
            </w:pPr>
          </w:p>
        </w:tc>
        <w:tc>
          <w:tcPr>
            <w:tcW w:w="4820" w:type="dxa"/>
          </w:tcPr>
          <w:p w14:paraId="553ED5A6" w14:textId="6F9A0B69" w:rsidR="00251BFC" w:rsidRDefault="00251BFC" w:rsidP="00AF3836">
            <w:pPr>
              <w:rPr>
                <w:rFonts w:ascii="Arial" w:hAnsi="Arial" w:cs="Arial"/>
                <w:sz w:val="20"/>
                <w:szCs w:val="20"/>
              </w:rPr>
            </w:pPr>
            <w:r>
              <w:rPr>
                <w:rFonts w:ascii="Arial" w:hAnsi="Arial" w:cs="Arial"/>
                <w:sz w:val="20"/>
                <w:szCs w:val="20"/>
              </w:rPr>
              <w:t xml:space="preserve">Discussed at NW Bishop’s meeting but no appetite to progress this in advance of NST regional reorganisation. </w:t>
            </w:r>
          </w:p>
          <w:p w14:paraId="6D2E8179" w14:textId="77777777" w:rsidR="00F26993" w:rsidRDefault="00F26993" w:rsidP="00C72714">
            <w:pPr>
              <w:rPr>
                <w:rFonts w:ascii="Arial" w:hAnsi="Arial" w:cs="Arial"/>
                <w:sz w:val="20"/>
                <w:szCs w:val="20"/>
              </w:rPr>
            </w:pPr>
          </w:p>
          <w:p w14:paraId="2B1BF442" w14:textId="5F80D9C0" w:rsidR="00251BFC" w:rsidRDefault="00251BFC" w:rsidP="00C72714">
            <w:pPr>
              <w:rPr>
                <w:rFonts w:ascii="Arial" w:hAnsi="Arial" w:cs="Arial"/>
                <w:sz w:val="20"/>
                <w:szCs w:val="20"/>
              </w:rPr>
            </w:pPr>
            <w:r>
              <w:rPr>
                <w:rFonts w:ascii="Arial" w:hAnsi="Arial" w:cs="Arial"/>
                <w:sz w:val="20"/>
                <w:szCs w:val="20"/>
              </w:rPr>
              <w:t xml:space="preserve">Mapping ongoing of local IDVA and ISVA services across the Diocese. </w:t>
            </w:r>
          </w:p>
          <w:p w14:paraId="51408659" w14:textId="77777777" w:rsidR="00251BFC" w:rsidRDefault="00251BFC" w:rsidP="00AF3836">
            <w:pPr>
              <w:rPr>
                <w:rFonts w:ascii="Arial" w:hAnsi="Arial" w:cs="Arial"/>
                <w:sz w:val="20"/>
                <w:szCs w:val="20"/>
              </w:rPr>
            </w:pPr>
          </w:p>
          <w:p w14:paraId="689BB38D" w14:textId="706EA36F" w:rsidR="00251BFC" w:rsidRDefault="00251BFC" w:rsidP="00A47E82">
            <w:pPr>
              <w:rPr>
                <w:rFonts w:ascii="Arial" w:hAnsi="Arial" w:cs="Arial"/>
                <w:sz w:val="20"/>
                <w:szCs w:val="20"/>
              </w:rPr>
            </w:pPr>
            <w:r w:rsidRPr="004C58C7">
              <w:rPr>
                <w:rFonts w:ascii="Arial" w:hAnsi="Arial" w:cs="Arial"/>
                <w:sz w:val="20"/>
                <w:szCs w:val="20"/>
              </w:rPr>
              <w:t xml:space="preserve">New </w:t>
            </w:r>
            <w:r w:rsidRPr="00F26993">
              <w:rPr>
                <w:rFonts w:ascii="Arial" w:hAnsi="Arial" w:cs="Arial"/>
                <w:i/>
                <w:iCs/>
                <w:sz w:val="20"/>
                <w:szCs w:val="20"/>
              </w:rPr>
              <w:t>Safe Spaces</w:t>
            </w:r>
            <w:r w:rsidRPr="004C58C7">
              <w:rPr>
                <w:rFonts w:ascii="Arial" w:hAnsi="Arial" w:cs="Arial"/>
                <w:sz w:val="20"/>
                <w:szCs w:val="20"/>
              </w:rPr>
              <w:t xml:space="preserve"> provider 09/01/23 – details on website updated.</w:t>
            </w:r>
            <w:r w:rsidR="00F26993">
              <w:rPr>
                <w:rFonts w:ascii="Arial" w:hAnsi="Arial" w:cs="Arial"/>
                <w:sz w:val="20"/>
                <w:szCs w:val="20"/>
              </w:rPr>
              <w:t xml:space="preserve"> Individuals signposted as appropriate.</w:t>
            </w:r>
          </w:p>
          <w:p w14:paraId="4772D7DB" w14:textId="77777777" w:rsidR="00251BFC" w:rsidRDefault="00251BFC" w:rsidP="00AF3836">
            <w:pPr>
              <w:rPr>
                <w:rFonts w:ascii="Arial" w:hAnsi="Arial" w:cs="Arial"/>
                <w:sz w:val="20"/>
                <w:szCs w:val="20"/>
              </w:rPr>
            </w:pPr>
          </w:p>
          <w:p w14:paraId="04CED049" w14:textId="2A93D746" w:rsidR="00251BFC" w:rsidRDefault="00251BFC" w:rsidP="00AF3836">
            <w:pPr>
              <w:rPr>
                <w:rFonts w:ascii="Arial" w:hAnsi="Arial" w:cs="Arial"/>
                <w:sz w:val="20"/>
                <w:szCs w:val="20"/>
              </w:rPr>
            </w:pPr>
            <w:r>
              <w:rPr>
                <w:rFonts w:ascii="Arial" w:hAnsi="Arial" w:cs="Arial"/>
                <w:sz w:val="20"/>
                <w:szCs w:val="20"/>
              </w:rPr>
              <w:t>Directory drawn up and included in Survivor Care Strategy. New resources being added to Directory.</w:t>
            </w:r>
          </w:p>
        </w:tc>
        <w:tc>
          <w:tcPr>
            <w:tcW w:w="850" w:type="dxa"/>
          </w:tcPr>
          <w:p w14:paraId="58221B78" w14:textId="772218ED" w:rsidR="00251BFC" w:rsidRPr="00F26993" w:rsidRDefault="00F26993" w:rsidP="00AF3836">
            <w:pPr>
              <w:rPr>
                <w:rFonts w:ascii="Arial" w:hAnsi="Arial" w:cs="Arial"/>
                <w:color w:val="FFC000" w:themeColor="accent4"/>
                <w:sz w:val="20"/>
                <w:szCs w:val="20"/>
              </w:rPr>
            </w:pPr>
            <w:r w:rsidRPr="00F26993">
              <w:rPr>
                <w:rFonts w:ascii="Arial" w:hAnsi="Arial" w:cs="Arial"/>
                <w:color w:val="FFC000" w:themeColor="accent4"/>
                <w:sz w:val="20"/>
                <w:szCs w:val="20"/>
              </w:rPr>
              <w:t>Amber</w:t>
            </w:r>
          </w:p>
          <w:p w14:paraId="2F84B72B" w14:textId="77777777" w:rsidR="00251BFC" w:rsidRDefault="00251BFC" w:rsidP="00AF3836">
            <w:pPr>
              <w:rPr>
                <w:rFonts w:ascii="Arial" w:hAnsi="Arial" w:cs="Arial"/>
                <w:sz w:val="20"/>
                <w:szCs w:val="20"/>
              </w:rPr>
            </w:pPr>
          </w:p>
          <w:p w14:paraId="1173B60E" w14:textId="77777777" w:rsidR="00251BFC" w:rsidRDefault="00251BFC" w:rsidP="00AF3836">
            <w:pPr>
              <w:rPr>
                <w:rFonts w:ascii="Arial" w:hAnsi="Arial" w:cs="Arial"/>
                <w:sz w:val="20"/>
                <w:szCs w:val="20"/>
              </w:rPr>
            </w:pPr>
          </w:p>
          <w:p w14:paraId="1F1BEADD" w14:textId="7F332BC1" w:rsidR="00251BFC" w:rsidRDefault="00251BFC" w:rsidP="00AF3836">
            <w:pPr>
              <w:rPr>
                <w:rFonts w:ascii="Arial" w:hAnsi="Arial" w:cs="Arial"/>
                <w:sz w:val="20"/>
                <w:szCs w:val="20"/>
              </w:rPr>
            </w:pPr>
          </w:p>
          <w:p w14:paraId="69227C61" w14:textId="77777777" w:rsidR="00251BFC" w:rsidRDefault="00251BFC" w:rsidP="00AF3836">
            <w:pPr>
              <w:rPr>
                <w:rFonts w:ascii="Arial" w:hAnsi="Arial" w:cs="Arial"/>
                <w:sz w:val="20"/>
                <w:szCs w:val="20"/>
              </w:rPr>
            </w:pPr>
          </w:p>
          <w:p w14:paraId="01333E55" w14:textId="77777777" w:rsidR="00251BFC" w:rsidRDefault="00251BFC" w:rsidP="00AF3836">
            <w:pPr>
              <w:rPr>
                <w:rFonts w:ascii="Arial" w:hAnsi="Arial" w:cs="Arial"/>
                <w:color w:val="00B050"/>
                <w:sz w:val="20"/>
                <w:szCs w:val="20"/>
              </w:rPr>
            </w:pPr>
          </w:p>
          <w:p w14:paraId="0723D23B" w14:textId="77777777" w:rsidR="00251BFC" w:rsidRDefault="00251BFC" w:rsidP="00AF3836">
            <w:pPr>
              <w:rPr>
                <w:rFonts w:ascii="Arial" w:hAnsi="Arial" w:cs="Arial"/>
                <w:color w:val="00B050"/>
                <w:sz w:val="20"/>
                <w:szCs w:val="20"/>
              </w:rPr>
            </w:pPr>
          </w:p>
          <w:p w14:paraId="6975AF7F" w14:textId="0444D177" w:rsidR="00251BFC" w:rsidRDefault="00251BFC" w:rsidP="00AF3836">
            <w:pPr>
              <w:rPr>
                <w:rFonts w:ascii="Arial" w:hAnsi="Arial" w:cs="Arial"/>
                <w:color w:val="00B050"/>
                <w:sz w:val="20"/>
                <w:szCs w:val="20"/>
              </w:rPr>
            </w:pPr>
            <w:r w:rsidRPr="001633A3">
              <w:rPr>
                <w:rFonts w:ascii="Arial" w:hAnsi="Arial" w:cs="Arial"/>
                <w:color w:val="00B050"/>
                <w:sz w:val="20"/>
                <w:szCs w:val="20"/>
              </w:rPr>
              <w:t>Green</w:t>
            </w:r>
          </w:p>
          <w:p w14:paraId="62DA9139" w14:textId="77777777" w:rsidR="00251BFC" w:rsidRDefault="00251BFC" w:rsidP="00AF3836">
            <w:pPr>
              <w:rPr>
                <w:rFonts w:ascii="Arial" w:hAnsi="Arial" w:cs="Arial"/>
                <w:color w:val="00B050"/>
                <w:sz w:val="20"/>
                <w:szCs w:val="20"/>
              </w:rPr>
            </w:pPr>
          </w:p>
          <w:p w14:paraId="76021BBC" w14:textId="0A705C49" w:rsidR="00251BFC" w:rsidRDefault="00251BFC" w:rsidP="00AF3836">
            <w:pPr>
              <w:rPr>
                <w:rFonts w:ascii="Arial" w:hAnsi="Arial" w:cs="Arial"/>
                <w:color w:val="00B050"/>
                <w:sz w:val="20"/>
                <w:szCs w:val="20"/>
              </w:rPr>
            </w:pPr>
          </w:p>
          <w:p w14:paraId="139113BF" w14:textId="77777777" w:rsidR="00251BFC" w:rsidRDefault="00251BFC" w:rsidP="00AF3836">
            <w:pPr>
              <w:rPr>
                <w:rFonts w:ascii="Arial" w:hAnsi="Arial" w:cs="Arial"/>
                <w:color w:val="00B050"/>
                <w:sz w:val="20"/>
                <w:szCs w:val="20"/>
              </w:rPr>
            </w:pPr>
          </w:p>
          <w:p w14:paraId="0D193A98" w14:textId="37951319" w:rsidR="00251BFC" w:rsidRPr="00BD6FE7" w:rsidRDefault="00251BFC" w:rsidP="00AF3836">
            <w:pPr>
              <w:rPr>
                <w:rFonts w:ascii="Arial" w:hAnsi="Arial" w:cs="Arial"/>
                <w:color w:val="FFC000"/>
                <w:sz w:val="20"/>
                <w:szCs w:val="20"/>
              </w:rPr>
            </w:pPr>
            <w:r w:rsidRPr="00F26993">
              <w:rPr>
                <w:rFonts w:ascii="Arial" w:hAnsi="Arial" w:cs="Arial"/>
                <w:color w:val="70AD47" w:themeColor="accent6"/>
                <w:sz w:val="20"/>
                <w:szCs w:val="20"/>
              </w:rPr>
              <w:t>Green</w:t>
            </w:r>
          </w:p>
        </w:tc>
      </w:tr>
      <w:tr w:rsidR="0099644D" w:rsidRPr="00B5353F" w14:paraId="34333615" w14:textId="77777777" w:rsidTr="00DD569E">
        <w:tc>
          <w:tcPr>
            <w:tcW w:w="606" w:type="dxa"/>
            <w:shd w:val="clear" w:color="auto" w:fill="D9D9D9" w:themeFill="background1" w:themeFillShade="D9"/>
          </w:tcPr>
          <w:p w14:paraId="4CB348C0" w14:textId="507A0BE9" w:rsidR="00251BFC" w:rsidRPr="00B5353F" w:rsidRDefault="00251BFC" w:rsidP="00AF3836">
            <w:pPr>
              <w:rPr>
                <w:rFonts w:ascii="Arial" w:hAnsi="Arial" w:cs="Arial"/>
                <w:b/>
                <w:bCs/>
                <w:sz w:val="20"/>
                <w:szCs w:val="20"/>
              </w:rPr>
            </w:pPr>
            <w:r>
              <w:rPr>
                <w:rFonts w:ascii="Arial" w:hAnsi="Arial" w:cs="Arial"/>
                <w:b/>
                <w:bCs/>
                <w:sz w:val="20"/>
                <w:szCs w:val="20"/>
              </w:rPr>
              <w:t>5</w:t>
            </w:r>
            <w:r w:rsidRPr="00B5353F">
              <w:rPr>
                <w:rFonts w:ascii="Arial" w:hAnsi="Arial" w:cs="Arial"/>
                <w:b/>
                <w:bCs/>
                <w:sz w:val="20"/>
                <w:szCs w:val="20"/>
              </w:rPr>
              <w:t>.</w:t>
            </w:r>
          </w:p>
        </w:tc>
        <w:tc>
          <w:tcPr>
            <w:tcW w:w="4209" w:type="dxa"/>
            <w:shd w:val="clear" w:color="auto" w:fill="D9D9D9" w:themeFill="background1" w:themeFillShade="D9"/>
          </w:tcPr>
          <w:p w14:paraId="7E840BAB" w14:textId="133F1720" w:rsidR="00251BFC" w:rsidRPr="00B5353F" w:rsidRDefault="00251BFC" w:rsidP="00AF3836">
            <w:pPr>
              <w:rPr>
                <w:rFonts w:ascii="Arial" w:hAnsi="Arial" w:cs="Arial"/>
                <w:b/>
                <w:bCs/>
                <w:sz w:val="20"/>
                <w:szCs w:val="20"/>
              </w:rPr>
            </w:pPr>
            <w:r w:rsidRPr="00B5353F">
              <w:rPr>
                <w:rFonts w:ascii="Arial" w:hAnsi="Arial" w:cs="Arial"/>
                <w:b/>
                <w:bCs/>
                <w:sz w:val="20"/>
                <w:szCs w:val="20"/>
              </w:rPr>
              <w:t>LINKS WITH STATUTORY AGENCIES:</w:t>
            </w:r>
          </w:p>
        </w:tc>
        <w:tc>
          <w:tcPr>
            <w:tcW w:w="1984" w:type="dxa"/>
            <w:shd w:val="clear" w:color="auto" w:fill="D9D9D9" w:themeFill="background1" w:themeFillShade="D9"/>
          </w:tcPr>
          <w:p w14:paraId="2AC08A7F" w14:textId="77777777" w:rsidR="00251BFC" w:rsidRPr="00B5353F" w:rsidRDefault="00251BFC" w:rsidP="00AF3836">
            <w:pPr>
              <w:rPr>
                <w:rFonts w:ascii="Arial" w:hAnsi="Arial" w:cs="Arial"/>
                <w:b/>
                <w:bCs/>
                <w:sz w:val="20"/>
                <w:szCs w:val="20"/>
              </w:rPr>
            </w:pPr>
          </w:p>
        </w:tc>
        <w:tc>
          <w:tcPr>
            <w:tcW w:w="1701" w:type="dxa"/>
            <w:shd w:val="clear" w:color="auto" w:fill="D9D9D9" w:themeFill="background1" w:themeFillShade="D9"/>
          </w:tcPr>
          <w:p w14:paraId="6636C5DC" w14:textId="77777777" w:rsidR="00251BFC" w:rsidRPr="00B5353F" w:rsidRDefault="00251BFC" w:rsidP="00AF3836">
            <w:pPr>
              <w:rPr>
                <w:rFonts w:ascii="Arial" w:hAnsi="Arial" w:cs="Arial"/>
                <w:b/>
                <w:bCs/>
                <w:sz w:val="20"/>
                <w:szCs w:val="20"/>
              </w:rPr>
            </w:pPr>
          </w:p>
          <w:p w14:paraId="378DE8DA" w14:textId="1F2B966E" w:rsidR="00251BFC" w:rsidRPr="00B5353F" w:rsidRDefault="00251BFC" w:rsidP="00AF3836">
            <w:pPr>
              <w:rPr>
                <w:rFonts w:ascii="Arial" w:hAnsi="Arial" w:cs="Arial"/>
                <w:b/>
                <w:bCs/>
                <w:sz w:val="20"/>
                <w:szCs w:val="20"/>
              </w:rPr>
            </w:pPr>
          </w:p>
        </w:tc>
        <w:tc>
          <w:tcPr>
            <w:tcW w:w="1276" w:type="dxa"/>
            <w:shd w:val="clear" w:color="auto" w:fill="D9D9D9" w:themeFill="background1" w:themeFillShade="D9"/>
          </w:tcPr>
          <w:p w14:paraId="5A2ACE4F" w14:textId="77777777" w:rsidR="00251BFC" w:rsidRPr="00B5353F" w:rsidRDefault="00251BFC" w:rsidP="00AF3836">
            <w:pPr>
              <w:rPr>
                <w:rFonts w:ascii="Arial" w:hAnsi="Arial" w:cs="Arial"/>
                <w:b/>
                <w:bCs/>
                <w:sz w:val="20"/>
                <w:szCs w:val="20"/>
              </w:rPr>
            </w:pPr>
          </w:p>
        </w:tc>
        <w:tc>
          <w:tcPr>
            <w:tcW w:w="4820" w:type="dxa"/>
            <w:shd w:val="clear" w:color="auto" w:fill="D9D9D9" w:themeFill="background1" w:themeFillShade="D9"/>
          </w:tcPr>
          <w:p w14:paraId="0CD97189" w14:textId="77777777" w:rsidR="00251BFC" w:rsidRPr="00B5353F" w:rsidRDefault="00251BFC" w:rsidP="00AF3836">
            <w:pPr>
              <w:rPr>
                <w:rFonts w:ascii="Arial" w:hAnsi="Arial" w:cs="Arial"/>
                <w:b/>
                <w:bCs/>
                <w:sz w:val="20"/>
                <w:szCs w:val="20"/>
              </w:rPr>
            </w:pPr>
          </w:p>
        </w:tc>
        <w:tc>
          <w:tcPr>
            <w:tcW w:w="850" w:type="dxa"/>
            <w:shd w:val="clear" w:color="auto" w:fill="D9D9D9" w:themeFill="background1" w:themeFillShade="D9"/>
          </w:tcPr>
          <w:p w14:paraId="373981BE" w14:textId="3395EC6F" w:rsidR="00251BFC" w:rsidRPr="00B5353F" w:rsidRDefault="00251BFC" w:rsidP="00AF3836">
            <w:pPr>
              <w:rPr>
                <w:rFonts w:ascii="Arial" w:hAnsi="Arial" w:cs="Arial"/>
                <w:b/>
                <w:bCs/>
                <w:sz w:val="20"/>
                <w:szCs w:val="20"/>
              </w:rPr>
            </w:pPr>
          </w:p>
        </w:tc>
      </w:tr>
      <w:tr w:rsidR="0099644D" w:rsidRPr="00B5353F" w14:paraId="5586FE95" w14:textId="77777777" w:rsidTr="00DD569E">
        <w:tc>
          <w:tcPr>
            <w:tcW w:w="606" w:type="dxa"/>
          </w:tcPr>
          <w:p w14:paraId="04F03100" w14:textId="02624378" w:rsidR="00251BFC" w:rsidRDefault="00251BFC" w:rsidP="00AF3836">
            <w:pPr>
              <w:rPr>
                <w:rFonts w:ascii="Arial" w:hAnsi="Arial" w:cs="Arial"/>
                <w:b/>
                <w:bCs/>
                <w:sz w:val="20"/>
                <w:szCs w:val="20"/>
              </w:rPr>
            </w:pPr>
            <w:r>
              <w:rPr>
                <w:rFonts w:ascii="Arial" w:hAnsi="Arial" w:cs="Arial"/>
                <w:b/>
                <w:bCs/>
                <w:sz w:val="20"/>
                <w:szCs w:val="20"/>
              </w:rPr>
              <w:t>5</w:t>
            </w:r>
            <w:r w:rsidRPr="00B5353F">
              <w:rPr>
                <w:rFonts w:ascii="Arial" w:hAnsi="Arial" w:cs="Arial"/>
                <w:b/>
                <w:bCs/>
                <w:sz w:val="20"/>
                <w:szCs w:val="20"/>
              </w:rPr>
              <w:t>.1</w:t>
            </w:r>
          </w:p>
        </w:tc>
        <w:tc>
          <w:tcPr>
            <w:tcW w:w="4209" w:type="dxa"/>
          </w:tcPr>
          <w:p w14:paraId="0D948580" w14:textId="0EC2F836" w:rsidR="00251BFC" w:rsidRPr="00B5353F" w:rsidRDefault="00251BFC" w:rsidP="00AF3836">
            <w:pPr>
              <w:rPr>
                <w:rFonts w:ascii="Arial" w:hAnsi="Arial" w:cs="Arial"/>
                <w:b/>
                <w:bCs/>
                <w:sz w:val="20"/>
                <w:szCs w:val="20"/>
              </w:rPr>
            </w:pPr>
            <w:r w:rsidRPr="00B5353F">
              <w:rPr>
                <w:rFonts w:ascii="Arial" w:hAnsi="Arial" w:cs="Arial"/>
                <w:b/>
                <w:bCs/>
                <w:sz w:val="20"/>
                <w:szCs w:val="20"/>
              </w:rPr>
              <w:t>Sector Ministry Chaplaincy</w:t>
            </w:r>
          </w:p>
        </w:tc>
        <w:tc>
          <w:tcPr>
            <w:tcW w:w="1984" w:type="dxa"/>
          </w:tcPr>
          <w:p w14:paraId="15D23155" w14:textId="77777777" w:rsidR="00251BFC" w:rsidRPr="00B5353F" w:rsidRDefault="00251BFC" w:rsidP="00AF3836">
            <w:pPr>
              <w:rPr>
                <w:rFonts w:ascii="Arial" w:hAnsi="Arial" w:cs="Arial"/>
                <w:sz w:val="20"/>
                <w:szCs w:val="20"/>
              </w:rPr>
            </w:pPr>
          </w:p>
        </w:tc>
        <w:tc>
          <w:tcPr>
            <w:tcW w:w="1701" w:type="dxa"/>
          </w:tcPr>
          <w:p w14:paraId="3BBB3557" w14:textId="77777777" w:rsidR="00251BFC" w:rsidRPr="00B5353F" w:rsidRDefault="00251BFC" w:rsidP="00AF3836">
            <w:pPr>
              <w:rPr>
                <w:rFonts w:ascii="Arial" w:hAnsi="Arial" w:cs="Arial"/>
                <w:sz w:val="20"/>
                <w:szCs w:val="20"/>
              </w:rPr>
            </w:pPr>
          </w:p>
        </w:tc>
        <w:tc>
          <w:tcPr>
            <w:tcW w:w="1276" w:type="dxa"/>
          </w:tcPr>
          <w:p w14:paraId="17FA0B92" w14:textId="77777777" w:rsidR="00251BFC" w:rsidRPr="00B5353F" w:rsidRDefault="00251BFC" w:rsidP="00AF3836">
            <w:pPr>
              <w:rPr>
                <w:rFonts w:ascii="Arial" w:hAnsi="Arial" w:cs="Arial"/>
                <w:sz w:val="20"/>
                <w:szCs w:val="20"/>
              </w:rPr>
            </w:pPr>
          </w:p>
        </w:tc>
        <w:tc>
          <w:tcPr>
            <w:tcW w:w="4820" w:type="dxa"/>
          </w:tcPr>
          <w:p w14:paraId="6E9AA605" w14:textId="77777777" w:rsidR="00251BFC" w:rsidRPr="00B5353F" w:rsidRDefault="00251BFC" w:rsidP="00AF3836">
            <w:pPr>
              <w:rPr>
                <w:rFonts w:ascii="Arial" w:hAnsi="Arial" w:cs="Arial"/>
                <w:sz w:val="20"/>
                <w:szCs w:val="20"/>
              </w:rPr>
            </w:pPr>
          </w:p>
        </w:tc>
        <w:tc>
          <w:tcPr>
            <w:tcW w:w="850" w:type="dxa"/>
          </w:tcPr>
          <w:p w14:paraId="3DE000AF" w14:textId="16CAAFF6" w:rsidR="00251BFC" w:rsidRPr="00B5353F" w:rsidRDefault="00251BFC" w:rsidP="00AF3836">
            <w:pPr>
              <w:rPr>
                <w:rFonts w:ascii="Arial" w:hAnsi="Arial" w:cs="Arial"/>
                <w:sz w:val="20"/>
                <w:szCs w:val="20"/>
              </w:rPr>
            </w:pPr>
          </w:p>
        </w:tc>
      </w:tr>
      <w:tr w:rsidR="0099644D" w:rsidRPr="00B5353F" w14:paraId="3FCDEDA7" w14:textId="77777777" w:rsidTr="00DD569E">
        <w:tc>
          <w:tcPr>
            <w:tcW w:w="606" w:type="dxa"/>
          </w:tcPr>
          <w:p w14:paraId="2F334FEE" w14:textId="6619AF2D" w:rsidR="00251BFC" w:rsidRPr="00B5353F" w:rsidRDefault="00251BFC" w:rsidP="00AF3836">
            <w:pPr>
              <w:rPr>
                <w:rFonts w:ascii="Arial" w:hAnsi="Arial" w:cs="Arial"/>
                <w:b/>
                <w:bCs/>
                <w:sz w:val="20"/>
                <w:szCs w:val="20"/>
              </w:rPr>
            </w:pPr>
          </w:p>
        </w:tc>
        <w:tc>
          <w:tcPr>
            <w:tcW w:w="4209" w:type="dxa"/>
          </w:tcPr>
          <w:p w14:paraId="5E8E3234" w14:textId="03A9FAAB" w:rsidR="00251BFC" w:rsidRPr="00B5353F" w:rsidRDefault="00251BFC" w:rsidP="00EB0A56">
            <w:pPr>
              <w:rPr>
                <w:rFonts w:ascii="Arial" w:hAnsi="Arial" w:cs="Arial"/>
                <w:b/>
                <w:bCs/>
                <w:sz w:val="20"/>
                <w:szCs w:val="20"/>
              </w:rPr>
            </w:pPr>
            <w:r>
              <w:rPr>
                <w:rFonts w:ascii="Arial" w:hAnsi="Arial" w:cs="Arial"/>
                <w:sz w:val="20"/>
                <w:szCs w:val="20"/>
              </w:rPr>
              <w:t>5</w:t>
            </w:r>
            <w:r w:rsidRPr="00B5353F">
              <w:rPr>
                <w:rFonts w:ascii="Arial" w:hAnsi="Arial" w:cs="Arial"/>
                <w:sz w:val="20"/>
                <w:szCs w:val="20"/>
              </w:rPr>
              <w:t>.1.1 Improved links and Joint supervisory oversight is required in respect of Licensed Chaplaincy Positions. There is currently a clear gap between the governance of those clergy members employed external to the diocese in other sectors e.g., NHS / universities etc, and the Diocesan governance. In relation to the management of, and response to safeguarding and discipline concerns that arise outside of performance issues, the Diocese has on occasion remained in the dark. During, but in particular on return to ministry within the diocese, there should be a formal handover and information sharing between relevant agencies, as the review has identified that those clearly posing a risk have been re-admitted to the diocese roles due to the lack of knowledge of the Diocese of the safeguarding incidents that have arisen in the previous role.</w:t>
            </w:r>
          </w:p>
        </w:tc>
        <w:tc>
          <w:tcPr>
            <w:tcW w:w="1984" w:type="dxa"/>
          </w:tcPr>
          <w:p w14:paraId="1028DF71" w14:textId="1E6EE49A" w:rsidR="00251BFC" w:rsidRPr="00B5353F" w:rsidRDefault="00251BFC" w:rsidP="00AF3836">
            <w:pPr>
              <w:rPr>
                <w:rFonts w:ascii="Arial" w:hAnsi="Arial" w:cs="Arial"/>
                <w:sz w:val="20"/>
                <w:szCs w:val="20"/>
              </w:rPr>
            </w:pPr>
            <w:r w:rsidRPr="00B5353F">
              <w:rPr>
                <w:rFonts w:ascii="Arial" w:hAnsi="Arial" w:cs="Arial"/>
                <w:sz w:val="20"/>
                <w:szCs w:val="20"/>
              </w:rPr>
              <w:t>Protocol to be put in place re links and joint oversight of sector ministry chaplains and also formal handover where applicable.</w:t>
            </w:r>
          </w:p>
        </w:tc>
        <w:tc>
          <w:tcPr>
            <w:tcW w:w="1701" w:type="dxa"/>
          </w:tcPr>
          <w:p w14:paraId="0B10B0C5" w14:textId="3F5091F9" w:rsidR="00251BFC" w:rsidRPr="00B5353F" w:rsidRDefault="00251BFC" w:rsidP="00AF3836">
            <w:pPr>
              <w:rPr>
                <w:rFonts w:ascii="Arial" w:hAnsi="Arial" w:cs="Arial"/>
                <w:sz w:val="20"/>
                <w:szCs w:val="20"/>
              </w:rPr>
            </w:pPr>
            <w:r w:rsidRPr="00B5353F">
              <w:rPr>
                <w:rFonts w:ascii="Arial" w:hAnsi="Arial" w:cs="Arial"/>
                <w:sz w:val="20"/>
                <w:szCs w:val="20"/>
              </w:rPr>
              <w:t>Archdeacon of Chester and Bishop’s Chaplain</w:t>
            </w:r>
          </w:p>
        </w:tc>
        <w:tc>
          <w:tcPr>
            <w:tcW w:w="1276" w:type="dxa"/>
          </w:tcPr>
          <w:p w14:paraId="7327CBB3" w14:textId="48D99220" w:rsidR="00251BFC" w:rsidRPr="00B5353F" w:rsidRDefault="00251BFC" w:rsidP="00AF3836">
            <w:pPr>
              <w:rPr>
                <w:rFonts w:ascii="Arial" w:hAnsi="Arial" w:cs="Arial"/>
                <w:sz w:val="20"/>
                <w:szCs w:val="20"/>
              </w:rPr>
            </w:pPr>
            <w:r>
              <w:rPr>
                <w:rFonts w:ascii="Arial" w:hAnsi="Arial" w:cs="Arial"/>
                <w:sz w:val="20"/>
                <w:szCs w:val="20"/>
              </w:rPr>
              <w:t xml:space="preserve">April </w:t>
            </w:r>
            <w:r w:rsidRPr="00B5353F">
              <w:rPr>
                <w:rFonts w:ascii="Arial" w:hAnsi="Arial" w:cs="Arial"/>
                <w:sz w:val="20"/>
                <w:szCs w:val="20"/>
              </w:rPr>
              <w:t>2023</w:t>
            </w:r>
          </w:p>
          <w:p w14:paraId="1A5A2A52" w14:textId="7C055200" w:rsidR="00251BFC" w:rsidRPr="00B5353F" w:rsidRDefault="00251BFC" w:rsidP="00AF3836">
            <w:pPr>
              <w:rPr>
                <w:rFonts w:ascii="Arial" w:hAnsi="Arial" w:cs="Arial"/>
                <w:sz w:val="20"/>
                <w:szCs w:val="20"/>
              </w:rPr>
            </w:pPr>
          </w:p>
        </w:tc>
        <w:tc>
          <w:tcPr>
            <w:tcW w:w="4820" w:type="dxa"/>
          </w:tcPr>
          <w:p w14:paraId="4FE78981" w14:textId="77777777" w:rsidR="00251BFC" w:rsidRDefault="00251BFC" w:rsidP="00A47E82">
            <w:pPr>
              <w:rPr>
                <w:rFonts w:ascii="Arial" w:hAnsi="Arial" w:cs="Arial"/>
                <w:sz w:val="20"/>
                <w:szCs w:val="20"/>
              </w:rPr>
            </w:pPr>
            <w:r w:rsidRPr="002B5474">
              <w:rPr>
                <w:rFonts w:ascii="Arial" w:hAnsi="Arial" w:cs="Arial"/>
                <w:sz w:val="20"/>
                <w:szCs w:val="20"/>
              </w:rPr>
              <w:t>This is also an action being considered at national level</w:t>
            </w:r>
            <w:r>
              <w:rPr>
                <w:rFonts w:ascii="Arial" w:hAnsi="Arial" w:cs="Arial"/>
                <w:sz w:val="20"/>
                <w:szCs w:val="20"/>
              </w:rPr>
              <w:t>.</w:t>
            </w:r>
          </w:p>
          <w:p w14:paraId="1EF864F2" w14:textId="77777777" w:rsidR="00251BFC" w:rsidRDefault="00251BFC" w:rsidP="00A47E82">
            <w:pPr>
              <w:rPr>
                <w:rFonts w:ascii="Arial" w:hAnsi="Arial" w:cs="Arial"/>
                <w:sz w:val="20"/>
                <w:szCs w:val="20"/>
              </w:rPr>
            </w:pPr>
          </w:p>
          <w:p w14:paraId="70DB8662" w14:textId="77777777" w:rsidR="00251BFC" w:rsidRDefault="00251BFC" w:rsidP="00A47E82">
            <w:pPr>
              <w:rPr>
                <w:rFonts w:ascii="Arial" w:hAnsi="Arial" w:cs="Arial"/>
                <w:sz w:val="20"/>
                <w:szCs w:val="20"/>
              </w:rPr>
            </w:pPr>
            <w:r>
              <w:rPr>
                <w:rFonts w:ascii="Arial" w:hAnsi="Arial" w:cs="Arial"/>
                <w:sz w:val="20"/>
                <w:szCs w:val="20"/>
              </w:rPr>
              <w:t>Protocol now in place.</w:t>
            </w:r>
          </w:p>
          <w:p w14:paraId="33FAED93" w14:textId="77777777" w:rsidR="00251BFC" w:rsidRDefault="00251BFC" w:rsidP="00A47E82">
            <w:pPr>
              <w:rPr>
                <w:rFonts w:ascii="Arial" w:hAnsi="Arial" w:cs="Arial"/>
                <w:sz w:val="20"/>
                <w:szCs w:val="20"/>
              </w:rPr>
            </w:pPr>
          </w:p>
          <w:p w14:paraId="45C3C49D" w14:textId="77777777" w:rsidR="00251BFC" w:rsidRDefault="00251BFC" w:rsidP="00A47E82">
            <w:pPr>
              <w:rPr>
                <w:rFonts w:ascii="Arial" w:hAnsi="Arial" w:cs="Arial"/>
                <w:sz w:val="20"/>
                <w:szCs w:val="20"/>
              </w:rPr>
            </w:pPr>
            <w:r>
              <w:rPr>
                <w:rFonts w:ascii="Arial" w:hAnsi="Arial" w:cs="Arial"/>
                <w:sz w:val="20"/>
                <w:szCs w:val="20"/>
              </w:rPr>
              <w:t>O</w:t>
            </w:r>
            <w:r w:rsidRPr="00F46BDF">
              <w:rPr>
                <w:rFonts w:ascii="Arial" w:hAnsi="Arial" w:cs="Arial"/>
                <w:sz w:val="20"/>
                <w:szCs w:val="20"/>
              </w:rPr>
              <w:t>ngoing work with developing new chaplains network; discussion of how chaplains could be offered resources under the new MDR system.</w:t>
            </w:r>
          </w:p>
          <w:p w14:paraId="5264F251" w14:textId="7AB1B64A" w:rsidR="001260AB" w:rsidRPr="00B5353F" w:rsidRDefault="001260AB" w:rsidP="00A47E82">
            <w:pPr>
              <w:rPr>
                <w:rFonts w:ascii="Arial" w:hAnsi="Arial" w:cs="Arial"/>
                <w:sz w:val="20"/>
                <w:szCs w:val="20"/>
              </w:rPr>
            </w:pPr>
          </w:p>
        </w:tc>
        <w:tc>
          <w:tcPr>
            <w:tcW w:w="850" w:type="dxa"/>
          </w:tcPr>
          <w:p w14:paraId="10163A79" w14:textId="514FE593" w:rsidR="00251BFC" w:rsidRPr="00EF471A" w:rsidRDefault="00251BFC" w:rsidP="00AF3836">
            <w:pPr>
              <w:rPr>
                <w:rFonts w:ascii="Arial" w:hAnsi="Arial" w:cs="Arial"/>
                <w:color w:val="FFC000"/>
                <w:sz w:val="20"/>
                <w:szCs w:val="20"/>
              </w:rPr>
            </w:pPr>
            <w:r w:rsidRPr="00F26993">
              <w:rPr>
                <w:rFonts w:ascii="Arial" w:hAnsi="Arial" w:cs="Arial"/>
                <w:color w:val="70AD47" w:themeColor="accent6"/>
                <w:sz w:val="20"/>
                <w:szCs w:val="20"/>
              </w:rPr>
              <w:t>Green</w:t>
            </w:r>
          </w:p>
        </w:tc>
      </w:tr>
      <w:tr w:rsidR="0099644D" w:rsidRPr="00B5353F" w14:paraId="1D3F73D8" w14:textId="77777777" w:rsidTr="00DD569E">
        <w:tc>
          <w:tcPr>
            <w:tcW w:w="606" w:type="dxa"/>
          </w:tcPr>
          <w:p w14:paraId="1349D351" w14:textId="2B47422A" w:rsidR="00251BFC" w:rsidRDefault="00251BFC" w:rsidP="00AF3836">
            <w:pPr>
              <w:rPr>
                <w:rFonts w:ascii="Arial" w:hAnsi="Arial" w:cs="Arial"/>
                <w:b/>
                <w:bCs/>
                <w:sz w:val="20"/>
                <w:szCs w:val="20"/>
              </w:rPr>
            </w:pPr>
            <w:r>
              <w:rPr>
                <w:rFonts w:ascii="Arial" w:hAnsi="Arial" w:cs="Arial"/>
                <w:b/>
                <w:bCs/>
                <w:sz w:val="20"/>
                <w:szCs w:val="20"/>
              </w:rPr>
              <w:t>5</w:t>
            </w:r>
            <w:r w:rsidRPr="00B5353F">
              <w:rPr>
                <w:rFonts w:ascii="Arial" w:hAnsi="Arial" w:cs="Arial"/>
                <w:b/>
                <w:bCs/>
                <w:sz w:val="20"/>
                <w:szCs w:val="20"/>
              </w:rPr>
              <w:t>.2</w:t>
            </w:r>
          </w:p>
        </w:tc>
        <w:tc>
          <w:tcPr>
            <w:tcW w:w="4209" w:type="dxa"/>
          </w:tcPr>
          <w:p w14:paraId="123C9535" w14:textId="67C21FEB" w:rsidR="00251BFC" w:rsidRPr="00B5353F" w:rsidRDefault="00251BFC" w:rsidP="00AF3836">
            <w:pPr>
              <w:rPr>
                <w:rFonts w:ascii="Arial" w:hAnsi="Arial" w:cs="Arial"/>
                <w:b/>
                <w:bCs/>
                <w:sz w:val="20"/>
                <w:szCs w:val="20"/>
              </w:rPr>
            </w:pPr>
            <w:r w:rsidRPr="00B5353F">
              <w:rPr>
                <w:rFonts w:ascii="Arial" w:hAnsi="Arial" w:cs="Arial"/>
                <w:b/>
                <w:bCs/>
                <w:sz w:val="20"/>
                <w:szCs w:val="20"/>
              </w:rPr>
              <w:t>Information Sharing</w:t>
            </w:r>
          </w:p>
        </w:tc>
        <w:tc>
          <w:tcPr>
            <w:tcW w:w="1984" w:type="dxa"/>
          </w:tcPr>
          <w:p w14:paraId="3934D05F" w14:textId="77777777" w:rsidR="00251BFC" w:rsidRPr="00B5353F" w:rsidRDefault="00251BFC" w:rsidP="00AF3836">
            <w:pPr>
              <w:rPr>
                <w:rFonts w:ascii="Arial" w:hAnsi="Arial" w:cs="Arial"/>
                <w:sz w:val="20"/>
                <w:szCs w:val="20"/>
              </w:rPr>
            </w:pPr>
          </w:p>
        </w:tc>
        <w:tc>
          <w:tcPr>
            <w:tcW w:w="1701" w:type="dxa"/>
          </w:tcPr>
          <w:p w14:paraId="3A2A963E" w14:textId="77777777" w:rsidR="00251BFC" w:rsidRPr="00B5353F" w:rsidRDefault="00251BFC" w:rsidP="00AF3836">
            <w:pPr>
              <w:rPr>
                <w:rFonts w:ascii="Arial" w:hAnsi="Arial" w:cs="Arial"/>
                <w:sz w:val="20"/>
                <w:szCs w:val="20"/>
              </w:rPr>
            </w:pPr>
          </w:p>
        </w:tc>
        <w:tc>
          <w:tcPr>
            <w:tcW w:w="1276" w:type="dxa"/>
          </w:tcPr>
          <w:p w14:paraId="0ED2982D" w14:textId="77777777" w:rsidR="00251BFC" w:rsidRPr="00B5353F" w:rsidRDefault="00251BFC" w:rsidP="00AF3836">
            <w:pPr>
              <w:rPr>
                <w:rFonts w:ascii="Arial" w:hAnsi="Arial" w:cs="Arial"/>
                <w:sz w:val="20"/>
                <w:szCs w:val="20"/>
              </w:rPr>
            </w:pPr>
          </w:p>
        </w:tc>
        <w:tc>
          <w:tcPr>
            <w:tcW w:w="4820" w:type="dxa"/>
          </w:tcPr>
          <w:p w14:paraId="4024AD0C" w14:textId="77777777" w:rsidR="00251BFC" w:rsidRDefault="00251BFC" w:rsidP="00AF3836">
            <w:pPr>
              <w:rPr>
                <w:rFonts w:ascii="Arial" w:hAnsi="Arial" w:cs="Arial"/>
                <w:sz w:val="20"/>
                <w:szCs w:val="20"/>
              </w:rPr>
            </w:pPr>
          </w:p>
        </w:tc>
        <w:tc>
          <w:tcPr>
            <w:tcW w:w="850" w:type="dxa"/>
          </w:tcPr>
          <w:p w14:paraId="5A0F6FC3" w14:textId="074D0C64" w:rsidR="00251BFC" w:rsidRDefault="00251BFC" w:rsidP="00AF3836">
            <w:pPr>
              <w:rPr>
                <w:rFonts w:ascii="Arial" w:hAnsi="Arial" w:cs="Arial"/>
                <w:sz w:val="20"/>
                <w:szCs w:val="20"/>
              </w:rPr>
            </w:pPr>
          </w:p>
        </w:tc>
      </w:tr>
      <w:tr w:rsidR="0099644D" w:rsidRPr="00B5353F" w14:paraId="3D4191A6" w14:textId="77777777" w:rsidTr="00DD569E">
        <w:tc>
          <w:tcPr>
            <w:tcW w:w="606" w:type="dxa"/>
          </w:tcPr>
          <w:p w14:paraId="7465D669" w14:textId="09916E75" w:rsidR="00251BFC" w:rsidRPr="00B5353F" w:rsidRDefault="00251BFC" w:rsidP="00AF3836">
            <w:pPr>
              <w:rPr>
                <w:rFonts w:ascii="Arial" w:hAnsi="Arial" w:cs="Arial"/>
                <w:b/>
                <w:bCs/>
                <w:sz w:val="20"/>
                <w:szCs w:val="20"/>
              </w:rPr>
            </w:pPr>
          </w:p>
        </w:tc>
        <w:tc>
          <w:tcPr>
            <w:tcW w:w="4209" w:type="dxa"/>
          </w:tcPr>
          <w:p w14:paraId="2BAE9839" w14:textId="2B021890" w:rsidR="00251BFC" w:rsidRPr="00B5353F" w:rsidRDefault="00251BFC" w:rsidP="00EB0A56">
            <w:pPr>
              <w:rPr>
                <w:rFonts w:ascii="Arial" w:hAnsi="Arial" w:cs="Arial"/>
                <w:sz w:val="20"/>
                <w:szCs w:val="20"/>
              </w:rPr>
            </w:pPr>
            <w:r>
              <w:rPr>
                <w:rFonts w:ascii="Arial" w:hAnsi="Arial" w:cs="Arial"/>
                <w:sz w:val="20"/>
                <w:szCs w:val="20"/>
              </w:rPr>
              <w:t>5</w:t>
            </w:r>
            <w:r w:rsidRPr="00B5353F">
              <w:rPr>
                <w:rFonts w:ascii="Arial" w:hAnsi="Arial" w:cs="Arial"/>
                <w:sz w:val="20"/>
                <w:szCs w:val="20"/>
              </w:rPr>
              <w:t>.2.1 Information sharing was highlighted as a specific barrier to effective multiagency working by the DSA/DSAP. The DSA has built up good working relationship with some statutory agencies and regular consultation and information sharing is ongoing where opinions are freely exchanged. The Police and Probation services as well as the prisons lacked consistency in response and on occasion hindered the Churches ability to adequately manage risk. DSAP membership has been sporadic. It is incumbent on statutory agencies to provide membership to the group in order that</w:t>
            </w:r>
            <w:r>
              <w:rPr>
                <w:rFonts w:ascii="Arial" w:hAnsi="Arial" w:cs="Arial"/>
                <w:sz w:val="20"/>
                <w:szCs w:val="20"/>
              </w:rPr>
              <w:t xml:space="preserve"> </w:t>
            </w:r>
            <w:r w:rsidRPr="00B5353F">
              <w:rPr>
                <w:rFonts w:ascii="Arial" w:hAnsi="Arial" w:cs="Arial"/>
                <w:sz w:val="20"/>
                <w:szCs w:val="20"/>
              </w:rPr>
              <w:t>effective expedient information sharing can occur. This directly links to good safeguarding practice.</w:t>
            </w:r>
          </w:p>
        </w:tc>
        <w:tc>
          <w:tcPr>
            <w:tcW w:w="1984" w:type="dxa"/>
          </w:tcPr>
          <w:p w14:paraId="442E8280" w14:textId="16CFF595" w:rsidR="00251BFC" w:rsidRDefault="00251BFC" w:rsidP="00AF3836">
            <w:pPr>
              <w:rPr>
                <w:rFonts w:ascii="Arial" w:hAnsi="Arial" w:cs="Arial"/>
                <w:sz w:val="20"/>
                <w:szCs w:val="20"/>
              </w:rPr>
            </w:pPr>
            <w:r w:rsidRPr="00B5353F">
              <w:rPr>
                <w:rFonts w:ascii="Arial" w:hAnsi="Arial" w:cs="Arial"/>
                <w:sz w:val="20"/>
                <w:szCs w:val="20"/>
              </w:rPr>
              <w:t>To continue to build effective partnerships with statutory agencies</w:t>
            </w:r>
          </w:p>
          <w:p w14:paraId="430D1B7D" w14:textId="77777777" w:rsidR="00251BFC" w:rsidRDefault="00251BFC" w:rsidP="00AF3836">
            <w:pPr>
              <w:rPr>
                <w:rFonts w:ascii="Arial" w:hAnsi="Arial" w:cs="Arial"/>
                <w:sz w:val="20"/>
                <w:szCs w:val="20"/>
              </w:rPr>
            </w:pPr>
          </w:p>
          <w:p w14:paraId="7B41F323" w14:textId="77777777" w:rsidR="0041450C" w:rsidRDefault="0041450C" w:rsidP="00AF3836">
            <w:pPr>
              <w:rPr>
                <w:rFonts w:ascii="Arial" w:hAnsi="Arial" w:cs="Arial"/>
                <w:sz w:val="20"/>
                <w:szCs w:val="20"/>
              </w:rPr>
            </w:pPr>
          </w:p>
          <w:p w14:paraId="6AB1D46D" w14:textId="77777777" w:rsidR="0041450C" w:rsidRDefault="0041450C" w:rsidP="00AF3836">
            <w:pPr>
              <w:rPr>
                <w:rFonts w:ascii="Arial" w:hAnsi="Arial" w:cs="Arial"/>
                <w:sz w:val="20"/>
                <w:szCs w:val="20"/>
              </w:rPr>
            </w:pPr>
          </w:p>
          <w:p w14:paraId="0761A402" w14:textId="77777777" w:rsidR="0041450C" w:rsidRDefault="0041450C" w:rsidP="00AF3836">
            <w:pPr>
              <w:rPr>
                <w:rFonts w:ascii="Arial" w:hAnsi="Arial" w:cs="Arial"/>
                <w:sz w:val="20"/>
                <w:szCs w:val="20"/>
              </w:rPr>
            </w:pPr>
          </w:p>
          <w:p w14:paraId="64129F51" w14:textId="432F4472" w:rsidR="00251BFC" w:rsidRPr="00B5353F" w:rsidRDefault="00251BFC" w:rsidP="00AF3836">
            <w:pPr>
              <w:rPr>
                <w:rFonts w:ascii="Arial" w:hAnsi="Arial" w:cs="Arial"/>
                <w:sz w:val="20"/>
                <w:szCs w:val="20"/>
              </w:rPr>
            </w:pPr>
            <w:r>
              <w:rPr>
                <w:rFonts w:ascii="Arial" w:hAnsi="Arial" w:cs="Arial"/>
                <w:sz w:val="20"/>
                <w:szCs w:val="20"/>
              </w:rPr>
              <w:t>To secure Probation Service representation on DSAP</w:t>
            </w:r>
          </w:p>
        </w:tc>
        <w:tc>
          <w:tcPr>
            <w:tcW w:w="1701" w:type="dxa"/>
          </w:tcPr>
          <w:p w14:paraId="19F8C5BB" w14:textId="72FCCE0C" w:rsidR="00251BFC" w:rsidRPr="00B5353F" w:rsidRDefault="00251BFC" w:rsidP="00AF3836">
            <w:pPr>
              <w:rPr>
                <w:rFonts w:ascii="Arial" w:hAnsi="Arial" w:cs="Arial"/>
                <w:sz w:val="20"/>
                <w:szCs w:val="20"/>
              </w:rPr>
            </w:pPr>
            <w:r w:rsidRPr="00B5353F">
              <w:rPr>
                <w:rFonts w:ascii="Arial" w:hAnsi="Arial" w:cs="Arial"/>
                <w:sz w:val="20"/>
                <w:szCs w:val="20"/>
              </w:rPr>
              <w:t>Safeguarding Team</w:t>
            </w:r>
          </w:p>
          <w:p w14:paraId="5A83C360" w14:textId="77777777" w:rsidR="00251BFC" w:rsidRDefault="00251BFC" w:rsidP="00AF3836">
            <w:pPr>
              <w:rPr>
                <w:rFonts w:ascii="Arial" w:hAnsi="Arial" w:cs="Arial"/>
                <w:sz w:val="20"/>
                <w:szCs w:val="20"/>
              </w:rPr>
            </w:pPr>
            <w:r w:rsidRPr="00B5353F">
              <w:rPr>
                <w:rFonts w:ascii="Arial" w:hAnsi="Arial" w:cs="Arial"/>
                <w:sz w:val="20"/>
                <w:szCs w:val="20"/>
              </w:rPr>
              <w:t>DSAP</w:t>
            </w:r>
          </w:p>
          <w:p w14:paraId="53A54D8F" w14:textId="77777777" w:rsidR="00251BFC" w:rsidRDefault="00251BFC" w:rsidP="00AF3836">
            <w:pPr>
              <w:rPr>
                <w:rFonts w:ascii="Arial" w:hAnsi="Arial" w:cs="Arial"/>
                <w:sz w:val="20"/>
                <w:szCs w:val="20"/>
              </w:rPr>
            </w:pPr>
          </w:p>
          <w:p w14:paraId="36A038FF" w14:textId="77777777" w:rsidR="00251BFC" w:rsidRDefault="00251BFC" w:rsidP="00AF3836">
            <w:pPr>
              <w:rPr>
                <w:rFonts w:ascii="Arial" w:hAnsi="Arial" w:cs="Arial"/>
                <w:sz w:val="20"/>
                <w:szCs w:val="20"/>
              </w:rPr>
            </w:pPr>
          </w:p>
          <w:p w14:paraId="715E5C06" w14:textId="77777777" w:rsidR="00251BFC" w:rsidRDefault="00251BFC" w:rsidP="00AF3836">
            <w:pPr>
              <w:rPr>
                <w:rFonts w:ascii="Arial" w:hAnsi="Arial" w:cs="Arial"/>
                <w:sz w:val="20"/>
                <w:szCs w:val="20"/>
              </w:rPr>
            </w:pPr>
          </w:p>
          <w:p w14:paraId="724378CB" w14:textId="77777777" w:rsidR="00251BFC" w:rsidRDefault="00251BFC" w:rsidP="00AF3836">
            <w:pPr>
              <w:rPr>
                <w:rFonts w:ascii="Arial" w:hAnsi="Arial" w:cs="Arial"/>
                <w:sz w:val="20"/>
                <w:szCs w:val="20"/>
              </w:rPr>
            </w:pPr>
          </w:p>
          <w:p w14:paraId="3976D3BF" w14:textId="47145667" w:rsidR="00251BFC" w:rsidRPr="00B5353F" w:rsidRDefault="00251BFC" w:rsidP="00AF3836">
            <w:pPr>
              <w:rPr>
                <w:rFonts w:ascii="Arial" w:hAnsi="Arial" w:cs="Arial"/>
                <w:sz w:val="20"/>
                <w:szCs w:val="20"/>
              </w:rPr>
            </w:pPr>
          </w:p>
        </w:tc>
        <w:tc>
          <w:tcPr>
            <w:tcW w:w="1276" w:type="dxa"/>
          </w:tcPr>
          <w:p w14:paraId="7AD35C6A" w14:textId="77777777" w:rsidR="00251BFC" w:rsidRDefault="00251BFC" w:rsidP="00AF3836">
            <w:pPr>
              <w:rPr>
                <w:rFonts w:ascii="Arial" w:hAnsi="Arial" w:cs="Arial"/>
                <w:sz w:val="20"/>
                <w:szCs w:val="20"/>
              </w:rPr>
            </w:pPr>
            <w:r w:rsidRPr="00B5353F">
              <w:rPr>
                <w:rFonts w:ascii="Arial" w:hAnsi="Arial" w:cs="Arial"/>
                <w:sz w:val="20"/>
                <w:szCs w:val="20"/>
              </w:rPr>
              <w:t>Ongoing</w:t>
            </w:r>
          </w:p>
          <w:p w14:paraId="59E9B247" w14:textId="77777777" w:rsidR="00251BFC" w:rsidRDefault="00251BFC" w:rsidP="00AF3836">
            <w:pPr>
              <w:rPr>
                <w:rFonts w:ascii="Arial" w:hAnsi="Arial" w:cs="Arial"/>
                <w:sz w:val="20"/>
                <w:szCs w:val="20"/>
              </w:rPr>
            </w:pPr>
          </w:p>
          <w:p w14:paraId="6138BFF5" w14:textId="77777777" w:rsidR="00251BFC" w:rsidRDefault="00251BFC" w:rsidP="00AF3836">
            <w:pPr>
              <w:rPr>
                <w:rFonts w:ascii="Arial" w:hAnsi="Arial" w:cs="Arial"/>
                <w:sz w:val="20"/>
                <w:szCs w:val="20"/>
              </w:rPr>
            </w:pPr>
          </w:p>
          <w:p w14:paraId="15B49966" w14:textId="77777777" w:rsidR="00251BFC" w:rsidRDefault="00251BFC" w:rsidP="00AF3836">
            <w:pPr>
              <w:rPr>
                <w:rFonts w:ascii="Arial" w:hAnsi="Arial" w:cs="Arial"/>
                <w:sz w:val="20"/>
                <w:szCs w:val="20"/>
              </w:rPr>
            </w:pPr>
          </w:p>
          <w:p w14:paraId="0D6445C3" w14:textId="77777777" w:rsidR="00251BFC" w:rsidRDefault="00251BFC" w:rsidP="00AF3836">
            <w:pPr>
              <w:rPr>
                <w:rFonts w:ascii="Arial" w:hAnsi="Arial" w:cs="Arial"/>
                <w:sz w:val="20"/>
                <w:szCs w:val="20"/>
              </w:rPr>
            </w:pPr>
          </w:p>
          <w:p w14:paraId="4CF04051" w14:textId="77777777" w:rsidR="00DE3CD3" w:rsidRDefault="00DE3CD3" w:rsidP="00AF3836">
            <w:pPr>
              <w:rPr>
                <w:rFonts w:ascii="Arial" w:hAnsi="Arial" w:cs="Arial"/>
                <w:sz w:val="20"/>
                <w:szCs w:val="20"/>
              </w:rPr>
            </w:pPr>
          </w:p>
          <w:p w14:paraId="2EDABF8D" w14:textId="77777777" w:rsidR="00DE3CD3" w:rsidRDefault="00DE3CD3" w:rsidP="00AF3836">
            <w:pPr>
              <w:rPr>
                <w:rFonts w:ascii="Arial" w:hAnsi="Arial" w:cs="Arial"/>
                <w:sz w:val="20"/>
                <w:szCs w:val="20"/>
              </w:rPr>
            </w:pPr>
          </w:p>
          <w:p w14:paraId="49F6AE4C" w14:textId="77777777" w:rsidR="00DE3CD3" w:rsidRDefault="00DE3CD3" w:rsidP="00AF3836">
            <w:pPr>
              <w:rPr>
                <w:rFonts w:ascii="Arial" w:hAnsi="Arial" w:cs="Arial"/>
                <w:sz w:val="20"/>
                <w:szCs w:val="20"/>
              </w:rPr>
            </w:pPr>
          </w:p>
          <w:p w14:paraId="1EA620C1" w14:textId="18F35453" w:rsidR="00251BFC" w:rsidRPr="00B5353F" w:rsidRDefault="00251BFC" w:rsidP="00AF3836">
            <w:pPr>
              <w:rPr>
                <w:rFonts w:ascii="Arial" w:hAnsi="Arial" w:cs="Arial"/>
                <w:sz w:val="20"/>
                <w:szCs w:val="20"/>
              </w:rPr>
            </w:pPr>
            <w:r>
              <w:rPr>
                <w:rFonts w:ascii="Arial" w:hAnsi="Arial" w:cs="Arial"/>
                <w:sz w:val="20"/>
                <w:szCs w:val="20"/>
              </w:rPr>
              <w:t>June 2022</w:t>
            </w:r>
          </w:p>
        </w:tc>
        <w:tc>
          <w:tcPr>
            <w:tcW w:w="4820" w:type="dxa"/>
          </w:tcPr>
          <w:p w14:paraId="3D5BB02E" w14:textId="47DD84FE" w:rsidR="00251BFC" w:rsidRDefault="00251BFC" w:rsidP="00AF3836">
            <w:pPr>
              <w:rPr>
                <w:rFonts w:ascii="Arial" w:hAnsi="Arial" w:cs="Arial"/>
                <w:sz w:val="20"/>
                <w:szCs w:val="20"/>
              </w:rPr>
            </w:pPr>
            <w:r>
              <w:rPr>
                <w:rFonts w:ascii="Arial" w:hAnsi="Arial" w:cs="Arial"/>
                <w:sz w:val="20"/>
                <w:szCs w:val="20"/>
              </w:rPr>
              <w:t xml:space="preserve">Police attend DSAP consistently. DSA furthering operational links. </w:t>
            </w:r>
            <w:r w:rsidRPr="008B499A">
              <w:rPr>
                <w:rFonts w:ascii="Arial" w:hAnsi="Arial" w:cs="Arial"/>
                <w:sz w:val="20"/>
                <w:szCs w:val="20"/>
              </w:rPr>
              <w:t xml:space="preserve">MOU with police forces </w:t>
            </w:r>
            <w:r>
              <w:rPr>
                <w:rFonts w:ascii="Arial" w:hAnsi="Arial" w:cs="Arial"/>
                <w:sz w:val="20"/>
                <w:szCs w:val="20"/>
              </w:rPr>
              <w:t xml:space="preserve">now in place and effective. </w:t>
            </w:r>
            <w:r w:rsidR="00A22DD1">
              <w:rPr>
                <w:rFonts w:ascii="Arial" w:hAnsi="Arial" w:cs="Arial"/>
                <w:sz w:val="20"/>
                <w:szCs w:val="20"/>
              </w:rPr>
              <w:t xml:space="preserve">Good relationships with LADOs being established on a case by case basis. Range of professional backgrounds of safeguarding team members is </w:t>
            </w:r>
            <w:r w:rsidR="0041450C">
              <w:rPr>
                <w:rFonts w:ascii="Arial" w:hAnsi="Arial" w:cs="Arial"/>
                <w:sz w:val="20"/>
                <w:szCs w:val="20"/>
              </w:rPr>
              <w:t xml:space="preserve">bringing more extensive network of professional relationships with other agencies. </w:t>
            </w:r>
          </w:p>
          <w:p w14:paraId="0A52ECB9" w14:textId="77777777" w:rsidR="00251BFC" w:rsidRDefault="00251BFC" w:rsidP="00AF3836">
            <w:pPr>
              <w:rPr>
                <w:rFonts w:ascii="Arial" w:hAnsi="Arial" w:cs="Arial"/>
                <w:sz w:val="20"/>
                <w:szCs w:val="20"/>
              </w:rPr>
            </w:pPr>
          </w:p>
          <w:p w14:paraId="712310A9" w14:textId="18F7E8C1" w:rsidR="00251BFC" w:rsidRDefault="00251BFC" w:rsidP="00AF3836">
            <w:pPr>
              <w:rPr>
                <w:rFonts w:ascii="Arial" w:hAnsi="Arial" w:cs="Arial"/>
                <w:sz w:val="20"/>
                <w:szCs w:val="20"/>
              </w:rPr>
            </w:pPr>
            <w:r>
              <w:rPr>
                <w:rFonts w:ascii="Arial" w:hAnsi="Arial" w:cs="Arial"/>
                <w:sz w:val="20"/>
                <w:szCs w:val="20"/>
              </w:rPr>
              <w:t>Probation rep secured from Nov 22.</w:t>
            </w:r>
          </w:p>
        </w:tc>
        <w:tc>
          <w:tcPr>
            <w:tcW w:w="850" w:type="dxa"/>
          </w:tcPr>
          <w:p w14:paraId="566FBED5" w14:textId="21DC4C05" w:rsidR="00251BFC" w:rsidRPr="00A51DEC" w:rsidRDefault="00251BFC" w:rsidP="00AF3836">
            <w:pPr>
              <w:rPr>
                <w:rFonts w:ascii="Arial" w:hAnsi="Arial" w:cs="Arial"/>
                <w:color w:val="70AD47" w:themeColor="accent6"/>
                <w:sz w:val="20"/>
                <w:szCs w:val="20"/>
              </w:rPr>
            </w:pPr>
            <w:r w:rsidRPr="00A51DEC">
              <w:rPr>
                <w:rFonts w:ascii="Arial" w:hAnsi="Arial" w:cs="Arial"/>
                <w:color w:val="70AD47" w:themeColor="accent6"/>
                <w:sz w:val="20"/>
                <w:szCs w:val="20"/>
              </w:rPr>
              <w:t>Green</w:t>
            </w:r>
          </w:p>
          <w:p w14:paraId="3DFADC21" w14:textId="77777777" w:rsidR="00251BFC" w:rsidRDefault="00251BFC" w:rsidP="00AF3836">
            <w:pPr>
              <w:rPr>
                <w:rFonts w:ascii="Arial" w:hAnsi="Arial" w:cs="Arial"/>
                <w:sz w:val="20"/>
                <w:szCs w:val="20"/>
              </w:rPr>
            </w:pPr>
          </w:p>
          <w:p w14:paraId="168FB88B" w14:textId="77777777" w:rsidR="00251BFC" w:rsidRDefault="00251BFC" w:rsidP="00AF3836">
            <w:pPr>
              <w:rPr>
                <w:rFonts w:ascii="Arial" w:hAnsi="Arial" w:cs="Arial"/>
                <w:sz w:val="20"/>
                <w:szCs w:val="20"/>
              </w:rPr>
            </w:pPr>
          </w:p>
          <w:p w14:paraId="711F6F3F" w14:textId="77777777" w:rsidR="00251BFC" w:rsidRDefault="00251BFC" w:rsidP="00AF3836">
            <w:pPr>
              <w:rPr>
                <w:rFonts w:ascii="Arial" w:hAnsi="Arial" w:cs="Arial"/>
                <w:color w:val="FF0000"/>
                <w:sz w:val="20"/>
                <w:szCs w:val="20"/>
              </w:rPr>
            </w:pPr>
          </w:p>
          <w:p w14:paraId="70FACB94" w14:textId="77777777" w:rsidR="00251BFC" w:rsidRDefault="00251BFC" w:rsidP="00AF3836">
            <w:pPr>
              <w:rPr>
                <w:rFonts w:ascii="Arial" w:hAnsi="Arial" w:cs="Arial"/>
                <w:sz w:val="20"/>
                <w:szCs w:val="20"/>
              </w:rPr>
            </w:pPr>
          </w:p>
          <w:p w14:paraId="12F33628" w14:textId="77777777" w:rsidR="0041450C" w:rsidRDefault="0041450C" w:rsidP="00AF3836">
            <w:pPr>
              <w:rPr>
                <w:rFonts w:ascii="Arial" w:hAnsi="Arial" w:cs="Arial"/>
                <w:color w:val="70AD47" w:themeColor="accent6"/>
                <w:sz w:val="20"/>
                <w:szCs w:val="20"/>
              </w:rPr>
            </w:pPr>
          </w:p>
          <w:p w14:paraId="70CC71C2" w14:textId="77777777" w:rsidR="0041450C" w:rsidRDefault="0041450C" w:rsidP="00AF3836">
            <w:pPr>
              <w:rPr>
                <w:rFonts w:ascii="Arial" w:hAnsi="Arial" w:cs="Arial"/>
                <w:color w:val="70AD47" w:themeColor="accent6"/>
                <w:sz w:val="20"/>
                <w:szCs w:val="20"/>
              </w:rPr>
            </w:pPr>
          </w:p>
          <w:p w14:paraId="3F46FD0D" w14:textId="77777777" w:rsidR="0041450C" w:rsidRDefault="0041450C" w:rsidP="00AF3836">
            <w:pPr>
              <w:rPr>
                <w:rFonts w:ascii="Arial" w:hAnsi="Arial" w:cs="Arial"/>
                <w:color w:val="70AD47" w:themeColor="accent6"/>
                <w:sz w:val="20"/>
                <w:szCs w:val="20"/>
              </w:rPr>
            </w:pPr>
          </w:p>
          <w:p w14:paraId="664341D6" w14:textId="5FF46EAE" w:rsidR="00251BFC" w:rsidRPr="00A51DEC" w:rsidRDefault="00251BFC" w:rsidP="00AF3836">
            <w:pPr>
              <w:rPr>
                <w:rFonts w:ascii="Arial" w:hAnsi="Arial" w:cs="Arial"/>
                <w:color w:val="70AD47" w:themeColor="accent6"/>
                <w:sz w:val="20"/>
                <w:szCs w:val="20"/>
              </w:rPr>
            </w:pPr>
            <w:r w:rsidRPr="00A51DEC">
              <w:rPr>
                <w:rFonts w:ascii="Arial" w:hAnsi="Arial" w:cs="Arial"/>
                <w:color w:val="70AD47" w:themeColor="accent6"/>
                <w:sz w:val="20"/>
                <w:szCs w:val="20"/>
              </w:rPr>
              <w:t>Green</w:t>
            </w:r>
          </w:p>
        </w:tc>
      </w:tr>
      <w:tr w:rsidR="0099644D" w:rsidRPr="00B5353F" w14:paraId="3DC4F95D" w14:textId="77777777" w:rsidTr="00DD569E">
        <w:tc>
          <w:tcPr>
            <w:tcW w:w="606" w:type="dxa"/>
            <w:shd w:val="clear" w:color="auto" w:fill="D9D9D9" w:themeFill="background1" w:themeFillShade="D9"/>
          </w:tcPr>
          <w:p w14:paraId="4C556BB1" w14:textId="4A16DA07" w:rsidR="00251BFC" w:rsidRPr="00B5353F" w:rsidRDefault="00251BFC" w:rsidP="00AF3836">
            <w:pPr>
              <w:rPr>
                <w:rFonts w:ascii="Arial" w:hAnsi="Arial" w:cs="Arial"/>
                <w:b/>
                <w:bCs/>
                <w:sz w:val="20"/>
                <w:szCs w:val="20"/>
              </w:rPr>
            </w:pPr>
            <w:r>
              <w:rPr>
                <w:rFonts w:ascii="Arial" w:hAnsi="Arial" w:cs="Arial"/>
                <w:b/>
                <w:bCs/>
                <w:sz w:val="20"/>
                <w:szCs w:val="20"/>
              </w:rPr>
              <w:t>6</w:t>
            </w:r>
          </w:p>
        </w:tc>
        <w:tc>
          <w:tcPr>
            <w:tcW w:w="4209" w:type="dxa"/>
            <w:shd w:val="clear" w:color="auto" w:fill="D9D9D9" w:themeFill="background1" w:themeFillShade="D9"/>
          </w:tcPr>
          <w:p w14:paraId="1C525FA2" w14:textId="77777777" w:rsidR="00251BFC" w:rsidRPr="00B5353F" w:rsidRDefault="00251BFC" w:rsidP="00AF3836">
            <w:pPr>
              <w:rPr>
                <w:rFonts w:ascii="Arial" w:hAnsi="Arial" w:cs="Arial"/>
                <w:b/>
                <w:bCs/>
                <w:sz w:val="20"/>
                <w:szCs w:val="20"/>
              </w:rPr>
            </w:pPr>
            <w:r w:rsidRPr="00B5353F">
              <w:rPr>
                <w:rFonts w:ascii="Arial" w:hAnsi="Arial" w:cs="Arial"/>
                <w:b/>
                <w:bCs/>
                <w:sz w:val="20"/>
                <w:szCs w:val="20"/>
              </w:rPr>
              <w:t>RISK MANAGEMENT:</w:t>
            </w:r>
          </w:p>
          <w:p w14:paraId="04113E52" w14:textId="77777777" w:rsidR="00251BFC" w:rsidRPr="00B5353F" w:rsidRDefault="00251BFC" w:rsidP="00AF3836">
            <w:pPr>
              <w:rPr>
                <w:rFonts w:ascii="Arial" w:hAnsi="Arial" w:cs="Arial"/>
                <w:b/>
                <w:bCs/>
                <w:sz w:val="20"/>
                <w:szCs w:val="20"/>
              </w:rPr>
            </w:pPr>
          </w:p>
        </w:tc>
        <w:tc>
          <w:tcPr>
            <w:tcW w:w="1984" w:type="dxa"/>
            <w:shd w:val="clear" w:color="auto" w:fill="D9D9D9" w:themeFill="background1" w:themeFillShade="D9"/>
          </w:tcPr>
          <w:p w14:paraId="24907B2D" w14:textId="77777777" w:rsidR="00251BFC" w:rsidRPr="00B5353F" w:rsidRDefault="00251BFC" w:rsidP="00AF3836">
            <w:pPr>
              <w:rPr>
                <w:rFonts w:ascii="Arial" w:hAnsi="Arial" w:cs="Arial"/>
                <w:sz w:val="20"/>
                <w:szCs w:val="20"/>
              </w:rPr>
            </w:pPr>
          </w:p>
        </w:tc>
        <w:tc>
          <w:tcPr>
            <w:tcW w:w="1701" w:type="dxa"/>
            <w:shd w:val="clear" w:color="auto" w:fill="D9D9D9" w:themeFill="background1" w:themeFillShade="D9"/>
          </w:tcPr>
          <w:p w14:paraId="55D22757" w14:textId="77777777" w:rsidR="00251BFC" w:rsidRPr="00B5353F" w:rsidRDefault="00251BFC" w:rsidP="00AF3836">
            <w:pPr>
              <w:rPr>
                <w:rFonts w:ascii="Arial" w:hAnsi="Arial" w:cs="Arial"/>
                <w:sz w:val="20"/>
                <w:szCs w:val="20"/>
              </w:rPr>
            </w:pPr>
          </w:p>
        </w:tc>
        <w:tc>
          <w:tcPr>
            <w:tcW w:w="1276" w:type="dxa"/>
            <w:shd w:val="clear" w:color="auto" w:fill="D9D9D9" w:themeFill="background1" w:themeFillShade="D9"/>
          </w:tcPr>
          <w:p w14:paraId="7A3C2512" w14:textId="77777777" w:rsidR="00251BFC" w:rsidRPr="00B5353F" w:rsidRDefault="00251BFC" w:rsidP="00AF3836">
            <w:pPr>
              <w:rPr>
                <w:rFonts w:ascii="Arial" w:hAnsi="Arial" w:cs="Arial"/>
                <w:sz w:val="20"/>
                <w:szCs w:val="20"/>
              </w:rPr>
            </w:pPr>
          </w:p>
        </w:tc>
        <w:tc>
          <w:tcPr>
            <w:tcW w:w="4820" w:type="dxa"/>
            <w:shd w:val="clear" w:color="auto" w:fill="D9D9D9" w:themeFill="background1" w:themeFillShade="D9"/>
          </w:tcPr>
          <w:p w14:paraId="50886D04" w14:textId="77777777" w:rsidR="00251BFC" w:rsidRPr="00B5353F" w:rsidRDefault="00251BFC" w:rsidP="00AF3836">
            <w:pPr>
              <w:rPr>
                <w:rFonts w:ascii="Arial" w:hAnsi="Arial" w:cs="Arial"/>
                <w:sz w:val="20"/>
                <w:szCs w:val="20"/>
              </w:rPr>
            </w:pPr>
          </w:p>
        </w:tc>
        <w:tc>
          <w:tcPr>
            <w:tcW w:w="850" w:type="dxa"/>
            <w:shd w:val="clear" w:color="auto" w:fill="D9D9D9" w:themeFill="background1" w:themeFillShade="D9"/>
          </w:tcPr>
          <w:p w14:paraId="70671607" w14:textId="5CA1DC19" w:rsidR="00251BFC" w:rsidRPr="00B5353F" w:rsidRDefault="00251BFC" w:rsidP="00AF3836">
            <w:pPr>
              <w:rPr>
                <w:rFonts w:ascii="Arial" w:hAnsi="Arial" w:cs="Arial"/>
                <w:sz w:val="20"/>
                <w:szCs w:val="20"/>
              </w:rPr>
            </w:pPr>
          </w:p>
        </w:tc>
      </w:tr>
      <w:tr w:rsidR="0099644D" w:rsidRPr="00B5353F" w14:paraId="6B33F422" w14:textId="77777777" w:rsidTr="00DD569E">
        <w:tc>
          <w:tcPr>
            <w:tcW w:w="606" w:type="dxa"/>
          </w:tcPr>
          <w:p w14:paraId="2B2001C5" w14:textId="3A3D8A7F" w:rsidR="00251BFC" w:rsidRDefault="00251BFC" w:rsidP="00AF3836">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.1</w:t>
            </w:r>
          </w:p>
        </w:tc>
        <w:tc>
          <w:tcPr>
            <w:tcW w:w="4209" w:type="dxa"/>
          </w:tcPr>
          <w:p w14:paraId="05F0AF99" w14:textId="0F53B4D0" w:rsidR="00251BFC" w:rsidRPr="00B5353F" w:rsidRDefault="00251BFC" w:rsidP="00AF3836">
            <w:pPr>
              <w:rPr>
                <w:rFonts w:ascii="Arial" w:hAnsi="Arial" w:cs="Arial"/>
                <w:b/>
                <w:bCs/>
                <w:sz w:val="20"/>
                <w:szCs w:val="20"/>
              </w:rPr>
            </w:pPr>
            <w:r w:rsidRPr="00B5353F">
              <w:rPr>
                <w:rFonts w:ascii="Arial" w:hAnsi="Arial" w:cs="Arial"/>
                <w:b/>
                <w:bCs/>
                <w:sz w:val="20"/>
                <w:szCs w:val="20"/>
              </w:rPr>
              <w:t>Parish Safeguarding Officers</w:t>
            </w:r>
          </w:p>
        </w:tc>
        <w:tc>
          <w:tcPr>
            <w:tcW w:w="1984" w:type="dxa"/>
          </w:tcPr>
          <w:p w14:paraId="7D8D2990" w14:textId="77777777" w:rsidR="00251BFC" w:rsidRPr="00B5353F" w:rsidRDefault="00251BFC" w:rsidP="00AF3836">
            <w:pPr>
              <w:rPr>
                <w:rFonts w:ascii="Arial" w:hAnsi="Arial" w:cs="Arial"/>
                <w:sz w:val="20"/>
                <w:szCs w:val="20"/>
              </w:rPr>
            </w:pPr>
          </w:p>
        </w:tc>
        <w:tc>
          <w:tcPr>
            <w:tcW w:w="1701" w:type="dxa"/>
          </w:tcPr>
          <w:p w14:paraId="2B80873A" w14:textId="77777777" w:rsidR="00251BFC" w:rsidRPr="00B5353F" w:rsidRDefault="00251BFC" w:rsidP="00AF3836">
            <w:pPr>
              <w:rPr>
                <w:rFonts w:ascii="Arial" w:hAnsi="Arial" w:cs="Arial"/>
                <w:sz w:val="20"/>
                <w:szCs w:val="20"/>
              </w:rPr>
            </w:pPr>
          </w:p>
        </w:tc>
        <w:tc>
          <w:tcPr>
            <w:tcW w:w="1276" w:type="dxa"/>
          </w:tcPr>
          <w:p w14:paraId="7CD0971B" w14:textId="77777777" w:rsidR="00251BFC" w:rsidRDefault="00251BFC" w:rsidP="00AF3836">
            <w:pPr>
              <w:rPr>
                <w:rFonts w:ascii="Arial" w:hAnsi="Arial" w:cs="Arial"/>
                <w:sz w:val="20"/>
                <w:szCs w:val="20"/>
              </w:rPr>
            </w:pPr>
          </w:p>
        </w:tc>
        <w:tc>
          <w:tcPr>
            <w:tcW w:w="4820" w:type="dxa"/>
          </w:tcPr>
          <w:p w14:paraId="6941DB3F" w14:textId="77777777" w:rsidR="00251BFC" w:rsidRPr="00B5353F" w:rsidRDefault="00251BFC" w:rsidP="00AF3836">
            <w:pPr>
              <w:rPr>
                <w:rFonts w:ascii="Arial" w:hAnsi="Arial" w:cs="Arial"/>
                <w:sz w:val="20"/>
                <w:szCs w:val="20"/>
              </w:rPr>
            </w:pPr>
          </w:p>
        </w:tc>
        <w:tc>
          <w:tcPr>
            <w:tcW w:w="850" w:type="dxa"/>
          </w:tcPr>
          <w:p w14:paraId="1E84E438" w14:textId="462C3930" w:rsidR="00251BFC" w:rsidRPr="00B5353F" w:rsidRDefault="00251BFC" w:rsidP="00AF3836">
            <w:pPr>
              <w:rPr>
                <w:rFonts w:ascii="Arial" w:hAnsi="Arial" w:cs="Arial"/>
                <w:sz w:val="20"/>
                <w:szCs w:val="20"/>
              </w:rPr>
            </w:pPr>
          </w:p>
        </w:tc>
      </w:tr>
      <w:tr w:rsidR="0099644D" w:rsidRPr="00B5353F" w14:paraId="20C8FB25" w14:textId="77777777" w:rsidTr="00DD569E">
        <w:tc>
          <w:tcPr>
            <w:tcW w:w="606" w:type="dxa"/>
          </w:tcPr>
          <w:p w14:paraId="781104E0" w14:textId="7EA926AC" w:rsidR="00251BFC" w:rsidRPr="00B5353F" w:rsidRDefault="00251BFC" w:rsidP="00AF3836">
            <w:pPr>
              <w:rPr>
                <w:rFonts w:ascii="Arial" w:hAnsi="Arial" w:cs="Arial"/>
                <w:b/>
                <w:bCs/>
                <w:sz w:val="20"/>
                <w:szCs w:val="20"/>
              </w:rPr>
            </w:pPr>
          </w:p>
        </w:tc>
        <w:tc>
          <w:tcPr>
            <w:tcW w:w="4209" w:type="dxa"/>
          </w:tcPr>
          <w:p w14:paraId="3FF4F7DE" w14:textId="70832D66" w:rsidR="00251BFC" w:rsidRPr="00B5353F" w:rsidRDefault="00251BFC" w:rsidP="00EB0A56">
            <w:pPr>
              <w:rPr>
                <w:rFonts w:ascii="Arial" w:hAnsi="Arial" w:cs="Arial"/>
                <w:b/>
                <w:bCs/>
                <w:sz w:val="20"/>
                <w:szCs w:val="20"/>
              </w:rPr>
            </w:pPr>
            <w:r>
              <w:rPr>
                <w:rFonts w:ascii="Arial" w:hAnsi="Arial" w:cs="Arial"/>
                <w:sz w:val="20"/>
                <w:szCs w:val="20"/>
              </w:rPr>
              <w:t>6</w:t>
            </w:r>
            <w:r w:rsidRPr="00B5353F">
              <w:rPr>
                <w:rFonts w:ascii="Arial" w:hAnsi="Arial" w:cs="Arial"/>
                <w:sz w:val="20"/>
                <w:szCs w:val="20"/>
              </w:rPr>
              <w:t>.1.1 There is further work to do to strengthen the role and recognise the importance of the parish safeguarding officers by providing appropriate training and support. Continuous professional development is also a factor, and the diocese should encourage PSO’s to take responsibility for their own development as well as undertaking training provided by the diocese.</w:t>
            </w:r>
          </w:p>
        </w:tc>
        <w:tc>
          <w:tcPr>
            <w:tcW w:w="1984" w:type="dxa"/>
          </w:tcPr>
          <w:p w14:paraId="6DB00FF0" w14:textId="778F1E06" w:rsidR="00251BFC" w:rsidRPr="00B5353F" w:rsidRDefault="00251BFC" w:rsidP="00AF3836">
            <w:pPr>
              <w:rPr>
                <w:rFonts w:ascii="Arial" w:hAnsi="Arial" w:cs="Arial"/>
                <w:sz w:val="20"/>
                <w:szCs w:val="20"/>
              </w:rPr>
            </w:pPr>
            <w:r w:rsidRPr="00B5353F">
              <w:rPr>
                <w:rFonts w:ascii="Arial" w:hAnsi="Arial" w:cs="Arial"/>
                <w:sz w:val="20"/>
                <w:szCs w:val="20"/>
              </w:rPr>
              <w:t>Menu of CPD options and reading list to be provided for PSOs and refreshed regularly.</w:t>
            </w:r>
          </w:p>
          <w:p w14:paraId="33D5C81B" w14:textId="55C13BE5" w:rsidR="00251BFC" w:rsidRPr="00B5353F" w:rsidRDefault="00251BFC" w:rsidP="00AF3836">
            <w:pPr>
              <w:rPr>
                <w:rFonts w:ascii="Arial" w:hAnsi="Arial" w:cs="Arial"/>
                <w:sz w:val="20"/>
                <w:szCs w:val="20"/>
              </w:rPr>
            </w:pPr>
          </w:p>
        </w:tc>
        <w:tc>
          <w:tcPr>
            <w:tcW w:w="1701" w:type="dxa"/>
          </w:tcPr>
          <w:p w14:paraId="2B6A8016" w14:textId="71F9D720" w:rsidR="00251BFC" w:rsidRPr="00B5353F" w:rsidRDefault="00251BFC" w:rsidP="00AF3836">
            <w:pPr>
              <w:rPr>
                <w:rFonts w:ascii="Arial" w:hAnsi="Arial" w:cs="Arial"/>
                <w:sz w:val="20"/>
                <w:szCs w:val="20"/>
              </w:rPr>
            </w:pPr>
            <w:r w:rsidRPr="00B5353F">
              <w:rPr>
                <w:rFonts w:ascii="Arial" w:hAnsi="Arial" w:cs="Arial"/>
                <w:sz w:val="20"/>
                <w:szCs w:val="20"/>
              </w:rPr>
              <w:t>Safeguarding Team</w:t>
            </w:r>
          </w:p>
        </w:tc>
        <w:tc>
          <w:tcPr>
            <w:tcW w:w="1276" w:type="dxa"/>
          </w:tcPr>
          <w:p w14:paraId="2FC0A263" w14:textId="69DFFCEE" w:rsidR="00251BFC" w:rsidRPr="00B5353F" w:rsidRDefault="00251BFC" w:rsidP="00AF3836">
            <w:pPr>
              <w:rPr>
                <w:rFonts w:ascii="Arial" w:hAnsi="Arial" w:cs="Arial"/>
                <w:sz w:val="20"/>
                <w:szCs w:val="20"/>
              </w:rPr>
            </w:pPr>
            <w:r>
              <w:rPr>
                <w:rFonts w:ascii="Arial" w:hAnsi="Arial" w:cs="Arial"/>
                <w:sz w:val="20"/>
                <w:szCs w:val="20"/>
              </w:rPr>
              <w:t>January 2023</w:t>
            </w:r>
          </w:p>
        </w:tc>
        <w:tc>
          <w:tcPr>
            <w:tcW w:w="4820" w:type="dxa"/>
          </w:tcPr>
          <w:p w14:paraId="3C733DC0" w14:textId="77777777" w:rsidR="00251BFC" w:rsidRDefault="00251BFC" w:rsidP="00AF3836">
            <w:pPr>
              <w:rPr>
                <w:rFonts w:ascii="Arial" w:hAnsi="Arial" w:cs="Arial"/>
                <w:sz w:val="20"/>
                <w:szCs w:val="20"/>
              </w:rPr>
            </w:pPr>
            <w:r>
              <w:rPr>
                <w:rFonts w:ascii="Arial" w:hAnsi="Arial" w:cs="Arial"/>
                <w:sz w:val="20"/>
                <w:szCs w:val="20"/>
              </w:rPr>
              <w:t>All attending induction course are provided with library of most important guidance docs. Broader reading list still to be drawn up and CPD options to be identified.</w:t>
            </w:r>
          </w:p>
          <w:p w14:paraId="56BE7BA5" w14:textId="77777777" w:rsidR="00ED4C14" w:rsidRDefault="00ED4C14" w:rsidP="006B07A5">
            <w:pPr>
              <w:rPr>
                <w:rFonts w:ascii="Arial" w:hAnsi="Arial" w:cs="Arial"/>
                <w:sz w:val="20"/>
                <w:szCs w:val="20"/>
              </w:rPr>
            </w:pPr>
          </w:p>
          <w:p w14:paraId="2A02B93D" w14:textId="649A57FC" w:rsidR="00251BFC" w:rsidRDefault="00251BFC" w:rsidP="006B07A5">
            <w:pPr>
              <w:rPr>
                <w:rFonts w:ascii="Arial" w:hAnsi="Arial" w:cs="Arial"/>
                <w:sz w:val="20"/>
                <w:szCs w:val="20"/>
              </w:rPr>
            </w:pPr>
            <w:r w:rsidRPr="006D6053">
              <w:rPr>
                <w:rFonts w:ascii="Arial" w:hAnsi="Arial" w:cs="Arial"/>
                <w:sz w:val="20"/>
                <w:szCs w:val="20"/>
              </w:rPr>
              <w:t xml:space="preserve">PSO newsletter </w:t>
            </w:r>
            <w:r>
              <w:rPr>
                <w:rFonts w:ascii="Arial" w:hAnsi="Arial" w:cs="Arial"/>
                <w:sz w:val="20"/>
                <w:szCs w:val="20"/>
              </w:rPr>
              <w:t xml:space="preserve">first edition </w:t>
            </w:r>
            <w:r w:rsidRPr="006D6053">
              <w:rPr>
                <w:rFonts w:ascii="Arial" w:hAnsi="Arial" w:cs="Arial"/>
                <w:sz w:val="20"/>
                <w:szCs w:val="20"/>
              </w:rPr>
              <w:t xml:space="preserve">sent out in </w:t>
            </w:r>
            <w:r>
              <w:rPr>
                <w:rFonts w:ascii="Arial" w:hAnsi="Arial" w:cs="Arial"/>
                <w:sz w:val="20"/>
                <w:szCs w:val="20"/>
              </w:rPr>
              <w:t xml:space="preserve">April </w:t>
            </w:r>
            <w:r w:rsidRPr="006D6053">
              <w:rPr>
                <w:rFonts w:ascii="Arial" w:hAnsi="Arial" w:cs="Arial"/>
                <w:sz w:val="20"/>
                <w:szCs w:val="20"/>
              </w:rPr>
              <w:t>23.</w:t>
            </w:r>
          </w:p>
          <w:p w14:paraId="189ECC8F" w14:textId="77777777" w:rsidR="00F26993" w:rsidRDefault="00F26993" w:rsidP="00AF3836">
            <w:pPr>
              <w:rPr>
                <w:rFonts w:ascii="Arial" w:hAnsi="Arial" w:cs="Arial"/>
                <w:sz w:val="20"/>
                <w:szCs w:val="20"/>
              </w:rPr>
            </w:pPr>
          </w:p>
          <w:p w14:paraId="37246E14" w14:textId="6DB19D8A" w:rsidR="00251BFC" w:rsidRPr="00B5353F" w:rsidRDefault="00ED4C14" w:rsidP="00AF3836">
            <w:pPr>
              <w:rPr>
                <w:rFonts w:ascii="Arial" w:hAnsi="Arial" w:cs="Arial"/>
                <w:sz w:val="20"/>
                <w:szCs w:val="20"/>
              </w:rPr>
            </w:pPr>
            <w:r w:rsidRPr="00ED4C14">
              <w:rPr>
                <w:rFonts w:ascii="Arial" w:hAnsi="Arial" w:cs="Arial"/>
                <w:sz w:val="20"/>
                <w:szCs w:val="20"/>
              </w:rPr>
              <w:t>PSO network established and dates set for meetings around diocese with location and date options.</w:t>
            </w:r>
          </w:p>
        </w:tc>
        <w:tc>
          <w:tcPr>
            <w:tcW w:w="850" w:type="dxa"/>
          </w:tcPr>
          <w:p w14:paraId="0C227401" w14:textId="33B1F43B" w:rsidR="00251BFC" w:rsidRPr="00B5353F" w:rsidRDefault="00251BFC" w:rsidP="00AF3836">
            <w:pPr>
              <w:rPr>
                <w:rFonts w:ascii="Arial" w:hAnsi="Arial" w:cs="Arial"/>
                <w:sz w:val="20"/>
                <w:szCs w:val="20"/>
              </w:rPr>
            </w:pPr>
            <w:r w:rsidRPr="00B61059">
              <w:rPr>
                <w:rFonts w:ascii="Arial" w:hAnsi="Arial" w:cs="Arial"/>
                <w:color w:val="FFC000" w:themeColor="accent4"/>
                <w:sz w:val="20"/>
                <w:szCs w:val="20"/>
              </w:rPr>
              <w:t>Amber</w:t>
            </w:r>
          </w:p>
        </w:tc>
      </w:tr>
      <w:tr w:rsidR="0099644D" w:rsidRPr="00B5353F" w14:paraId="3F09123B" w14:textId="77777777" w:rsidTr="00DD569E">
        <w:tc>
          <w:tcPr>
            <w:tcW w:w="606" w:type="dxa"/>
          </w:tcPr>
          <w:p w14:paraId="51A0B3C1" w14:textId="0E67010B" w:rsidR="00251BFC" w:rsidRDefault="00251BFC" w:rsidP="00AF3836">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.2</w:t>
            </w:r>
          </w:p>
        </w:tc>
        <w:tc>
          <w:tcPr>
            <w:tcW w:w="4209" w:type="dxa"/>
          </w:tcPr>
          <w:p w14:paraId="1D1CDAAB" w14:textId="209FB906" w:rsidR="00251BFC" w:rsidRPr="00B5353F" w:rsidRDefault="00251BFC" w:rsidP="00AF3836">
            <w:pPr>
              <w:rPr>
                <w:rFonts w:ascii="Arial" w:hAnsi="Arial" w:cs="Arial"/>
                <w:b/>
                <w:bCs/>
                <w:sz w:val="20"/>
                <w:szCs w:val="20"/>
              </w:rPr>
            </w:pPr>
            <w:r w:rsidRPr="00B5353F">
              <w:rPr>
                <w:rFonts w:ascii="Arial" w:hAnsi="Arial" w:cs="Arial"/>
                <w:b/>
                <w:bCs/>
                <w:sz w:val="20"/>
                <w:szCs w:val="20"/>
              </w:rPr>
              <w:t>Training</w:t>
            </w:r>
          </w:p>
        </w:tc>
        <w:tc>
          <w:tcPr>
            <w:tcW w:w="1984" w:type="dxa"/>
          </w:tcPr>
          <w:p w14:paraId="76FD86A5" w14:textId="77777777" w:rsidR="00251BFC" w:rsidRPr="00B5353F" w:rsidRDefault="00251BFC" w:rsidP="00AF3836">
            <w:pPr>
              <w:rPr>
                <w:rFonts w:ascii="Arial" w:hAnsi="Arial" w:cs="Arial"/>
                <w:sz w:val="20"/>
                <w:szCs w:val="20"/>
              </w:rPr>
            </w:pPr>
          </w:p>
        </w:tc>
        <w:tc>
          <w:tcPr>
            <w:tcW w:w="1701" w:type="dxa"/>
          </w:tcPr>
          <w:p w14:paraId="77234E71" w14:textId="77777777" w:rsidR="00251BFC" w:rsidRDefault="00251BFC" w:rsidP="00AF3836">
            <w:pPr>
              <w:rPr>
                <w:rFonts w:ascii="Arial" w:hAnsi="Arial" w:cs="Arial"/>
                <w:sz w:val="20"/>
                <w:szCs w:val="20"/>
              </w:rPr>
            </w:pPr>
          </w:p>
        </w:tc>
        <w:tc>
          <w:tcPr>
            <w:tcW w:w="1276" w:type="dxa"/>
          </w:tcPr>
          <w:p w14:paraId="20853179" w14:textId="77777777" w:rsidR="00251BFC" w:rsidRDefault="00251BFC" w:rsidP="00AF3836">
            <w:pPr>
              <w:rPr>
                <w:rFonts w:ascii="Arial" w:hAnsi="Arial" w:cs="Arial"/>
                <w:sz w:val="20"/>
                <w:szCs w:val="20"/>
              </w:rPr>
            </w:pPr>
          </w:p>
        </w:tc>
        <w:tc>
          <w:tcPr>
            <w:tcW w:w="4820" w:type="dxa"/>
          </w:tcPr>
          <w:p w14:paraId="30C7C281" w14:textId="77777777" w:rsidR="00251BFC" w:rsidRDefault="00251BFC" w:rsidP="00AF3836">
            <w:pPr>
              <w:rPr>
                <w:rFonts w:ascii="Arial" w:hAnsi="Arial" w:cs="Arial"/>
                <w:sz w:val="20"/>
                <w:szCs w:val="20"/>
              </w:rPr>
            </w:pPr>
          </w:p>
        </w:tc>
        <w:tc>
          <w:tcPr>
            <w:tcW w:w="850" w:type="dxa"/>
          </w:tcPr>
          <w:p w14:paraId="7A7D96A4" w14:textId="2A8BF919" w:rsidR="00251BFC" w:rsidRDefault="00251BFC" w:rsidP="00AF3836">
            <w:pPr>
              <w:rPr>
                <w:rFonts w:ascii="Arial" w:hAnsi="Arial" w:cs="Arial"/>
                <w:sz w:val="20"/>
                <w:szCs w:val="20"/>
              </w:rPr>
            </w:pPr>
          </w:p>
        </w:tc>
      </w:tr>
      <w:tr w:rsidR="0099644D" w:rsidRPr="00B5353F" w14:paraId="05BB151C" w14:textId="77777777" w:rsidTr="00DD569E">
        <w:trPr>
          <w:trHeight w:val="706"/>
        </w:trPr>
        <w:tc>
          <w:tcPr>
            <w:tcW w:w="606" w:type="dxa"/>
            <w:vMerge w:val="restart"/>
          </w:tcPr>
          <w:p w14:paraId="3504206D" w14:textId="5A5F204D" w:rsidR="00251BFC" w:rsidRPr="00B5353F" w:rsidRDefault="00251BFC" w:rsidP="00AF3836">
            <w:pPr>
              <w:rPr>
                <w:rFonts w:ascii="Arial" w:hAnsi="Arial" w:cs="Arial"/>
                <w:b/>
                <w:bCs/>
                <w:sz w:val="20"/>
                <w:szCs w:val="20"/>
              </w:rPr>
            </w:pPr>
          </w:p>
        </w:tc>
        <w:tc>
          <w:tcPr>
            <w:tcW w:w="4209" w:type="dxa"/>
          </w:tcPr>
          <w:p w14:paraId="3C04B58D" w14:textId="2A89CD3C" w:rsidR="00251BFC" w:rsidRDefault="00251BFC" w:rsidP="00AF3836">
            <w:pPr>
              <w:rPr>
                <w:rFonts w:ascii="Arial" w:hAnsi="Arial" w:cs="Arial"/>
                <w:sz w:val="20"/>
                <w:szCs w:val="20"/>
              </w:rPr>
            </w:pPr>
            <w:r>
              <w:rPr>
                <w:rFonts w:ascii="Arial" w:hAnsi="Arial" w:cs="Arial"/>
                <w:sz w:val="20"/>
                <w:szCs w:val="20"/>
              </w:rPr>
              <w:t>6</w:t>
            </w:r>
            <w:r w:rsidRPr="00B5353F">
              <w:rPr>
                <w:rFonts w:ascii="Arial" w:hAnsi="Arial" w:cs="Arial"/>
                <w:sz w:val="20"/>
                <w:szCs w:val="20"/>
              </w:rPr>
              <w:t>.2.1 Mandatory Safeguarding Training is vital to Safeguarding provision. The Diocese needs to consider the imposition of appropriate consequences of mandatory training not being undertaken within required timescales.</w:t>
            </w:r>
          </w:p>
          <w:p w14:paraId="0393372A" w14:textId="77777777" w:rsidR="00251BFC" w:rsidRDefault="00251BFC" w:rsidP="00AF3836">
            <w:pPr>
              <w:rPr>
                <w:rFonts w:ascii="Arial" w:hAnsi="Arial" w:cs="Arial"/>
                <w:sz w:val="20"/>
                <w:szCs w:val="20"/>
              </w:rPr>
            </w:pPr>
          </w:p>
          <w:p w14:paraId="7A5CB80E" w14:textId="0FB6E523" w:rsidR="00251BFC" w:rsidRPr="00B5353F" w:rsidRDefault="00251BFC" w:rsidP="00AF3836">
            <w:pPr>
              <w:rPr>
                <w:rFonts w:ascii="Arial" w:hAnsi="Arial" w:cs="Arial"/>
                <w:b/>
                <w:bCs/>
                <w:sz w:val="20"/>
                <w:szCs w:val="20"/>
              </w:rPr>
            </w:pPr>
          </w:p>
        </w:tc>
        <w:tc>
          <w:tcPr>
            <w:tcW w:w="1984" w:type="dxa"/>
          </w:tcPr>
          <w:p w14:paraId="1A6CBD54" w14:textId="0ED9D78E" w:rsidR="00251BFC" w:rsidRDefault="00251BFC" w:rsidP="00AF3836">
            <w:pPr>
              <w:rPr>
                <w:rFonts w:ascii="Arial" w:hAnsi="Arial" w:cs="Arial"/>
                <w:sz w:val="20"/>
                <w:szCs w:val="20"/>
              </w:rPr>
            </w:pPr>
            <w:r>
              <w:rPr>
                <w:rFonts w:ascii="Arial" w:hAnsi="Arial" w:cs="Arial"/>
                <w:sz w:val="20"/>
                <w:szCs w:val="20"/>
              </w:rPr>
              <w:t xml:space="preserve">Licences not issued or renewed without evidence of up to date safeguarding training. </w:t>
            </w:r>
            <w:r w:rsidR="00DE3CD3">
              <w:rPr>
                <w:rFonts w:ascii="Arial" w:hAnsi="Arial" w:cs="Arial"/>
                <w:sz w:val="20"/>
                <w:szCs w:val="20"/>
              </w:rPr>
              <w:t>D</w:t>
            </w:r>
            <w:r>
              <w:rPr>
                <w:rFonts w:ascii="Arial" w:hAnsi="Arial" w:cs="Arial"/>
                <w:sz w:val="20"/>
                <w:szCs w:val="20"/>
              </w:rPr>
              <w:t xml:space="preserve">isciplinary action will be taken where appropriate. </w:t>
            </w:r>
          </w:p>
          <w:p w14:paraId="520DF5B5" w14:textId="19B2FACB" w:rsidR="00251BFC" w:rsidRPr="00B5353F" w:rsidRDefault="00251BFC" w:rsidP="00AF3836">
            <w:pPr>
              <w:rPr>
                <w:rFonts w:ascii="Arial" w:hAnsi="Arial" w:cs="Arial"/>
                <w:sz w:val="20"/>
                <w:szCs w:val="20"/>
              </w:rPr>
            </w:pPr>
          </w:p>
        </w:tc>
        <w:tc>
          <w:tcPr>
            <w:tcW w:w="1701" w:type="dxa"/>
          </w:tcPr>
          <w:p w14:paraId="49F8AC15" w14:textId="08A983B1" w:rsidR="00251BFC" w:rsidRDefault="00251BFC" w:rsidP="00AF3836">
            <w:pPr>
              <w:rPr>
                <w:rFonts w:ascii="Arial" w:hAnsi="Arial" w:cs="Arial"/>
                <w:sz w:val="20"/>
                <w:szCs w:val="20"/>
              </w:rPr>
            </w:pPr>
            <w:r>
              <w:rPr>
                <w:rFonts w:ascii="Arial" w:hAnsi="Arial" w:cs="Arial"/>
                <w:sz w:val="20"/>
                <w:szCs w:val="20"/>
              </w:rPr>
              <w:t xml:space="preserve">Directors and Bishop’s Chaplain to monitor compliance and ensure follow up </w:t>
            </w:r>
          </w:p>
          <w:p w14:paraId="7C980E12" w14:textId="530BEF35" w:rsidR="00251BFC" w:rsidRPr="00B5353F" w:rsidRDefault="00251BFC" w:rsidP="00AF3836">
            <w:pPr>
              <w:rPr>
                <w:rFonts w:ascii="Arial" w:hAnsi="Arial" w:cs="Arial"/>
                <w:sz w:val="20"/>
                <w:szCs w:val="20"/>
              </w:rPr>
            </w:pPr>
          </w:p>
        </w:tc>
        <w:tc>
          <w:tcPr>
            <w:tcW w:w="1276" w:type="dxa"/>
          </w:tcPr>
          <w:p w14:paraId="18FD989F" w14:textId="77777777" w:rsidR="00251BFC" w:rsidRDefault="00251BFC" w:rsidP="00AF3836">
            <w:pPr>
              <w:rPr>
                <w:rFonts w:ascii="Arial" w:hAnsi="Arial" w:cs="Arial"/>
                <w:sz w:val="20"/>
                <w:szCs w:val="20"/>
              </w:rPr>
            </w:pPr>
            <w:r>
              <w:rPr>
                <w:rFonts w:ascii="Arial" w:hAnsi="Arial" w:cs="Arial"/>
                <w:sz w:val="20"/>
                <w:szCs w:val="20"/>
              </w:rPr>
              <w:t>Ongoing</w:t>
            </w:r>
          </w:p>
          <w:p w14:paraId="2806474D" w14:textId="77777777" w:rsidR="00251BFC" w:rsidRDefault="00251BFC" w:rsidP="00AF3836">
            <w:pPr>
              <w:rPr>
                <w:rFonts w:ascii="Arial" w:hAnsi="Arial" w:cs="Arial"/>
                <w:sz w:val="20"/>
                <w:szCs w:val="20"/>
              </w:rPr>
            </w:pPr>
          </w:p>
          <w:p w14:paraId="192F9D74" w14:textId="77777777" w:rsidR="00251BFC" w:rsidRDefault="00251BFC" w:rsidP="00AF3836">
            <w:pPr>
              <w:rPr>
                <w:rFonts w:ascii="Arial" w:hAnsi="Arial" w:cs="Arial"/>
                <w:sz w:val="20"/>
                <w:szCs w:val="20"/>
              </w:rPr>
            </w:pPr>
          </w:p>
          <w:p w14:paraId="7F35E5A4" w14:textId="77777777" w:rsidR="00251BFC" w:rsidRDefault="00251BFC" w:rsidP="00AF3836">
            <w:pPr>
              <w:rPr>
                <w:rFonts w:ascii="Arial" w:hAnsi="Arial" w:cs="Arial"/>
                <w:sz w:val="20"/>
                <w:szCs w:val="20"/>
              </w:rPr>
            </w:pPr>
          </w:p>
          <w:p w14:paraId="115B65F6" w14:textId="77777777" w:rsidR="00251BFC" w:rsidRDefault="00251BFC" w:rsidP="00AF3836">
            <w:pPr>
              <w:rPr>
                <w:rFonts w:ascii="Arial" w:hAnsi="Arial" w:cs="Arial"/>
                <w:sz w:val="20"/>
                <w:szCs w:val="20"/>
              </w:rPr>
            </w:pPr>
          </w:p>
          <w:p w14:paraId="4EC1D78B" w14:textId="77777777" w:rsidR="00251BFC" w:rsidRDefault="00251BFC" w:rsidP="00AF3836">
            <w:pPr>
              <w:rPr>
                <w:rFonts w:ascii="Arial" w:hAnsi="Arial" w:cs="Arial"/>
                <w:sz w:val="20"/>
                <w:szCs w:val="20"/>
              </w:rPr>
            </w:pPr>
          </w:p>
          <w:p w14:paraId="7060C943" w14:textId="029FCAFC" w:rsidR="00251BFC" w:rsidRPr="00B5353F" w:rsidRDefault="00251BFC" w:rsidP="00AF3836">
            <w:pPr>
              <w:rPr>
                <w:rFonts w:ascii="Arial" w:hAnsi="Arial" w:cs="Arial"/>
                <w:sz w:val="20"/>
                <w:szCs w:val="20"/>
              </w:rPr>
            </w:pPr>
          </w:p>
        </w:tc>
        <w:tc>
          <w:tcPr>
            <w:tcW w:w="4820" w:type="dxa"/>
          </w:tcPr>
          <w:p w14:paraId="3889DBDB" w14:textId="2D03EE88" w:rsidR="00251BFC" w:rsidRDefault="00251BFC" w:rsidP="006B07A5">
            <w:pPr>
              <w:rPr>
                <w:rFonts w:ascii="Arial" w:hAnsi="Arial" w:cs="Arial"/>
                <w:sz w:val="20"/>
                <w:szCs w:val="20"/>
              </w:rPr>
            </w:pPr>
            <w:r>
              <w:rPr>
                <w:rFonts w:ascii="Arial" w:hAnsi="Arial" w:cs="Arial"/>
                <w:sz w:val="20"/>
                <w:szCs w:val="20"/>
              </w:rPr>
              <w:t xml:space="preserve">From Jan 23 clergy applying for posts in this diocese will no longer be interviewed if safeguarding training is not up to date. Work ongoing to chase </w:t>
            </w:r>
            <w:r w:rsidR="00DE3CD3">
              <w:rPr>
                <w:rFonts w:ascii="Arial" w:hAnsi="Arial" w:cs="Arial"/>
                <w:sz w:val="20"/>
                <w:szCs w:val="20"/>
              </w:rPr>
              <w:t xml:space="preserve">existing role holders </w:t>
            </w:r>
            <w:r w:rsidR="00F26993">
              <w:rPr>
                <w:rFonts w:ascii="Arial" w:hAnsi="Arial" w:cs="Arial"/>
                <w:sz w:val="20"/>
                <w:szCs w:val="20"/>
              </w:rPr>
              <w:t xml:space="preserve">whose </w:t>
            </w:r>
            <w:r>
              <w:rPr>
                <w:rFonts w:ascii="Arial" w:hAnsi="Arial" w:cs="Arial"/>
                <w:sz w:val="20"/>
                <w:szCs w:val="20"/>
              </w:rPr>
              <w:t xml:space="preserve">training is not up to date. Some clergy </w:t>
            </w:r>
            <w:r w:rsidR="00DE3CD3">
              <w:rPr>
                <w:rFonts w:ascii="Arial" w:hAnsi="Arial" w:cs="Arial"/>
                <w:sz w:val="20"/>
                <w:szCs w:val="20"/>
              </w:rPr>
              <w:t xml:space="preserve">and lay ministers </w:t>
            </w:r>
            <w:r>
              <w:rPr>
                <w:rFonts w:ascii="Arial" w:hAnsi="Arial" w:cs="Arial"/>
                <w:sz w:val="20"/>
                <w:szCs w:val="20"/>
              </w:rPr>
              <w:t>have been ‘stepped back’ from ministry pending successful completion of overdue training and others have had PTO or licensing delayed.</w:t>
            </w:r>
          </w:p>
          <w:p w14:paraId="27AF49D5" w14:textId="77777777" w:rsidR="00251BFC" w:rsidRPr="00E31AC4" w:rsidRDefault="00251BFC" w:rsidP="00AF3836">
            <w:pPr>
              <w:rPr>
                <w:rFonts w:ascii="Arial" w:hAnsi="Arial" w:cs="Arial"/>
                <w:sz w:val="20"/>
                <w:szCs w:val="20"/>
              </w:rPr>
            </w:pPr>
          </w:p>
          <w:p w14:paraId="0D09EE49" w14:textId="3AA5B6FF" w:rsidR="00251BFC" w:rsidRDefault="00251BFC" w:rsidP="00AF3836">
            <w:pPr>
              <w:rPr>
                <w:rFonts w:ascii="Arial" w:hAnsi="Arial" w:cs="Arial"/>
                <w:sz w:val="20"/>
                <w:szCs w:val="20"/>
              </w:rPr>
            </w:pPr>
            <w:r w:rsidRPr="00E31AC4">
              <w:rPr>
                <w:rFonts w:ascii="Arial" w:hAnsi="Arial" w:cs="Arial"/>
                <w:sz w:val="20"/>
                <w:szCs w:val="20"/>
              </w:rPr>
              <w:t xml:space="preserve">Building training review into MDR process </w:t>
            </w:r>
            <w:r w:rsidR="00DE3CD3">
              <w:rPr>
                <w:rFonts w:ascii="Arial" w:hAnsi="Arial" w:cs="Arial"/>
                <w:sz w:val="20"/>
                <w:szCs w:val="20"/>
              </w:rPr>
              <w:t xml:space="preserve">for clergy </w:t>
            </w:r>
            <w:r w:rsidRPr="00E31AC4">
              <w:rPr>
                <w:rFonts w:ascii="Arial" w:hAnsi="Arial" w:cs="Arial"/>
                <w:sz w:val="20"/>
                <w:szCs w:val="20"/>
              </w:rPr>
              <w:t>to offer more proactive management of situation</w:t>
            </w:r>
            <w:r w:rsidR="00DE3CD3">
              <w:rPr>
                <w:rFonts w:ascii="Arial" w:hAnsi="Arial" w:cs="Arial"/>
                <w:sz w:val="20"/>
                <w:szCs w:val="20"/>
              </w:rPr>
              <w:t>.</w:t>
            </w:r>
            <w:r w:rsidRPr="00E31AC4">
              <w:rPr>
                <w:rFonts w:ascii="Arial" w:hAnsi="Arial" w:cs="Arial"/>
                <w:sz w:val="20"/>
                <w:szCs w:val="20"/>
              </w:rPr>
              <w:t xml:space="preserve"> </w:t>
            </w:r>
          </w:p>
        </w:tc>
        <w:tc>
          <w:tcPr>
            <w:tcW w:w="850" w:type="dxa"/>
          </w:tcPr>
          <w:p w14:paraId="4C1611F0" w14:textId="6CBF45B0" w:rsidR="00251BFC" w:rsidRPr="00CE41A0" w:rsidRDefault="00251BFC" w:rsidP="00AF3836">
            <w:pPr>
              <w:rPr>
                <w:rFonts w:ascii="Arial" w:hAnsi="Arial" w:cs="Arial"/>
                <w:color w:val="FFC000"/>
                <w:sz w:val="20"/>
                <w:szCs w:val="20"/>
              </w:rPr>
            </w:pPr>
            <w:r>
              <w:rPr>
                <w:rFonts w:ascii="Arial" w:hAnsi="Arial" w:cs="Arial"/>
                <w:color w:val="FFC000"/>
                <w:sz w:val="20"/>
                <w:szCs w:val="20"/>
              </w:rPr>
              <w:t>Amber</w:t>
            </w:r>
          </w:p>
        </w:tc>
      </w:tr>
      <w:tr w:rsidR="0099644D" w:rsidRPr="00B5353F" w14:paraId="79182B85" w14:textId="77777777" w:rsidTr="00DD569E">
        <w:trPr>
          <w:trHeight w:val="558"/>
        </w:trPr>
        <w:tc>
          <w:tcPr>
            <w:tcW w:w="606" w:type="dxa"/>
            <w:vMerge/>
          </w:tcPr>
          <w:p w14:paraId="76DD2FDB" w14:textId="77777777" w:rsidR="00251BFC" w:rsidRPr="00B5353F" w:rsidRDefault="00251BFC" w:rsidP="006B07A5">
            <w:pPr>
              <w:rPr>
                <w:rFonts w:ascii="Arial" w:hAnsi="Arial" w:cs="Arial"/>
                <w:b/>
                <w:bCs/>
                <w:sz w:val="20"/>
                <w:szCs w:val="20"/>
              </w:rPr>
            </w:pPr>
          </w:p>
        </w:tc>
        <w:tc>
          <w:tcPr>
            <w:tcW w:w="4209" w:type="dxa"/>
          </w:tcPr>
          <w:p w14:paraId="1E81E2BD" w14:textId="77777777" w:rsidR="00251BFC" w:rsidRDefault="00251BFC" w:rsidP="006B07A5">
            <w:pPr>
              <w:rPr>
                <w:rFonts w:ascii="Arial" w:hAnsi="Arial" w:cs="Arial"/>
                <w:sz w:val="20"/>
                <w:szCs w:val="20"/>
              </w:rPr>
            </w:pPr>
            <w:r w:rsidRPr="009320D5">
              <w:rPr>
                <w:rFonts w:ascii="Arial" w:hAnsi="Arial" w:cs="Arial"/>
                <w:sz w:val="20"/>
                <w:szCs w:val="20"/>
              </w:rPr>
              <w:t>6.2.2 Inclusion of available training packages on dealing with sex offenders to be available. Continuing the delivery of Sex Offender Workshops.</w:t>
            </w:r>
          </w:p>
        </w:tc>
        <w:tc>
          <w:tcPr>
            <w:tcW w:w="1984" w:type="dxa"/>
          </w:tcPr>
          <w:p w14:paraId="77E44200" w14:textId="77777777" w:rsidR="00251BFC" w:rsidRDefault="00251BFC" w:rsidP="006B07A5">
            <w:pPr>
              <w:rPr>
                <w:rFonts w:ascii="Arial" w:hAnsi="Arial" w:cs="Arial"/>
                <w:sz w:val="20"/>
                <w:szCs w:val="20"/>
              </w:rPr>
            </w:pPr>
            <w:r>
              <w:rPr>
                <w:rFonts w:ascii="Arial" w:hAnsi="Arial" w:cs="Arial"/>
                <w:sz w:val="20"/>
                <w:szCs w:val="20"/>
              </w:rPr>
              <w:t>Training to be sourced and delivered</w:t>
            </w:r>
          </w:p>
        </w:tc>
        <w:tc>
          <w:tcPr>
            <w:tcW w:w="1701" w:type="dxa"/>
          </w:tcPr>
          <w:p w14:paraId="0AC4F5EF" w14:textId="77777777" w:rsidR="00251BFC" w:rsidRDefault="00251BFC" w:rsidP="006B07A5">
            <w:pPr>
              <w:rPr>
                <w:rFonts w:ascii="Arial" w:hAnsi="Arial" w:cs="Arial"/>
                <w:sz w:val="20"/>
                <w:szCs w:val="20"/>
              </w:rPr>
            </w:pPr>
            <w:r>
              <w:rPr>
                <w:rFonts w:ascii="Arial" w:hAnsi="Arial" w:cs="Arial"/>
                <w:sz w:val="20"/>
                <w:szCs w:val="20"/>
              </w:rPr>
              <w:t>Safeguarding Team</w:t>
            </w:r>
          </w:p>
        </w:tc>
        <w:tc>
          <w:tcPr>
            <w:tcW w:w="1276" w:type="dxa"/>
          </w:tcPr>
          <w:p w14:paraId="411B9616" w14:textId="77777777" w:rsidR="00251BFC" w:rsidRDefault="00251BFC" w:rsidP="006B07A5">
            <w:pPr>
              <w:rPr>
                <w:rFonts w:ascii="Arial" w:hAnsi="Arial" w:cs="Arial"/>
                <w:sz w:val="20"/>
                <w:szCs w:val="20"/>
              </w:rPr>
            </w:pPr>
            <w:r>
              <w:rPr>
                <w:rFonts w:ascii="Arial" w:hAnsi="Arial" w:cs="Arial"/>
                <w:sz w:val="20"/>
                <w:szCs w:val="20"/>
              </w:rPr>
              <w:t>Sep 2022</w:t>
            </w:r>
          </w:p>
        </w:tc>
        <w:tc>
          <w:tcPr>
            <w:tcW w:w="4820" w:type="dxa"/>
          </w:tcPr>
          <w:p w14:paraId="2EEE4B65" w14:textId="327DCC3D" w:rsidR="00251BFC" w:rsidRPr="00F26993" w:rsidRDefault="00251BFC" w:rsidP="006B07A5">
            <w:pPr>
              <w:rPr>
                <w:rFonts w:ascii="Arial" w:hAnsi="Arial" w:cs="Arial"/>
                <w:sz w:val="20"/>
                <w:szCs w:val="20"/>
              </w:rPr>
            </w:pPr>
            <w:r w:rsidRPr="00F26993">
              <w:rPr>
                <w:rFonts w:ascii="Arial" w:hAnsi="Arial" w:cs="Arial"/>
                <w:sz w:val="20"/>
                <w:szCs w:val="20"/>
              </w:rPr>
              <w:t xml:space="preserve">Staff turnover in Safeguarding Team impacted this. New appointments made and </w:t>
            </w:r>
            <w:r w:rsidR="00F26993">
              <w:rPr>
                <w:rFonts w:ascii="Arial" w:hAnsi="Arial" w:cs="Arial"/>
                <w:sz w:val="20"/>
                <w:szCs w:val="20"/>
              </w:rPr>
              <w:t xml:space="preserve">team </w:t>
            </w:r>
            <w:r w:rsidRPr="00F26993">
              <w:rPr>
                <w:rFonts w:ascii="Arial" w:hAnsi="Arial" w:cs="Arial"/>
                <w:sz w:val="20"/>
                <w:szCs w:val="20"/>
              </w:rPr>
              <w:t xml:space="preserve">capacity now increased from summer 23. </w:t>
            </w:r>
          </w:p>
          <w:p w14:paraId="76F1F516" w14:textId="77777777" w:rsidR="00F26993" w:rsidRDefault="00F26993" w:rsidP="006B07A5">
            <w:pPr>
              <w:rPr>
                <w:rFonts w:ascii="Arial" w:hAnsi="Arial" w:cs="Arial"/>
                <w:sz w:val="20"/>
                <w:szCs w:val="20"/>
              </w:rPr>
            </w:pPr>
          </w:p>
          <w:p w14:paraId="6EE2425A" w14:textId="2FEECB17" w:rsidR="00251BFC" w:rsidRPr="00F26993" w:rsidRDefault="00251BFC" w:rsidP="006B07A5">
            <w:pPr>
              <w:rPr>
                <w:rFonts w:ascii="Arial" w:hAnsi="Arial" w:cs="Arial"/>
                <w:sz w:val="20"/>
                <w:szCs w:val="20"/>
              </w:rPr>
            </w:pPr>
            <w:r w:rsidRPr="00F26993">
              <w:rPr>
                <w:rFonts w:ascii="Arial" w:hAnsi="Arial" w:cs="Arial"/>
                <w:sz w:val="20"/>
                <w:szCs w:val="20"/>
              </w:rPr>
              <w:t xml:space="preserve">The Safeguarding Learning and Development Framework is set by the NST, but local training can be provided in addition. Support and advice is provided to parishes where sexual offenders worship. </w:t>
            </w:r>
          </w:p>
          <w:p w14:paraId="2D4D3B76" w14:textId="77777777" w:rsidR="00F26993" w:rsidRDefault="00F26993" w:rsidP="006B07A5">
            <w:pPr>
              <w:rPr>
                <w:rFonts w:ascii="Arial" w:hAnsi="Arial" w:cs="Arial"/>
                <w:sz w:val="20"/>
                <w:szCs w:val="20"/>
              </w:rPr>
            </w:pPr>
          </w:p>
          <w:p w14:paraId="0ED8C869" w14:textId="323E616C" w:rsidR="00251BFC" w:rsidRDefault="009320D5" w:rsidP="006B07A5">
            <w:pPr>
              <w:rPr>
                <w:rFonts w:ascii="Arial" w:hAnsi="Arial" w:cs="Arial"/>
                <w:sz w:val="20"/>
                <w:szCs w:val="20"/>
              </w:rPr>
            </w:pPr>
            <w:r w:rsidRPr="009320D5">
              <w:rPr>
                <w:rFonts w:ascii="Arial" w:hAnsi="Arial" w:cs="Arial"/>
                <w:sz w:val="20"/>
                <w:szCs w:val="20"/>
              </w:rPr>
              <w:t>DST and CS</w:t>
            </w:r>
            <w:r>
              <w:rPr>
                <w:rFonts w:ascii="Arial" w:hAnsi="Arial" w:cs="Arial"/>
                <w:sz w:val="20"/>
                <w:szCs w:val="20"/>
              </w:rPr>
              <w:t>O</w:t>
            </w:r>
            <w:r w:rsidRPr="009320D5">
              <w:rPr>
                <w:rFonts w:ascii="Arial" w:hAnsi="Arial" w:cs="Arial"/>
                <w:sz w:val="20"/>
                <w:szCs w:val="20"/>
              </w:rPr>
              <w:t xml:space="preserve"> have attended NST </w:t>
            </w:r>
            <w:r>
              <w:rPr>
                <w:rFonts w:ascii="Arial" w:hAnsi="Arial" w:cs="Arial"/>
                <w:sz w:val="20"/>
                <w:szCs w:val="20"/>
              </w:rPr>
              <w:t>M</w:t>
            </w:r>
            <w:r w:rsidRPr="009320D5">
              <w:rPr>
                <w:rFonts w:ascii="Arial" w:hAnsi="Arial" w:cs="Arial"/>
                <w:sz w:val="20"/>
                <w:szCs w:val="20"/>
              </w:rPr>
              <w:t xml:space="preserve">anaging </w:t>
            </w:r>
            <w:r>
              <w:rPr>
                <w:rFonts w:ascii="Arial" w:hAnsi="Arial" w:cs="Arial"/>
                <w:sz w:val="20"/>
                <w:szCs w:val="20"/>
              </w:rPr>
              <w:t>R</w:t>
            </w:r>
            <w:r w:rsidRPr="009320D5">
              <w:rPr>
                <w:rFonts w:ascii="Arial" w:hAnsi="Arial" w:cs="Arial"/>
                <w:sz w:val="20"/>
                <w:szCs w:val="20"/>
              </w:rPr>
              <w:t xml:space="preserve">isk for </w:t>
            </w:r>
            <w:r>
              <w:rPr>
                <w:rFonts w:ascii="Arial" w:hAnsi="Arial" w:cs="Arial"/>
                <w:sz w:val="20"/>
                <w:szCs w:val="20"/>
              </w:rPr>
              <w:t>O</w:t>
            </w:r>
            <w:r w:rsidRPr="009320D5">
              <w:rPr>
                <w:rFonts w:ascii="Arial" w:hAnsi="Arial" w:cs="Arial"/>
                <w:sz w:val="20"/>
                <w:szCs w:val="20"/>
              </w:rPr>
              <w:t>ffenders training programme.</w:t>
            </w:r>
            <w:r>
              <w:rPr>
                <w:rFonts w:ascii="Arial" w:hAnsi="Arial" w:cs="Arial"/>
                <w:sz w:val="20"/>
                <w:szCs w:val="20"/>
              </w:rPr>
              <w:t xml:space="preserve"> </w:t>
            </w:r>
            <w:r w:rsidR="00251BFC" w:rsidRPr="00F26993">
              <w:rPr>
                <w:rFonts w:ascii="Arial" w:hAnsi="Arial" w:cs="Arial"/>
                <w:sz w:val="20"/>
                <w:szCs w:val="20"/>
              </w:rPr>
              <w:t xml:space="preserve">No obvious requirement for bespoke sexual offender management </w:t>
            </w:r>
            <w:r w:rsidRPr="00F26993">
              <w:rPr>
                <w:rFonts w:ascii="Arial" w:hAnsi="Arial" w:cs="Arial"/>
                <w:sz w:val="20"/>
                <w:szCs w:val="20"/>
              </w:rPr>
              <w:t>training</w:t>
            </w:r>
            <w:r>
              <w:rPr>
                <w:rFonts w:ascii="Arial" w:hAnsi="Arial" w:cs="Arial"/>
                <w:sz w:val="20"/>
                <w:szCs w:val="20"/>
              </w:rPr>
              <w:t xml:space="preserve"> for clergy or PSOs </w:t>
            </w:r>
            <w:r w:rsidR="00251BFC" w:rsidRPr="00F26993">
              <w:rPr>
                <w:rFonts w:ascii="Arial" w:hAnsi="Arial" w:cs="Arial"/>
                <w:sz w:val="20"/>
                <w:szCs w:val="20"/>
              </w:rPr>
              <w:t xml:space="preserve">now that </w:t>
            </w:r>
            <w:r>
              <w:rPr>
                <w:rFonts w:ascii="Arial" w:hAnsi="Arial" w:cs="Arial"/>
                <w:sz w:val="20"/>
                <w:szCs w:val="20"/>
              </w:rPr>
              <w:t xml:space="preserve">safeguarding </w:t>
            </w:r>
            <w:r w:rsidR="00251BFC" w:rsidRPr="00F26993">
              <w:rPr>
                <w:rFonts w:ascii="Arial" w:hAnsi="Arial" w:cs="Arial"/>
                <w:sz w:val="20"/>
                <w:szCs w:val="20"/>
              </w:rPr>
              <w:t>team fully staffed and</w:t>
            </w:r>
            <w:r>
              <w:rPr>
                <w:rFonts w:ascii="Arial" w:hAnsi="Arial" w:cs="Arial"/>
                <w:sz w:val="20"/>
                <w:szCs w:val="20"/>
              </w:rPr>
              <w:t xml:space="preserve"> can provide professional advice</w:t>
            </w:r>
            <w:r w:rsidR="00251BFC" w:rsidRPr="00F26993">
              <w:rPr>
                <w:rFonts w:ascii="Arial" w:hAnsi="Arial" w:cs="Arial"/>
                <w:sz w:val="20"/>
                <w:szCs w:val="20"/>
              </w:rPr>
              <w:t>.</w:t>
            </w:r>
            <w:r>
              <w:t xml:space="preserve"> </w:t>
            </w:r>
          </w:p>
          <w:p w14:paraId="2A45E795" w14:textId="77777777" w:rsidR="009320D5" w:rsidRPr="00F26993" w:rsidRDefault="009320D5" w:rsidP="006B07A5">
            <w:pPr>
              <w:rPr>
                <w:rFonts w:ascii="Arial" w:hAnsi="Arial" w:cs="Arial"/>
                <w:sz w:val="20"/>
                <w:szCs w:val="20"/>
              </w:rPr>
            </w:pPr>
          </w:p>
          <w:p w14:paraId="5A598FAD" w14:textId="0BF6A9EA" w:rsidR="00251BFC" w:rsidRDefault="00251BFC" w:rsidP="00EB0A56">
            <w:pPr>
              <w:rPr>
                <w:rFonts w:ascii="Arial" w:hAnsi="Arial" w:cs="Arial"/>
                <w:sz w:val="20"/>
                <w:szCs w:val="20"/>
              </w:rPr>
            </w:pPr>
            <w:r w:rsidRPr="006B07A5">
              <w:rPr>
                <w:rFonts w:ascii="Arial" w:hAnsi="Arial" w:cs="Arial"/>
                <w:sz w:val="20"/>
                <w:szCs w:val="20"/>
              </w:rPr>
              <w:t xml:space="preserve">There is also joint Diocese and Probation pilot planned re access to worship for sexual offenders. </w:t>
            </w:r>
          </w:p>
        </w:tc>
        <w:tc>
          <w:tcPr>
            <w:tcW w:w="850" w:type="dxa"/>
          </w:tcPr>
          <w:p w14:paraId="38E9B6D7" w14:textId="7DE48630" w:rsidR="00251BFC" w:rsidRPr="00E8031A" w:rsidRDefault="009320D5" w:rsidP="006B07A5">
            <w:pPr>
              <w:rPr>
                <w:rFonts w:ascii="Arial" w:hAnsi="Arial" w:cs="Arial"/>
                <w:color w:val="FF0000"/>
                <w:sz w:val="20"/>
                <w:szCs w:val="20"/>
              </w:rPr>
            </w:pPr>
            <w:r w:rsidRPr="009320D5">
              <w:rPr>
                <w:rFonts w:ascii="Arial" w:hAnsi="Arial" w:cs="Arial"/>
                <w:color w:val="70AD47" w:themeColor="accent6"/>
                <w:sz w:val="20"/>
                <w:szCs w:val="20"/>
              </w:rPr>
              <w:t>Green</w:t>
            </w:r>
          </w:p>
        </w:tc>
      </w:tr>
      <w:tr w:rsidR="0099644D" w:rsidRPr="00B5353F" w14:paraId="5C89F97B" w14:textId="77777777" w:rsidTr="00DD569E">
        <w:tc>
          <w:tcPr>
            <w:tcW w:w="606" w:type="dxa"/>
          </w:tcPr>
          <w:p w14:paraId="717856AF" w14:textId="77DC62B1" w:rsidR="00251BFC" w:rsidRDefault="00251BFC"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.3</w:t>
            </w:r>
          </w:p>
        </w:tc>
        <w:tc>
          <w:tcPr>
            <w:tcW w:w="4209" w:type="dxa"/>
          </w:tcPr>
          <w:p w14:paraId="30A25FE0" w14:textId="6544EED7" w:rsidR="00251BFC" w:rsidRPr="00B5353F" w:rsidRDefault="00251BFC" w:rsidP="006B07A5">
            <w:pPr>
              <w:rPr>
                <w:rFonts w:ascii="Arial" w:hAnsi="Arial" w:cs="Arial"/>
                <w:b/>
                <w:bCs/>
                <w:sz w:val="20"/>
                <w:szCs w:val="20"/>
              </w:rPr>
            </w:pPr>
            <w:r w:rsidRPr="00B5353F">
              <w:rPr>
                <w:rFonts w:ascii="Arial" w:hAnsi="Arial" w:cs="Arial"/>
                <w:b/>
                <w:bCs/>
                <w:sz w:val="20"/>
                <w:szCs w:val="20"/>
              </w:rPr>
              <w:t>Record Keeping</w:t>
            </w:r>
          </w:p>
        </w:tc>
        <w:tc>
          <w:tcPr>
            <w:tcW w:w="1984" w:type="dxa"/>
          </w:tcPr>
          <w:p w14:paraId="6044E838" w14:textId="77777777" w:rsidR="00251BFC" w:rsidRPr="00B5353F" w:rsidRDefault="00251BFC" w:rsidP="006B07A5">
            <w:pPr>
              <w:rPr>
                <w:rFonts w:ascii="Arial" w:hAnsi="Arial" w:cs="Arial"/>
                <w:sz w:val="20"/>
                <w:szCs w:val="20"/>
              </w:rPr>
            </w:pPr>
          </w:p>
        </w:tc>
        <w:tc>
          <w:tcPr>
            <w:tcW w:w="1701" w:type="dxa"/>
          </w:tcPr>
          <w:p w14:paraId="4E8D8FFF" w14:textId="77777777" w:rsidR="00251BFC" w:rsidRPr="00B5353F" w:rsidRDefault="00251BFC" w:rsidP="006B07A5">
            <w:pPr>
              <w:rPr>
                <w:rFonts w:ascii="Arial" w:hAnsi="Arial" w:cs="Arial"/>
                <w:sz w:val="20"/>
                <w:szCs w:val="20"/>
              </w:rPr>
            </w:pPr>
          </w:p>
        </w:tc>
        <w:tc>
          <w:tcPr>
            <w:tcW w:w="1276" w:type="dxa"/>
          </w:tcPr>
          <w:p w14:paraId="27DA19CE" w14:textId="77777777" w:rsidR="00251BFC" w:rsidRPr="00B5353F" w:rsidRDefault="00251BFC" w:rsidP="006B07A5">
            <w:pPr>
              <w:rPr>
                <w:rFonts w:ascii="Arial" w:hAnsi="Arial" w:cs="Arial"/>
                <w:sz w:val="20"/>
                <w:szCs w:val="20"/>
              </w:rPr>
            </w:pPr>
          </w:p>
        </w:tc>
        <w:tc>
          <w:tcPr>
            <w:tcW w:w="4820" w:type="dxa"/>
          </w:tcPr>
          <w:p w14:paraId="751CCA73" w14:textId="77777777" w:rsidR="00251BFC" w:rsidRDefault="00251BFC" w:rsidP="006B07A5">
            <w:pPr>
              <w:rPr>
                <w:rFonts w:ascii="Arial" w:hAnsi="Arial" w:cs="Arial"/>
                <w:sz w:val="20"/>
                <w:szCs w:val="20"/>
              </w:rPr>
            </w:pPr>
          </w:p>
        </w:tc>
        <w:tc>
          <w:tcPr>
            <w:tcW w:w="850" w:type="dxa"/>
          </w:tcPr>
          <w:p w14:paraId="6C8F9D14" w14:textId="045A84C6" w:rsidR="00251BFC" w:rsidRDefault="00251BFC" w:rsidP="006B07A5">
            <w:pPr>
              <w:rPr>
                <w:rFonts w:ascii="Arial" w:hAnsi="Arial" w:cs="Arial"/>
                <w:sz w:val="20"/>
                <w:szCs w:val="20"/>
              </w:rPr>
            </w:pPr>
          </w:p>
        </w:tc>
      </w:tr>
      <w:tr w:rsidR="0099644D" w:rsidRPr="00B5353F" w14:paraId="4B77E8B4" w14:textId="77777777" w:rsidTr="00DD569E">
        <w:trPr>
          <w:trHeight w:val="660"/>
        </w:trPr>
        <w:tc>
          <w:tcPr>
            <w:tcW w:w="606" w:type="dxa"/>
            <w:vMerge w:val="restart"/>
          </w:tcPr>
          <w:p w14:paraId="0F8F9AB5" w14:textId="0A1F8FCD" w:rsidR="00251BFC" w:rsidRPr="00B5353F" w:rsidRDefault="00251BFC" w:rsidP="006B07A5">
            <w:pPr>
              <w:rPr>
                <w:rFonts w:ascii="Arial" w:hAnsi="Arial" w:cs="Arial"/>
                <w:b/>
                <w:bCs/>
                <w:sz w:val="20"/>
                <w:szCs w:val="20"/>
              </w:rPr>
            </w:pPr>
          </w:p>
        </w:tc>
        <w:tc>
          <w:tcPr>
            <w:tcW w:w="4209" w:type="dxa"/>
          </w:tcPr>
          <w:p w14:paraId="59447AB5" w14:textId="378DCB14" w:rsidR="00251BFC" w:rsidRPr="00B5353F" w:rsidRDefault="00251BFC"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.3.1 This finding was predominant finding of the Independent Reviewers cannot stress enough the critical need to ensure that safeguarding issues are documented well with investigative chronologies and appropriate recording. Without this, safeguarding practice is incomplete, and the organisation is placed in a position of extreme vulnerability.</w:t>
            </w:r>
          </w:p>
          <w:p w14:paraId="24D0C9AC" w14:textId="78D595F6" w:rsidR="00251BFC" w:rsidRPr="00B5353F" w:rsidRDefault="00251BFC" w:rsidP="006B07A5">
            <w:pPr>
              <w:rPr>
                <w:rFonts w:ascii="Arial" w:hAnsi="Arial" w:cs="Arial"/>
                <w:sz w:val="20"/>
                <w:szCs w:val="20"/>
              </w:rPr>
            </w:pPr>
          </w:p>
          <w:p w14:paraId="132ED797" w14:textId="77777777" w:rsidR="00251BFC" w:rsidRPr="00B5353F" w:rsidRDefault="00251BFC" w:rsidP="006B07A5">
            <w:pPr>
              <w:jc w:val="center"/>
              <w:rPr>
                <w:rFonts w:ascii="Arial" w:hAnsi="Arial" w:cs="Arial"/>
                <w:b/>
                <w:bCs/>
                <w:sz w:val="20"/>
                <w:szCs w:val="20"/>
              </w:rPr>
            </w:pPr>
          </w:p>
        </w:tc>
        <w:tc>
          <w:tcPr>
            <w:tcW w:w="1984" w:type="dxa"/>
          </w:tcPr>
          <w:p w14:paraId="057B5D87" w14:textId="77777777" w:rsidR="00251BFC" w:rsidRPr="00B5353F" w:rsidRDefault="00251BFC" w:rsidP="006B07A5">
            <w:pPr>
              <w:rPr>
                <w:rFonts w:ascii="Arial" w:hAnsi="Arial" w:cs="Arial"/>
                <w:sz w:val="20"/>
                <w:szCs w:val="20"/>
              </w:rPr>
            </w:pPr>
            <w:r w:rsidRPr="00B5353F">
              <w:rPr>
                <w:rFonts w:ascii="Arial" w:hAnsi="Arial" w:cs="Arial"/>
                <w:sz w:val="20"/>
                <w:szCs w:val="20"/>
              </w:rPr>
              <w:t xml:space="preserve">Additional administrative resource to be provided to Safeguarding Team. </w:t>
            </w:r>
          </w:p>
          <w:p w14:paraId="1FB6668F" w14:textId="61E52EFD" w:rsidR="00251BFC" w:rsidRDefault="00251BFC" w:rsidP="006B07A5">
            <w:pPr>
              <w:rPr>
                <w:rFonts w:ascii="Arial" w:hAnsi="Arial" w:cs="Arial"/>
                <w:sz w:val="20"/>
                <w:szCs w:val="20"/>
              </w:rPr>
            </w:pPr>
          </w:p>
          <w:p w14:paraId="304886CA" w14:textId="77777777" w:rsidR="00251BFC" w:rsidRPr="00B5353F" w:rsidRDefault="00251BFC" w:rsidP="006B07A5">
            <w:pPr>
              <w:rPr>
                <w:rFonts w:ascii="Arial" w:hAnsi="Arial" w:cs="Arial"/>
                <w:sz w:val="20"/>
                <w:szCs w:val="20"/>
              </w:rPr>
            </w:pPr>
          </w:p>
          <w:p w14:paraId="4E725786" w14:textId="77777777" w:rsidR="00251BFC" w:rsidRDefault="00251BFC" w:rsidP="006B07A5">
            <w:pPr>
              <w:rPr>
                <w:rFonts w:ascii="Arial" w:hAnsi="Arial" w:cs="Arial"/>
                <w:sz w:val="20"/>
                <w:szCs w:val="20"/>
              </w:rPr>
            </w:pPr>
          </w:p>
          <w:p w14:paraId="4329A030" w14:textId="05B0106A" w:rsidR="00251BFC" w:rsidRDefault="00251BFC" w:rsidP="006B07A5">
            <w:pPr>
              <w:rPr>
                <w:rFonts w:ascii="Arial" w:hAnsi="Arial" w:cs="Arial"/>
                <w:sz w:val="20"/>
                <w:szCs w:val="20"/>
              </w:rPr>
            </w:pPr>
            <w:r w:rsidRPr="00B5353F">
              <w:rPr>
                <w:rFonts w:ascii="Arial" w:hAnsi="Arial" w:cs="Arial"/>
                <w:sz w:val="20"/>
                <w:szCs w:val="20"/>
              </w:rPr>
              <w:t xml:space="preserve">National Casework </w:t>
            </w:r>
          </w:p>
          <w:p w14:paraId="07117A6D" w14:textId="10E134BA" w:rsidR="00251BFC" w:rsidRPr="00B5353F" w:rsidRDefault="00251BFC" w:rsidP="00EB0A56">
            <w:pPr>
              <w:rPr>
                <w:rFonts w:ascii="Arial" w:hAnsi="Arial" w:cs="Arial"/>
                <w:sz w:val="20"/>
                <w:szCs w:val="20"/>
              </w:rPr>
            </w:pPr>
            <w:r w:rsidRPr="00B5353F">
              <w:rPr>
                <w:rFonts w:ascii="Arial" w:hAnsi="Arial" w:cs="Arial"/>
                <w:sz w:val="20"/>
                <w:szCs w:val="20"/>
              </w:rPr>
              <w:t>management System to be adopted as soon as it is available.</w:t>
            </w:r>
          </w:p>
        </w:tc>
        <w:tc>
          <w:tcPr>
            <w:tcW w:w="1701" w:type="dxa"/>
          </w:tcPr>
          <w:p w14:paraId="1D9F98DA" w14:textId="77777777" w:rsidR="00251BFC" w:rsidRPr="00B5353F" w:rsidRDefault="00251BFC" w:rsidP="006B07A5">
            <w:pPr>
              <w:rPr>
                <w:rFonts w:ascii="Arial" w:hAnsi="Arial" w:cs="Arial"/>
                <w:sz w:val="20"/>
                <w:szCs w:val="20"/>
              </w:rPr>
            </w:pPr>
            <w:r w:rsidRPr="00B5353F">
              <w:rPr>
                <w:rFonts w:ascii="Arial" w:hAnsi="Arial" w:cs="Arial"/>
                <w:sz w:val="20"/>
                <w:szCs w:val="20"/>
              </w:rPr>
              <w:t>Diocesan Secretary</w:t>
            </w:r>
          </w:p>
          <w:p w14:paraId="360D5FC9" w14:textId="77777777" w:rsidR="00251BFC" w:rsidRPr="00B5353F" w:rsidRDefault="00251BFC" w:rsidP="006B07A5">
            <w:pPr>
              <w:rPr>
                <w:rFonts w:ascii="Arial" w:hAnsi="Arial" w:cs="Arial"/>
                <w:sz w:val="20"/>
                <w:szCs w:val="20"/>
              </w:rPr>
            </w:pPr>
          </w:p>
          <w:p w14:paraId="07CFC00B" w14:textId="77777777" w:rsidR="00251BFC" w:rsidRPr="00B5353F" w:rsidRDefault="00251BFC" w:rsidP="006B07A5">
            <w:pPr>
              <w:rPr>
                <w:rFonts w:ascii="Arial" w:hAnsi="Arial" w:cs="Arial"/>
                <w:sz w:val="20"/>
                <w:szCs w:val="20"/>
              </w:rPr>
            </w:pPr>
          </w:p>
          <w:p w14:paraId="4ABADD99" w14:textId="77777777" w:rsidR="00251BFC" w:rsidRDefault="00251BFC" w:rsidP="006B07A5">
            <w:pPr>
              <w:rPr>
                <w:rFonts w:ascii="Arial" w:hAnsi="Arial" w:cs="Arial"/>
                <w:sz w:val="20"/>
                <w:szCs w:val="20"/>
              </w:rPr>
            </w:pPr>
          </w:p>
          <w:p w14:paraId="32B7F275" w14:textId="77777777" w:rsidR="00251BFC" w:rsidRDefault="00251BFC" w:rsidP="006B07A5">
            <w:pPr>
              <w:rPr>
                <w:rFonts w:ascii="Arial" w:hAnsi="Arial" w:cs="Arial"/>
                <w:sz w:val="20"/>
                <w:szCs w:val="20"/>
              </w:rPr>
            </w:pPr>
          </w:p>
          <w:p w14:paraId="38AE303F" w14:textId="77777777" w:rsidR="00251BFC" w:rsidRDefault="00251BFC" w:rsidP="006B07A5">
            <w:pPr>
              <w:rPr>
                <w:rFonts w:ascii="Arial" w:hAnsi="Arial" w:cs="Arial"/>
                <w:sz w:val="20"/>
                <w:szCs w:val="20"/>
              </w:rPr>
            </w:pPr>
          </w:p>
          <w:p w14:paraId="4C804586" w14:textId="77777777" w:rsidR="00251BFC" w:rsidRDefault="00251BFC" w:rsidP="006B07A5">
            <w:pPr>
              <w:rPr>
                <w:rFonts w:ascii="Arial" w:hAnsi="Arial" w:cs="Arial"/>
                <w:sz w:val="20"/>
                <w:szCs w:val="20"/>
              </w:rPr>
            </w:pPr>
          </w:p>
          <w:p w14:paraId="4922E00B" w14:textId="77777777" w:rsidR="00251BFC" w:rsidRDefault="00251BFC" w:rsidP="006B07A5">
            <w:pPr>
              <w:rPr>
                <w:rFonts w:ascii="Arial" w:hAnsi="Arial" w:cs="Arial"/>
                <w:sz w:val="20"/>
                <w:szCs w:val="20"/>
              </w:rPr>
            </w:pPr>
          </w:p>
          <w:p w14:paraId="52167936" w14:textId="3858FE5C" w:rsidR="00251BFC" w:rsidRPr="00B5353F" w:rsidRDefault="00251BFC" w:rsidP="006B07A5">
            <w:pPr>
              <w:rPr>
                <w:rFonts w:ascii="Arial" w:hAnsi="Arial" w:cs="Arial"/>
                <w:sz w:val="20"/>
                <w:szCs w:val="20"/>
              </w:rPr>
            </w:pPr>
            <w:r w:rsidRPr="00B5353F">
              <w:rPr>
                <w:rFonts w:ascii="Arial" w:hAnsi="Arial" w:cs="Arial"/>
                <w:sz w:val="20"/>
                <w:szCs w:val="20"/>
              </w:rPr>
              <w:t>Diocesan Secretary</w:t>
            </w:r>
          </w:p>
          <w:p w14:paraId="612634E8" w14:textId="77777777" w:rsidR="00251BFC" w:rsidRPr="00B5353F" w:rsidRDefault="00251BFC" w:rsidP="006B07A5">
            <w:pPr>
              <w:rPr>
                <w:rFonts w:ascii="Arial" w:hAnsi="Arial" w:cs="Arial"/>
                <w:sz w:val="20"/>
                <w:szCs w:val="20"/>
              </w:rPr>
            </w:pPr>
          </w:p>
          <w:p w14:paraId="541AD219" w14:textId="77777777" w:rsidR="00251BFC" w:rsidRPr="00B5353F" w:rsidRDefault="00251BFC" w:rsidP="006B07A5">
            <w:pPr>
              <w:rPr>
                <w:rFonts w:ascii="Arial" w:hAnsi="Arial" w:cs="Arial"/>
                <w:sz w:val="20"/>
                <w:szCs w:val="20"/>
              </w:rPr>
            </w:pPr>
          </w:p>
          <w:p w14:paraId="44924E69" w14:textId="752E7383" w:rsidR="00251BFC" w:rsidRPr="00B5353F" w:rsidRDefault="00251BFC" w:rsidP="006B07A5">
            <w:pPr>
              <w:rPr>
                <w:rFonts w:ascii="Arial" w:hAnsi="Arial" w:cs="Arial"/>
                <w:sz w:val="20"/>
                <w:szCs w:val="20"/>
              </w:rPr>
            </w:pPr>
          </w:p>
        </w:tc>
        <w:tc>
          <w:tcPr>
            <w:tcW w:w="1276" w:type="dxa"/>
          </w:tcPr>
          <w:p w14:paraId="6A2E7807" w14:textId="31864684" w:rsidR="00251BFC" w:rsidRPr="00B5353F" w:rsidRDefault="00251BFC" w:rsidP="006B07A5">
            <w:pPr>
              <w:rPr>
                <w:rFonts w:ascii="Arial" w:hAnsi="Arial" w:cs="Arial"/>
                <w:sz w:val="20"/>
                <w:szCs w:val="20"/>
              </w:rPr>
            </w:pPr>
            <w:r>
              <w:rPr>
                <w:rFonts w:ascii="Arial" w:hAnsi="Arial" w:cs="Arial"/>
                <w:sz w:val="20"/>
                <w:szCs w:val="20"/>
              </w:rPr>
              <w:t>Recruit June 2022</w:t>
            </w:r>
          </w:p>
          <w:p w14:paraId="68917729" w14:textId="77777777" w:rsidR="00251BFC" w:rsidRDefault="00251BFC" w:rsidP="006B07A5">
            <w:pPr>
              <w:rPr>
                <w:rFonts w:ascii="Arial" w:hAnsi="Arial" w:cs="Arial"/>
                <w:sz w:val="20"/>
                <w:szCs w:val="20"/>
              </w:rPr>
            </w:pPr>
          </w:p>
          <w:p w14:paraId="0FB71AB7" w14:textId="77777777" w:rsidR="00251BFC" w:rsidRDefault="00251BFC" w:rsidP="006B07A5">
            <w:pPr>
              <w:rPr>
                <w:rFonts w:ascii="Arial" w:hAnsi="Arial" w:cs="Arial"/>
                <w:sz w:val="20"/>
                <w:szCs w:val="20"/>
              </w:rPr>
            </w:pPr>
          </w:p>
          <w:p w14:paraId="4DCE56A7" w14:textId="77777777" w:rsidR="00251BFC" w:rsidRDefault="00251BFC" w:rsidP="006B07A5">
            <w:pPr>
              <w:rPr>
                <w:rFonts w:ascii="Arial" w:hAnsi="Arial" w:cs="Arial"/>
                <w:sz w:val="20"/>
                <w:szCs w:val="20"/>
              </w:rPr>
            </w:pPr>
          </w:p>
          <w:p w14:paraId="21ECAA00" w14:textId="77777777" w:rsidR="00251BFC" w:rsidRDefault="00251BFC" w:rsidP="006B07A5">
            <w:pPr>
              <w:rPr>
                <w:rFonts w:ascii="Arial" w:hAnsi="Arial" w:cs="Arial"/>
                <w:sz w:val="20"/>
                <w:szCs w:val="20"/>
              </w:rPr>
            </w:pPr>
          </w:p>
          <w:p w14:paraId="16C9E495" w14:textId="77777777" w:rsidR="00251BFC" w:rsidRDefault="00251BFC" w:rsidP="006B07A5">
            <w:pPr>
              <w:rPr>
                <w:rFonts w:ascii="Arial" w:hAnsi="Arial" w:cs="Arial"/>
                <w:sz w:val="20"/>
                <w:szCs w:val="20"/>
              </w:rPr>
            </w:pPr>
          </w:p>
          <w:p w14:paraId="1A9EF405" w14:textId="77777777" w:rsidR="00251BFC" w:rsidRDefault="00251BFC" w:rsidP="006B07A5">
            <w:pPr>
              <w:rPr>
                <w:rFonts w:ascii="Arial" w:hAnsi="Arial" w:cs="Arial"/>
                <w:sz w:val="20"/>
                <w:szCs w:val="20"/>
              </w:rPr>
            </w:pPr>
          </w:p>
          <w:p w14:paraId="3BD10F29" w14:textId="77777777" w:rsidR="00DE3CD3" w:rsidRDefault="00DE3CD3" w:rsidP="006B07A5">
            <w:pPr>
              <w:rPr>
                <w:rFonts w:ascii="Arial" w:hAnsi="Arial" w:cs="Arial"/>
                <w:sz w:val="20"/>
                <w:szCs w:val="20"/>
              </w:rPr>
            </w:pPr>
          </w:p>
          <w:p w14:paraId="50D49117" w14:textId="026A1C6C" w:rsidR="00251BFC" w:rsidRDefault="00251BFC" w:rsidP="006B07A5">
            <w:pPr>
              <w:rPr>
                <w:rFonts w:ascii="Arial" w:hAnsi="Arial" w:cs="Arial"/>
                <w:sz w:val="20"/>
                <w:szCs w:val="20"/>
              </w:rPr>
            </w:pPr>
            <w:r>
              <w:rPr>
                <w:rFonts w:ascii="Arial" w:hAnsi="Arial" w:cs="Arial"/>
                <w:sz w:val="20"/>
                <w:szCs w:val="20"/>
              </w:rPr>
              <w:t>As soon as available</w:t>
            </w:r>
          </w:p>
          <w:p w14:paraId="6EFE930F" w14:textId="77777777" w:rsidR="00251BFC" w:rsidRDefault="00251BFC" w:rsidP="006B07A5">
            <w:pPr>
              <w:rPr>
                <w:rFonts w:ascii="Arial" w:hAnsi="Arial" w:cs="Arial"/>
                <w:sz w:val="20"/>
                <w:szCs w:val="20"/>
              </w:rPr>
            </w:pPr>
          </w:p>
          <w:p w14:paraId="7752B358" w14:textId="77777777" w:rsidR="00251BFC" w:rsidRDefault="00251BFC" w:rsidP="006B07A5">
            <w:pPr>
              <w:rPr>
                <w:rFonts w:ascii="Arial" w:hAnsi="Arial" w:cs="Arial"/>
                <w:sz w:val="20"/>
                <w:szCs w:val="20"/>
              </w:rPr>
            </w:pPr>
          </w:p>
          <w:p w14:paraId="3BD6EF6E" w14:textId="57DDBB6D" w:rsidR="00251BFC" w:rsidRPr="00B5353F" w:rsidRDefault="00251BFC" w:rsidP="006B07A5">
            <w:pPr>
              <w:rPr>
                <w:rFonts w:ascii="Arial" w:hAnsi="Arial" w:cs="Arial"/>
                <w:sz w:val="20"/>
                <w:szCs w:val="20"/>
              </w:rPr>
            </w:pPr>
          </w:p>
        </w:tc>
        <w:tc>
          <w:tcPr>
            <w:tcW w:w="4820" w:type="dxa"/>
          </w:tcPr>
          <w:p w14:paraId="4D7F0CA1" w14:textId="08418B72" w:rsidR="00251BFC" w:rsidRDefault="00251BFC" w:rsidP="006B07A5">
            <w:pPr>
              <w:rPr>
                <w:rFonts w:ascii="Arial" w:hAnsi="Arial" w:cs="Arial"/>
                <w:sz w:val="20"/>
                <w:szCs w:val="20"/>
              </w:rPr>
            </w:pPr>
            <w:r>
              <w:rPr>
                <w:rFonts w:ascii="Arial" w:hAnsi="Arial" w:cs="Arial"/>
                <w:sz w:val="20"/>
                <w:szCs w:val="20"/>
              </w:rPr>
              <w:t xml:space="preserve">Budget approved for this new role in 2022. ADSA recruitment was prioritised over recruitment of administrator. Recruitment run autumn 2023 but unsuccessful. </w:t>
            </w:r>
            <w:r w:rsidR="00DD168D">
              <w:rPr>
                <w:rFonts w:ascii="Arial" w:hAnsi="Arial" w:cs="Arial"/>
                <w:sz w:val="20"/>
                <w:szCs w:val="20"/>
              </w:rPr>
              <w:t xml:space="preserve">Increasing staffing levels of safeguarding professionals, introduction of MyConcern and improved recording protocols has resolved this issue. </w:t>
            </w:r>
            <w:r>
              <w:rPr>
                <w:rFonts w:ascii="Arial" w:hAnsi="Arial" w:cs="Arial"/>
                <w:sz w:val="20"/>
                <w:szCs w:val="20"/>
              </w:rPr>
              <w:t>Safeguarding Team now documenting issues, actions, decisions fully.</w:t>
            </w:r>
          </w:p>
          <w:p w14:paraId="7523D4EB" w14:textId="77777777" w:rsidR="00251BFC" w:rsidRDefault="00251BFC" w:rsidP="006B07A5">
            <w:pPr>
              <w:rPr>
                <w:rFonts w:ascii="Arial" w:hAnsi="Arial" w:cs="Arial"/>
                <w:sz w:val="20"/>
                <w:szCs w:val="20"/>
              </w:rPr>
            </w:pPr>
          </w:p>
          <w:p w14:paraId="196BB294" w14:textId="4646F6E6" w:rsidR="00251BFC" w:rsidRDefault="00DD168D" w:rsidP="006B07A5">
            <w:pPr>
              <w:rPr>
                <w:rFonts w:ascii="Arial" w:hAnsi="Arial" w:cs="Arial"/>
                <w:sz w:val="20"/>
                <w:szCs w:val="20"/>
              </w:rPr>
            </w:pPr>
            <w:r>
              <w:rPr>
                <w:rFonts w:ascii="Arial" w:hAnsi="Arial" w:cs="Arial"/>
                <w:sz w:val="20"/>
                <w:szCs w:val="20"/>
              </w:rPr>
              <w:t xml:space="preserve">Phase 2 </w:t>
            </w:r>
            <w:r w:rsidR="00251BFC">
              <w:rPr>
                <w:rFonts w:ascii="Arial" w:hAnsi="Arial" w:cs="Arial"/>
                <w:sz w:val="20"/>
                <w:szCs w:val="20"/>
              </w:rPr>
              <w:t>roll out of MyConcern include</w:t>
            </w:r>
            <w:r w:rsidR="00DE3CD3">
              <w:rPr>
                <w:rFonts w:ascii="Arial" w:hAnsi="Arial" w:cs="Arial"/>
                <w:sz w:val="20"/>
                <w:szCs w:val="20"/>
              </w:rPr>
              <w:t>s</w:t>
            </w:r>
            <w:r w:rsidR="00251BFC">
              <w:rPr>
                <w:rFonts w:ascii="Arial" w:hAnsi="Arial" w:cs="Arial"/>
                <w:sz w:val="20"/>
                <w:szCs w:val="20"/>
              </w:rPr>
              <w:t xml:space="preserve"> Chester</w:t>
            </w:r>
            <w:r>
              <w:rPr>
                <w:rFonts w:ascii="Arial" w:hAnsi="Arial" w:cs="Arial"/>
                <w:sz w:val="20"/>
                <w:szCs w:val="20"/>
              </w:rPr>
              <w:t xml:space="preserve"> Diocese</w:t>
            </w:r>
            <w:r w:rsidR="00251BFC">
              <w:rPr>
                <w:rFonts w:ascii="Arial" w:hAnsi="Arial" w:cs="Arial"/>
                <w:sz w:val="20"/>
                <w:szCs w:val="20"/>
              </w:rPr>
              <w:t>. Work commenced Aug 23 on paper files preparing them for data migration to MyConcern.</w:t>
            </w:r>
            <w:r>
              <w:rPr>
                <w:rFonts w:ascii="Arial" w:hAnsi="Arial" w:cs="Arial"/>
                <w:sz w:val="20"/>
                <w:szCs w:val="20"/>
              </w:rPr>
              <w:t xml:space="preserve"> Migration and use of MyConcern </w:t>
            </w:r>
            <w:r w:rsidR="00D82499">
              <w:rPr>
                <w:rFonts w:ascii="Arial" w:hAnsi="Arial" w:cs="Arial"/>
                <w:sz w:val="20"/>
                <w:szCs w:val="20"/>
              </w:rPr>
              <w:t>started</w:t>
            </w:r>
            <w:r>
              <w:rPr>
                <w:rFonts w:ascii="Arial" w:hAnsi="Arial" w:cs="Arial"/>
                <w:sz w:val="20"/>
                <w:szCs w:val="20"/>
              </w:rPr>
              <w:t xml:space="preserve"> June 2024.</w:t>
            </w:r>
          </w:p>
        </w:tc>
        <w:tc>
          <w:tcPr>
            <w:tcW w:w="850" w:type="dxa"/>
          </w:tcPr>
          <w:p w14:paraId="6C0AE2CF" w14:textId="13673303" w:rsidR="00251BFC" w:rsidRPr="00DD168D" w:rsidRDefault="00DD168D" w:rsidP="006B07A5">
            <w:pPr>
              <w:rPr>
                <w:rFonts w:ascii="Arial" w:hAnsi="Arial" w:cs="Arial"/>
                <w:color w:val="A8D08D" w:themeColor="accent6" w:themeTint="99"/>
                <w:sz w:val="20"/>
                <w:szCs w:val="20"/>
              </w:rPr>
            </w:pPr>
            <w:r w:rsidRPr="00DD168D">
              <w:rPr>
                <w:rFonts w:ascii="Arial" w:hAnsi="Arial" w:cs="Arial"/>
                <w:color w:val="A8D08D" w:themeColor="accent6" w:themeTint="99"/>
                <w:sz w:val="20"/>
                <w:szCs w:val="20"/>
              </w:rPr>
              <w:t>Green</w:t>
            </w:r>
          </w:p>
          <w:p w14:paraId="7B5AC579" w14:textId="62BAA5EE" w:rsidR="00251BFC" w:rsidRDefault="00251BFC" w:rsidP="006B07A5">
            <w:pPr>
              <w:rPr>
                <w:rFonts w:ascii="Arial" w:hAnsi="Arial" w:cs="Arial"/>
                <w:color w:val="FFC000"/>
                <w:sz w:val="20"/>
                <w:szCs w:val="20"/>
              </w:rPr>
            </w:pPr>
          </w:p>
          <w:p w14:paraId="2D7C8244" w14:textId="1C9E2646" w:rsidR="00251BFC" w:rsidRDefault="00251BFC" w:rsidP="006B07A5">
            <w:pPr>
              <w:rPr>
                <w:rFonts w:ascii="Arial" w:hAnsi="Arial" w:cs="Arial"/>
                <w:color w:val="FFC000"/>
                <w:sz w:val="20"/>
                <w:szCs w:val="20"/>
              </w:rPr>
            </w:pPr>
          </w:p>
          <w:p w14:paraId="7A2F0E6A" w14:textId="77777777" w:rsidR="00251BFC" w:rsidRDefault="00251BFC" w:rsidP="006B07A5">
            <w:pPr>
              <w:rPr>
                <w:rFonts w:ascii="Arial" w:hAnsi="Arial" w:cs="Arial"/>
                <w:color w:val="FFC000"/>
                <w:sz w:val="20"/>
                <w:szCs w:val="20"/>
              </w:rPr>
            </w:pPr>
          </w:p>
          <w:p w14:paraId="086D03C6" w14:textId="77777777" w:rsidR="00251BFC" w:rsidRDefault="00251BFC" w:rsidP="006B07A5">
            <w:pPr>
              <w:rPr>
                <w:rFonts w:ascii="Arial" w:hAnsi="Arial" w:cs="Arial"/>
                <w:color w:val="FFC000"/>
                <w:sz w:val="20"/>
                <w:szCs w:val="20"/>
              </w:rPr>
            </w:pPr>
          </w:p>
          <w:p w14:paraId="1A189D91" w14:textId="77777777" w:rsidR="00251BFC" w:rsidRDefault="00251BFC" w:rsidP="006B07A5">
            <w:pPr>
              <w:rPr>
                <w:rFonts w:ascii="Arial" w:hAnsi="Arial" w:cs="Arial"/>
                <w:color w:val="FFC000"/>
                <w:sz w:val="20"/>
                <w:szCs w:val="20"/>
              </w:rPr>
            </w:pPr>
          </w:p>
          <w:p w14:paraId="627E562B" w14:textId="77777777" w:rsidR="00251BFC" w:rsidRDefault="00251BFC" w:rsidP="006B07A5">
            <w:pPr>
              <w:rPr>
                <w:rFonts w:ascii="Arial" w:hAnsi="Arial" w:cs="Arial"/>
                <w:color w:val="FFC000"/>
                <w:sz w:val="20"/>
                <w:szCs w:val="20"/>
              </w:rPr>
            </w:pPr>
          </w:p>
          <w:p w14:paraId="151A2CB6" w14:textId="77777777" w:rsidR="00251BFC" w:rsidRDefault="00251BFC" w:rsidP="006B07A5">
            <w:pPr>
              <w:rPr>
                <w:rFonts w:ascii="Arial" w:hAnsi="Arial" w:cs="Arial"/>
                <w:color w:val="FFC000"/>
                <w:sz w:val="20"/>
                <w:szCs w:val="20"/>
              </w:rPr>
            </w:pPr>
          </w:p>
          <w:p w14:paraId="21BE41D7" w14:textId="77777777" w:rsidR="00251BFC" w:rsidRDefault="00251BFC" w:rsidP="006B07A5">
            <w:pPr>
              <w:rPr>
                <w:rFonts w:ascii="Arial" w:hAnsi="Arial" w:cs="Arial"/>
                <w:color w:val="FFC000"/>
                <w:sz w:val="20"/>
                <w:szCs w:val="20"/>
              </w:rPr>
            </w:pPr>
          </w:p>
          <w:p w14:paraId="3E36DE92" w14:textId="77777777" w:rsidR="00251BFC" w:rsidRDefault="00251BFC" w:rsidP="006B07A5">
            <w:pPr>
              <w:rPr>
                <w:rFonts w:ascii="Arial" w:hAnsi="Arial" w:cs="Arial"/>
                <w:color w:val="FFC000"/>
                <w:sz w:val="20"/>
                <w:szCs w:val="20"/>
              </w:rPr>
            </w:pPr>
          </w:p>
          <w:p w14:paraId="3FAC2E45" w14:textId="3E5A82B3" w:rsidR="00251BFC" w:rsidRPr="00CE4771" w:rsidRDefault="00DD168D" w:rsidP="006B07A5">
            <w:pPr>
              <w:rPr>
                <w:rFonts w:ascii="Arial" w:hAnsi="Arial" w:cs="Arial"/>
                <w:color w:val="FFC000"/>
                <w:sz w:val="20"/>
                <w:szCs w:val="20"/>
              </w:rPr>
            </w:pPr>
            <w:r w:rsidRPr="00DD168D">
              <w:rPr>
                <w:rFonts w:ascii="Arial" w:hAnsi="Arial" w:cs="Arial"/>
                <w:color w:val="A8D08D" w:themeColor="accent6" w:themeTint="99"/>
                <w:sz w:val="20"/>
                <w:szCs w:val="20"/>
              </w:rPr>
              <w:t>Green</w:t>
            </w:r>
          </w:p>
        </w:tc>
      </w:tr>
      <w:tr w:rsidR="0099644D" w:rsidRPr="00B5353F" w14:paraId="17FBAA1C" w14:textId="77777777" w:rsidTr="00DD569E">
        <w:trPr>
          <w:trHeight w:val="40"/>
        </w:trPr>
        <w:tc>
          <w:tcPr>
            <w:tcW w:w="606" w:type="dxa"/>
            <w:vMerge/>
          </w:tcPr>
          <w:p w14:paraId="6DDF6226" w14:textId="77777777" w:rsidR="00251BFC" w:rsidRPr="00B5353F" w:rsidRDefault="00251BFC" w:rsidP="006B07A5">
            <w:pPr>
              <w:rPr>
                <w:rFonts w:ascii="Arial" w:hAnsi="Arial" w:cs="Arial"/>
                <w:b/>
                <w:bCs/>
                <w:sz w:val="20"/>
                <w:szCs w:val="20"/>
              </w:rPr>
            </w:pPr>
          </w:p>
        </w:tc>
        <w:tc>
          <w:tcPr>
            <w:tcW w:w="4209" w:type="dxa"/>
          </w:tcPr>
          <w:p w14:paraId="2DC53934" w14:textId="3C9A3F77" w:rsidR="00251BFC" w:rsidRDefault="00251BFC"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.3.2 The recording of information and updates on safeguarding files (or a link to where the information is held) is vital when safeguarding issues are highlighted on paper or digitally. This is regardless of the setting. ‘If it isn’t documented, it didn’t happen’ summarises the position well. This ethos must run through all training in respect of safeguarding training.</w:t>
            </w:r>
          </w:p>
        </w:tc>
        <w:tc>
          <w:tcPr>
            <w:tcW w:w="1984" w:type="dxa"/>
          </w:tcPr>
          <w:p w14:paraId="7A838F7D" w14:textId="48247F4E" w:rsidR="00251BFC" w:rsidRPr="00B5353F" w:rsidRDefault="00251BFC" w:rsidP="006B07A5">
            <w:pPr>
              <w:rPr>
                <w:rFonts w:ascii="Arial" w:hAnsi="Arial" w:cs="Arial"/>
                <w:sz w:val="20"/>
                <w:szCs w:val="20"/>
              </w:rPr>
            </w:pPr>
            <w:r w:rsidRPr="00B5353F">
              <w:rPr>
                <w:rFonts w:ascii="Arial" w:hAnsi="Arial" w:cs="Arial"/>
                <w:sz w:val="20"/>
                <w:szCs w:val="20"/>
              </w:rPr>
              <w:t>Safeguarding Leadership and PSO training to be reviewed to ensure this point is underlined.</w:t>
            </w:r>
          </w:p>
          <w:p w14:paraId="2424AD7E" w14:textId="77777777" w:rsidR="00251BFC" w:rsidRPr="00B5353F" w:rsidRDefault="00251BFC" w:rsidP="006B07A5">
            <w:pPr>
              <w:rPr>
                <w:rFonts w:ascii="Arial" w:hAnsi="Arial" w:cs="Arial"/>
                <w:sz w:val="20"/>
                <w:szCs w:val="20"/>
              </w:rPr>
            </w:pPr>
          </w:p>
          <w:p w14:paraId="2D8E5AC9" w14:textId="77777777" w:rsidR="00251BFC" w:rsidRDefault="00251BFC" w:rsidP="006B07A5">
            <w:pPr>
              <w:rPr>
                <w:rFonts w:ascii="Arial" w:hAnsi="Arial" w:cs="Arial"/>
                <w:sz w:val="20"/>
                <w:szCs w:val="20"/>
              </w:rPr>
            </w:pPr>
          </w:p>
          <w:p w14:paraId="02303ADD" w14:textId="77777777" w:rsidR="00251BFC" w:rsidRPr="00B5353F" w:rsidRDefault="00251BFC" w:rsidP="006B07A5">
            <w:pPr>
              <w:rPr>
                <w:rFonts w:ascii="Arial" w:hAnsi="Arial" w:cs="Arial"/>
                <w:sz w:val="20"/>
                <w:szCs w:val="20"/>
              </w:rPr>
            </w:pPr>
          </w:p>
        </w:tc>
        <w:tc>
          <w:tcPr>
            <w:tcW w:w="1701" w:type="dxa"/>
          </w:tcPr>
          <w:p w14:paraId="4FAD6C7E" w14:textId="149D2B34" w:rsidR="00251BFC" w:rsidRPr="00B5353F" w:rsidRDefault="00251BFC" w:rsidP="006B07A5">
            <w:pPr>
              <w:rPr>
                <w:rFonts w:ascii="Arial" w:hAnsi="Arial" w:cs="Arial"/>
                <w:sz w:val="20"/>
                <w:szCs w:val="20"/>
              </w:rPr>
            </w:pPr>
            <w:r>
              <w:rPr>
                <w:rFonts w:ascii="Arial" w:hAnsi="Arial" w:cs="Arial"/>
                <w:sz w:val="20"/>
                <w:szCs w:val="20"/>
              </w:rPr>
              <w:t xml:space="preserve">Diocesan </w:t>
            </w:r>
            <w:r w:rsidRPr="00B5353F">
              <w:rPr>
                <w:rFonts w:ascii="Arial" w:hAnsi="Arial" w:cs="Arial"/>
                <w:sz w:val="20"/>
                <w:szCs w:val="20"/>
              </w:rPr>
              <w:t>Safeguarding Team</w:t>
            </w:r>
            <w:r>
              <w:rPr>
                <w:rFonts w:ascii="Arial" w:hAnsi="Arial" w:cs="Arial"/>
                <w:sz w:val="20"/>
                <w:szCs w:val="20"/>
              </w:rPr>
              <w:t xml:space="preserve"> &amp; Cathedral Safeguarding Officer (CSO)</w:t>
            </w:r>
          </w:p>
          <w:p w14:paraId="5AE52A94" w14:textId="77777777" w:rsidR="00251BFC" w:rsidRPr="00B5353F" w:rsidRDefault="00251BFC" w:rsidP="006B07A5">
            <w:pPr>
              <w:rPr>
                <w:rFonts w:ascii="Arial" w:hAnsi="Arial" w:cs="Arial"/>
                <w:sz w:val="20"/>
                <w:szCs w:val="20"/>
              </w:rPr>
            </w:pPr>
          </w:p>
          <w:p w14:paraId="0F4EE1E4" w14:textId="6A46F3B5" w:rsidR="00251BFC" w:rsidRPr="00B5353F" w:rsidRDefault="00251BFC" w:rsidP="006B07A5">
            <w:pPr>
              <w:rPr>
                <w:rFonts w:ascii="Arial" w:hAnsi="Arial" w:cs="Arial"/>
                <w:sz w:val="20"/>
                <w:szCs w:val="20"/>
              </w:rPr>
            </w:pPr>
          </w:p>
        </w:tc>
        <w:tc>
          <w:tcPr>
            <w:tcW w:w="1276" w:type="dxa"/>
          </w:tcPr>
          <w:p w14:paraId="5562602A" w14:textId="77777777" w:rsidR="00251BFC" w:rsidRDefault="00251BFC" w:rsidP="006B07A5">
            <w:pPr>
              <w:rPr>
                <w:rFonts w:ascii="Arial" w:hAnsi="Arial" w:cs="Arial"/>
                <w:sz w:val="20"/>
                <w:szCs w:val="20"/>
              </w:rPr>
            </w:pPr>
            <w:r>
              <w:rPr>
                <w:rFonts w:ascii="Arial" w:hAnsi="Arial" w:cs="Arial"/>
                <w:sz w:val="20"/>
                <w:szCs w:val="20"/>
              </w:rPr>
              <w:t>Sep 2022</w:t>
            </w:r>
          </w:p>
          <w:p w14:paraId="3A1012F6" w14:textId="77777777" w:rsidR="00251BFC" w:rsidRDefault="00251BFC" w:rsidP="006B07A5">
            <w:pPr>
              <w:rPr>
                <w:rFonts w:ascii="Arial" w:hAnsi="Arial" w:cs="Arial"/>
                <w:sz w:val="20"/>
                <w:szCs w:val="20"/>
              </w:rPr>
            </w:pPr>
          </w:p>
          <w:p w14:paraId="15B440D6" w14:textId="77777777" w:rsidR="00251BFC" w:rsidRDefault="00251BFC" w:rsidP="006B07A5">
            <w:pPr>
              <w:rPr>
                <w:rFonts w:ascii="Arial" w:hAnsi="Arial" w:cs="Arial"/>
                <w:sz w:val="20"/>
                <w:szCs w:val="20"/>
              </w:rPr>
            </w:pPr>
          </w:p>
          <w:p w14:paraId="3F280093" w14:textId="77777777" w:rsidR="00251BFC" w:rsidRDefault="00251BFC" w:rsidP="006B07A5">
            <w:pPr>
              <w:rPr>
                <w:rFonts w:ascii="Arial" w:hAnsi="Arial" w:cs="Arial"/>
                <w:sz w:val="20"/>
                <w:szCs w:val="20"/>
              </w:rPr>
            </w:pPr>
          </w:p>
          <w:p w14:paraId="7CAACF08" w14:textId="77777777" w:rsidR="00251BFC" w:rsidRDefault="00251BFC" w:rsidP="006B07A5">
            <w:pPr>
              <w:rPr>
                <w:rFonts w:ascii="Arial" w:hAnsi="Arial" w:cs="Arial"/>
                <w:sz w:val="20"/>
                <w:szCs w:val="20"/>
              </w:rPr>
            </w:pPr>
          </w:p>
          <w:p w14:paraId="3FD5589F" w14:textId="77777777" w:rsidR="00251BFC" w:rsidRDefault="00251BFC" w:rsidP="006B07A5">
            <w:pPr>
              <w:rPr>
                <w:rFonts w:ascii="Arial" w:hAnsi="Arial" w:cs="Arial"/>
                <w:sz w:val="20"/>
                <w:szCs w:val="20"/>
              </w:rPr>
            </w:pPr>
          </w:p>
          <w:p w14:paraId="76B5A932" w14:textId="77777777" w:rsidR="00251BFC" w:rsidRDefault="00251BFC" w:rsidP="006B07A5">
            <w:pPr>
              <w:rPr>
                <w:rFonts w:ascii="Arial" w:hAnsi="Arial" w:cs="Arial"/>
                <w:sz w:val="20"/>
                <w:szCs w:val="20"/>
              </w:rPr>
            </w:pPr>
          </w:p>
          <w:p w14:paraId="3228D069" w14:textId="77777777" w:rsidR="00251BFC" w:rsidRDefault="00251BFC" w:rsidP="006B07A5">
            <w:pPr>
              <w:rPr>
                <w:rFonts w:ascii="Arial" w:hAnsi="Arial" w:cs="Arial"/>
                <w:sz w:val="20"/>
                <w:szCs w:val="20"/>
              </w:rPr>
            </w:pPr>
          </w:p>
          <w:p w14:paraId="603CA4BF" w14:textId="4AE2138D" w:rsidR="00251BFC" w:rsidRDefault="00251BFC" w:rsidP="006B07A5">
            <w:pPr>
              <w:rPr>
                <w:rFonts w:ascii="Arial" w:hAnsi="Arial" w:cs="Arial"/>
                <w:sz w:val="20"/>
                <w:szCs w:val="20"/>
              </w:rPr>
            </w:pPr>
          </w:p>
        </w:tc>
        <w:tc>
          <w:tcPr>
            <w:tcW w:w="4820" w:type="dxa"/>
          </w:tcPr>
          <w:p w14:paraId="50C64F5E" w14:textId="77777777" w:rsidR="00251BFC" w:rsidRDefault="00251BFC" w:rsidP="006B07A5">
            <w:pPr>
              <w:rPr>
                <w:rFonts w:ascii="Arial" w:hAnsi="Arial" w:cs="Arial"/>
                <w:sz w:val="20"/>
                <w:szCs w:val="20"/>
              </w:rPr>
            </w:pPr>
            <w:r>
              <w:rPr>
                <w:rFonts w:ascii="Arial" w:hAnsi="Arial" w:cs="Arial"/>
                <w:sz w:val="20"/>
                <w:szCs w:val="20"/>
              </w:rPr>
              <w:t xml:space="preserve">Contact sheet introduced and being used by safeguarding teams in Diocese and Cathedral. ‘Everything to be documented’ is covered in training. </w:t>
            </w:r>
          </w:p>
          <w:p w14:paraId="3AA75C9F" w14:textId="77777777" w:rsidR="00251BFC" w:rsidRDefault="00251BFC" w:rsidP="006B07A5">
            <w:pPr>
              <w:rPr>
                <w:rFonts w:ascii="Arial" w:hAnsi="Arial" w:cs="Arial"/>
                <w:sz w:val="20"/>
                <w:szCs w:val="20"/>
              </w:rPr>
            </w:pPr>
          </w:p>
          <w:p w14:paraId="118917B8" w14:textId="0315F6EE" w:rsidR="00251BFC" w:rsidRDefault="00251BFC" w:rsidP="00ED4C14">
            <w:pPr>
              <w:rPr>
                <w:rFonts w:ascii="Arial" w:hAnsi="Arial" w:cs="Arial"/>
                <w:sz w:val="20"/>
                <w:szCs w:val="20"/>
              </w:rPr>
            </w:pPr>
            <w:r>
              <w:rPr>
                <w:rFonts w:ascii="Arial" w:hAnsi="Arial" w:cs="Arial"/>
                <w:sz w:val="20"/>
                <w:szCs w:val="20"/>
              </w:rPr>
              <w:t xml:space="preserve">MyConcern </w:t>
            </w:r>
            <w:r w:rsidR="00CB5D4C">
              <w:rPr>
                <w:rFonts w:ascii="Arial" w:hAnsi="Arial" w:cs="Arial"/>
                <w:sz w:val="20"/>
                <w:szCs w:val="20"/>
              </w:rPr>
              <w:t xml:space="preserve">being </w:t>
            </w:r>
            <w:r>
              <w:rPr>
                <w:rFonts w:ascii="Arial" w:hAnsi="Arial" w:cs="Arial"/>
                <w:sz w:val="20"/>
                <w:szCs w:val="20"/>
              </w:rPr>
              <w:t xml:space="preserve">introduced for </w:t>
            </w:r>
            <w:r w:rsidR="00EB0A56">
              <w:rPr>
                <w:rFonts w:ascii="Arial" w:hAnsi="Arial" w:cs="Arial"/>
                <w:sz w:val="20"/>
                <w:szCs w:val="20"/>
              </w:rPr>
              <w:t>Diocese</w:t>
            </w:r>
            <w:r>
              <w:rPr>
                <w:rFonts w:ascii="Arial" w:hAnsi="Arial" w:cs="Arial"/>
                <w:sz w:val="20"/>
                <w:szCs w:val="20"/>
              </w:rPr>
              <w:t xml:space="preserve"> and Cathedral in </w:t>
            </w:r>
            <w:r w:rsidR="00DE3CD3">
              <w:rPr>
                <w:rFonts w:ascii="Arial" w:hAnsi="Arial" w:cs="Arial"/>
                <w:sz w:val="20"/>
                <w:szCs w:val="20"/>
              </w:rPr>
              <w:t xml:space="preserve">summer </w:t>
            </w:r>
            <w:r>
              <w:rPr>
                <w:rFonts w:ascii="Arial" w:hAnsi="Arial" w:cs="Arial"/>
                <w:sz w:val="20"/>
                <w:szCs w:val="20"/>
              </w:rPr>
              <w:t>2024 and provide</w:t>
            </w:r>
            <w:r w:rsidR="00DD168D">
              <w:rPr>
                <w:rFonts w:ascii="Arial" w:hAnsi="Arial" w:cs="Arial"/>
                <w:sz w:val="20"/>
                <w:szCs w:val="20"/>
              </w:rPr>
              <w:t>s</w:t>
            </w:r>
            <w:r>
              <w:rPr>
                <w:rFonts w:ascii="Arial" w:hAnsi="Arial" w:cs="Arial"/>
                <w:sz w:val="20"/>
                <w:szCs w:val="20"/>
              </w:rPr>
              <w:t xml:space="preserve"> an online case management and recording system.</w:t>
            </w:r>
            <w:r w:rsidR="00CB5D4C">
              <w:t xml:space="preserve"> </w:t>
            </w:r>
            <w:r w:rsidR="00CB5D4C" w:rsidRPr="00CB5D4C">
              <w:rPr>
                <w:rFonts w:ascii="Arial" w:hAnsi="Arial" w:cs="Arial"/>
                <w:sz w:val="20"/>
                <w:szCs w:val="20"/>
              </w:rPr>
              <w:t>Cathedral is not yet fully onboard with MyConcern due to the requirement of a GDPR agreement to be in place</w:t>
            </w:r>
            <w:r w:rsidR="00ED4C14">
              <w:rPr>
                <w:rFonts w:ascii="Arial" w:hAnsi="Arial" w:cs="Arial"/>
                <w:sz w:val="20"/>
                <w:szCs w:val="20"/>
              </w:rPr>
              <w:t>, but t</w:t>
            </w:r>
            <w:r w:rsidR="00CB5D4C" w:rsidRPr="00CB5D4C">
              <w:rPr>
                <w:rFonts w:ascii="Arial" w:hAnsi="Arial" w:cs="Arial"/>
                <w:sz w:val="20"/>
                <w:szCs w:val="20"/>
              </w:rPr>
              <w:t>he Cathedral has now received GDPR agreement templates from MyConcern.</w:t>
            </w:r>
            <w:r w:rsidR="00CB5D4C">
              <w:t xml:space="preserve"> </w:t>
            </w:r>
            <w:r w:rsidR="00ED4C14" w:rsidRPr="00ED4C14">
              <w:rPr>
                <w:rFonts w:ascii="Arial" w:hAnsi="Arial" w:cs="Arial"/>
                <w:sz w:val="20"/>
                <w:szCs w:val="20"/>
              </w:rPr>
              <w:t xml:space="preserve">For the Diocese, onboarding completed with MyConcern and system </w:t>
            </w:r>
            <w:r w:rsidR="00ED4C14">
              <w:rPr>
                <w:rFonts w:ascii="Arial" w:hAnsi="Arial" w:cs="Arial"/>
                <w:sz w:val="20"/>
                <w:szCs w:val="20"/>
              </w:rPr>
              <w:t xml:space="preserve">now </w:t>
            </w:r>
            <w:r w:rsidR="00ED4C14" w:rsidRPr="00ED4C14">
              <w:rPr>
                <w:rFonts w:ascii="Arial" w:hAnsi="Arial" w:cs="Arial"/>
                <w:sz w:val="20"/>
                <w:szCs w:val="20"/>
              </w:rPr>
              <w:t>live</w:t>
            </w:r>
            <w:r w:rsidR="00ED4C14">
              <w:rPr>
                <w:rFonts w:ascii="Arial" w:hAnsi="Arial" w:cs="Arial"/>
                <w:sz w:val="20"/>
                <w:szCs w:val="20"/>
              </w:rPr>
              <w:t>.</w:t>
            </w:r>
          </w:p>
        </w:tc>
        <w:tc>
          <w:tcPr>
            <w:tcW w:w="850" w:type="dxa"/>
          </w:tcPr>
          <w:p w14:paraId="535FA9A3" w14:textId="153F3EBD" w:rsidR="00251BFC" w:rsidRPr="002328FA" w:rsidRDefault="00251BFC" w:rsidP="006B07A5">
            <w:pPr>
              <w:rPr>
                <w:rFonts w:ascii="Arial" w:hAnsi="Arial" w:cs="Arial"/>
                <w:color w:val="70AD47" w:themeColor="accent6"/>
                <w:sz w:val="20"/>
                <w:szCs w:val="20"/>
              </w:rPr>
            </w:pPr>
            <w:r w:rsidRPr="002328FA">
              <w:rPr>
                <w:rFonts w:ascii="Arial" w:hAnsi="Arial" w:cs="Arial"/>
                <w:color w:val="70AD47" w:themeColor="accent6"/>
                <w:sz w:val="20"/>
                <w:szCs w:val="20"/>
              </w:rPr>
              <w:t>Green</w:t>
            </w:r>
          </w:p>
        </w:tc>
      </w:tr>
      <w:tr w:rsidR="0099644D" w:rsidRPr="00B5353F" w14:paraId="302E35F7" w14:textId="77777777" w:rsidTr="00DD569E">
        <w:trPr>
          <w:trHeight w:val="564"/>
        </w:trPr>
        <w:tc>
          <w:tcPr>
            <w:tcW w:w="606" w:type="dxa"/>
            <w:vMerge/>
          </w:tcPr>
          <w:p w14:paraId="70669AF2" w14:textId="77777777" w:rsidR="00251BFC" w:rsidRPr="00B5353F" w:rsidRDefault="00251BFC" w:rsidP="006B07A5">
            <w:pPr>
              <w:rPr>
                <w:rFonts w:ascii="Arial" w:hAnsi="Arial" w:cs="Arial"/>
                <w:b/>
                <w:bCs/>
                <w:sz w:val="20"/>
                <w:szCs w:val="20"/>
              </w:rPr>
            </w:pPr>
          </w:p>
        </w:tc>
        <w:tc>
          <w:tcPr>
            <w:tcW w:w="4209" w:type="dxa"/>
          </w:tcPr>
          <w:p w14:paraId="2B531693" w14:textId="2A60106E" w:rsidR="00251BFC" w:rsidRPr="00B5353F" w:rsidRDefault="00251BFC"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.3.3 We recommend the implementation and training on best practice in relation to appropriate recording. It is vital to ensure basic formats are adhered to in recording of specific details and ensure correct terminology. Entries should be signed, and date stamped across church business.</w:t>
            </w:r>
          </w:p>
        </w:tc>
        <w:tc>
          <w:tcPr>
            <w:tcW w:w="1984" w:type="dxa"/>
          </w:tcPr>
          <w:p w14:paraId="2D95C52B" w14:textId="3A160A2C" w:rsidR="00251BFC" w:rsidRDefault="00251BFC" w:rsidP="001260AB">
            <w:pPr>
              <w:rPr>
                <w:rFonts w:ascii="Arial" w:hAnsi="Arial" w:cs="Arial"/>
                <w:sz w:val="20"/>
                <w:szCs w:val="20"/>
              </w:rPr>
            </w:pPr>
            <w:r w:rsidRPr="00B5353F">
              <w:rPr>
                <w:rFonts w:ascii="Arial" w:hAnsi="Arial" w:cs="Arial"/>
                <w:sz w:val="20"/>
                <w:szCs w:val="20"/>
              </w:rPr>
              <w:t>Training to be sourced for the Bishop’s Chaplain and Safeguarding Team.</w:t>
            </w:r>
          </w:p>
        </w:tc>
        <w:tc>
          <w:tcPr>
            <w:tcW w:w="1701" w:type="dxa"/>
          </w:tcPr>
          <w:p w14:paraId="1C62CABB" w14:textId="77777777" w:rsidR="00251BFC" w:rsidRPr="00B5353F" w:rsidRDefault="00251BFC" w:rsidP="006B07A5">
            <w:pPr>
              <w:rPr>
                <w:rFonts w:ascii="Arial" w:hAnsi="Arial" w:cs="Arial"/>
                <w:sz w:val="20"/>
                <w:szCs w:val="20"/>
              </w:rPr>
            </w:pPr>
            <w:r w:rsidRPr="00B5353F">
              <w:rPr>
                <w:rFonts w:ascii="Arial" w:hAnsi="Arial" w:cs="Arial"/>
                <w:sz w:val="20"/>
                <w:szCs w:val="20"/>
              </w:rPr>
              <w:t>Diocesan Secretary</w:t>
            </w:r>
          </w:p>
          <w:p w14:paraId="65B9CC33" w14:textId="547FB6E0" w:rsidR="00251BFC" w:rsidRPr="00B5353F" w:rsidRDefault="00251BFC" w:rsidP="006B07A5">
            <w:pPr>
              <w:rPr>
                <w:rFonts w:ascii="Arial" w:hAnsi="Arial" w:cs="Arial"/>
                <w:sz w:val="20"/>
                <w:szCs w:val="20"/>
              </w:rPr>
            </w:pPr>
          </w:p>
        </w:tc>
        <w:tc>
          <w:tcPr>
            <w:tcW w:w="1276" w:type="dxa"/>
          </w:tcPr>
          <w:p w14:paraId="7E04BC1F" w14:textId="77777777" w:rsidR="00251BFC" w:rsidRDefault="00251BFC" w:rsidP="006B07A5">
            <w:pPr>
              <w:rPr>
                <w:rFonts w:ascii="Arial" w:hAnsi="Arial" w:cs="Arial"/>
                <w:sz w:val="20"/>
                <w:szCs w:val="20"/>
              </w:rPr>
            </w:pPr>
            <w:r>
              <w:rPr>
                <w:rFonts w:ascii="Arial" w:hAnsi="Arial" w:cs="Arial"/>
                <w:sz w:val="20"/>
                <w:szCs w:val="20"/>
              </w:rPr>
              <w:t>January 2023</w:t>
            </w:r>
          </w:p>
          <w:p w14:paraId="23DBA89B" w14:textId="6A3C1ED8" w:rsidR="00251BFC" w:rsidRDefault="00251BFC" w:rsidP="006B07A5">
            <w:pPr>
              <w:rPr>
                <w:rFonts w:ascii="Arial" w:hAnsi="Arial" w:cs="Arial"/>
                <w:sz w:val="20"/>
                <w:szCs w:val="20"/>
              </w:rPr>
            </w:pPr>
          </w:p>
        </w:tc>
        <w:tc>
          <w:tcPr>
            <w:tcW w:w="4820" w:type="dxa"/>
          </w:tcPr>
          <w:p w14:paraId="5A06984F" w14:textId="2CF72B92" w:rsidR="00251BFC" w:rsidRDefault="00251BFC" w:rsidP="006B07A5">
            <w:pPr>
              <w:rPr>
                <w:rFonts w:ascii="Arial" w:hAnsi="Arial" w:cs="Arial"/>
                <w:sz w:val="20"/>
                <w:szCs w:val="20"/>
              </w:rPr>
            </w:pPr>
            <w:r>
              <w:rPr>
                <w:rFonts w:ascii="Arial" w:hAnsi="Arial" w:cs="Arial"/>
                <w:sz w:val="20"/>
                <w:szCs w:val="20"/>
              </w:rPr>
              <w:t>C</w:t>
            </w:r>
            <w:r w:rsidRPr="00673EBA">
              <w:rPr>
                <w:rFonts w:ascii="Arial" w:hAnsi="Arial" w:cs="Arial"/>
                <w:sz w:val="20"/>
                <w:szCs w:val="20"/>
              </w:rPr>
              <w:t xml:space="preserve">ourses on GDPR and also Church document on Blue file management </w:t>
            </w:r>
            <w:r>
              <w:rPr>
                <w:rFonts w:ascii="Arial" w:hAnsi="Arial" w:cs="Arial"/>
                <w:sz w:val="20"/>
                <w:szCs w:val="20"/>
              </w:rPr>
              <w:t xml:space="preserve">sourced for </w:t>
            </w:r>
            <w:r w:rsidRPr="00673EBA">
              <w:rPr>
                <w:rFonts w:ascii="Arial" w:hAnsi="Arial" w:cs="Arial"/>
                <w:sz w:val="20"/>
                <w:szCs w:val="20"/>
              </w:rPr>
              <w:t>Bishop’s Chaplain and BMA post.</w:t>
            </w:r>
          </w:p>
          <w:p w14:paraId="6496B592" w14:textId="04C092CF" w:rsidR="00251BFC" w:rsidRDefault="00251BFC" w:rsidP="006B07A5">
            <w:pPr>
              <w:rPr>
                <w:rFonts w:ascii="Arial" w:hAnsi="Arial" w:cs="Arial"/>
                <w:sz w:val="20"/>
                <w:szCs w:val="20"/>
              </w:rPr>
            </w:pPr>
            <w:r>
              <w:rPr>
                <w:rFonts w:ascii="Arial" w:hAnsi="Arial" w:cs="Arial"/>
                <w:sz w:val="20"/>
                <w:szCs w:val="20"/>
              </w:rPr>
              <w:t xml:space="preserve">Training and protocols will be provided with National Case Management System (MyConcern) wrt safeguarding records.  </w:t>
            </w:r>
          </w:p>
          <w:p w14:paraId="3CE00140" w14:textId="24F84C60" w:rsidR="00251BFC" w:rsidRDefault="00251BFC" w:rsidP="006B07A5">
            <w:pPr>
              <w:rPr>
                <w:rFonts w:ascii="Arial" w:hAnsi="Arial" w:cs="Arial"/>
                <w:sz w:val="20"/>
                <w:szCs w:val="20"/>
              </w:rPr>
            </w:pPr>
            <w:r>
              <w:rPr>
                <w:rFonts w:ascii="Arial" w:hAnsi="Arial" w:cs="Arial"/>
                <w:sz w:val="20"/>
                <w:szCs w:val="20"/>
              </w:rPr>
              <w:t>Safeguarding team paper records are now signed and date stamped.</w:t>
            </w:r>
          </w:p>
        </w:tc>
        <w:tc>
          <w:tcPr>
            <w:tcW w:w="850" w:type="dxa"/>
          </w:tcPr>
          <w:p w14:paraId="789CBDE7" w14:textId="03029B20" w:rsidR="00251BFC" w:rsidRPr="00F0621B" w:rsidRDefault="00251BFC" w:rsidP="006B07A5">
            <w:pPr>
              <w:rPr>
                <w:rFonts w:ascii="Arial" w:hAnsi="Arial" w:cs="Arial"/>
                <w:color w:val="538135" w:themeColor="accent6" w:themeShade="BF"/>
                <w:sz w:val="20"/>
                <w:szCs w:val="20"/>
              </w:rPr>
            </w:pPr>
            <w:r w:rsidRPr="00F0621B">
              <w:rPr>
                <w:rFonts w:ascii="Arial" w:hAnsi="Arial" w:cs="Arial"/>
                <w:color w:val="538135" w:themeColor="accent6" w:themeShade="BF"/>
                <w:sz w:val="20"/>
                <w:szCs w:val="20"/>
              </w:rPr>
              <w:t>Green</w:t>
            </w:r>
          </w:p>
        </w:tc>
      </w:tr>
      <w:tr w:rsidR="0099644D" w:rsidRPr="00B5353F" w14:paraId="549C7FA8" w14:textId="77777777" w:rsidTr="00DD569E">
        <w:trPr>
          <w:trHeight w:val="2946"/>
        </w:trPr>
        <w:tc>
          <w:tcPr>
            <w:tcW w:w="606" w:type="dxa"/>
            <w:vMerge/>
          </w:tcPr>
          <w:p w14:paraId="44ED66BF" w14:textId="77777777" w:rsidR="00251BFC" w:rsidRPr="00B5353F" w:rsidRDefault="00251BFC" w:rsidP="006B07A5">
            <w:pPr>
              <w:rPr>
                <w:rFonts w:ascii="Arial" w:hAnsi="Arial" w:cs="Arial"/>
                <w:b/>
                <w:bCs/>
                <w:sz w:val="20"/>
                <w:szCs w:val="20"/>
              </w:rPr>
            </w:pPr>
          </w:p>
        </w:tc>
        <w:tc>
          <w:tcPr>
            <w:tcW w:w="4209" w:type="dxa"/>
          </w:tcPr>
          <w:p w14:paraId="48EFA1B6" w14:textId="77777777" w:rsidR="00251BFC" w:rsidRPr="00B5353F" w:rsidRDefault="00251BFC"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.3.4 We recommend that personal files are consolidated, and all duplicates removed, and a single (recommended electronic) filing system, with all information stored securely and in one place should be considered. This would enable themes to be more evident, reduce the risk of duplication or missing information, and would make accessibility easier regardless of geographic location.</w:t>
            </w:r>
          </w:p>
          <w:p w14:paraId="628B9802" w14:textId="77777777" w:rsidR="00251BFC" w:rsidRDefault="00251BFC" w:rsidP="006B07A5">
            <w:pPr>
              <w:rPr>
                <w:rFonts w:ascii="Arial" w:hAnsi="Arial" w:cs="Arial"/>
                <w:sz w:val="20"/>
                <w:szCs w:val="20"/>
              </w:rPr>
            </w:pPr>
          </w:p>
        </w:tc>
        <w:tc>
          <w:tcPr>
            <w:tcW w:w="1984" w:type="dxa"/>
          </w:tcPr>
          <w:p w14:paraId="205370C7" w14:textId="4120EAE1" w:rsidR="00251BFC" w:rsidRPr="00B5353F" w:rsidRDefault="00251BFC" w:rsidP="006B07A5">
            <w:pPr>
              <w:rPr>
                <w:rFonts w:ascii="Arial" w:hAnsi="Arial" w:cs="Arial"/>
                <w:sz w:val="20"/>
                <w:szCs w:val="20"/>
              </w:rPr>
            </w:pPr>
            <w:r w:rsidRPr="00B5353F">
              <w:rPr>
                <w:rFonts w:ascii="Arial" w:hAnsi="Arial" w:cs="Arial"/>
                <w:sz w:val="20"/>
                <w:szCs w:val="20"/>
              </w:rPr>
              <w:t xml:space="preserve">Clergy Blue Files can only be in paper form </w:t>
            </w:r>
            <w:r w:rsidR="007A1B8E">
              <w:rPr>
                <w:rFonts w:ascii="Arial" w:hAnsi="Arial" w:cs="Arial"/>
                <w:sz w:val="20"/>
                <w:szCs w:val="20"/>
              </w:rPr>
              <w:t xml:space="preserve">&amp; </w:t>
            </w:r>
            <w:r w:rsidRPr="00B5353F">
              <w:rPr>
                <w:rFonts w:ascii="Arial" w:hAnsi="Arial" w:cs="Arial"/>
                <w:sz w:val="20"/>
                <w:szCs w:val="20"/>
              </w:rPr>
              <w:t xml:space="preserve">held securely at Bishop’s House. </w:t>
            </w:r>
            <w:r w:rsidR="007A1B8E">
              <w:rPr>
                <w:rFonts w:ascii="Arial" w:hAnsi="Arial" w:cs="Arial"/>
                <w:sz w:val="20"/>
                <w:szCs w:val="20"/>
              </w:rPr>
              <w:t>S</w:t>
            </w:r>
            <w:r w:rsidRPr="00B5353F">
              <w:rPr>
                <w:rFonts w:ascii="Arial" w:hAnsi="Arial" w:cs="Arial"/>
                <w:sz w:val="20"/>
                <w:szCs w:val="20"/>
              </w:rPr>
              <w:t xml:space="preserve">afeguarding Records </w:t>
            </w:r>
            <w:r w:rsidR="00EB0A56">
              <w:rPr>
                <w:rFonts w:ascii="Arial" w:hAnsi="Arial" w:cs="Arial"/>
                <w:sz w:val="20"/>
                <w:szCs w:val="20"/>
              </w:rPr>
              <w:t xml:space="preserve">required </w:t>
            </w:r>
            <w:r w:rsidRPr="00B5353F">
              <w:rPr>
                <w:rFonts w:ascii="Arial" w:hAnsi="Arial" w:cs="Arial"/>
                <w:sz w:val="20"/>
                <w:szCs w:val="20"/>
              </w:rPr>
              <w:t>at Church House where the team are based &amp; access is appropriately restricted. Lay Ministry records to be created and available online from both Church House and Bishop’s House.</w:t>
            </w:r>
          </w:p>
        </w:tc>
        <w:tc>
          <w:tcPr>
            <w:tcW w:w="1701" w:type="dxa"/>
          </w:tcPr>
          <w:p w14:paraId="3C1A32EC" w14:textId="39F542B0" w:rsidR="00251BFC" w:rsidRPr="00B5353F" w:rsidRDefault="00251BFC" w:rsidP="006B07A5">
            <w:pPr>
              <w:rPr>
                <w:rFonts w:ascii="Arial" w:hAnsi="Arial" w:cs="Arial"/>
                <w:sz w:val="20"/>
                <w:szCs w:val="20"/>
              </w:rPr>
            </w:pPr>
            <w:r w:rsidRPr="00B5353F">
              <w:rPr>
                <w:rFonts w:ascii="Arial" w:hAnsi="Arial" w:cs="Arial"/>
                <w:sz w:val="20"/>
                <w:szCs w:val="20"/>
              </w:rPr>
              <w:t>Bishop’s Chaplain, Diocesan Secretary and Director of Ministry as appropri</w:t>
            </w:r>
            <w:r>
              <w:rPr>
                <w:rFonts w:ascii="Arial" w:hAnsi="Arial" w:cs="Arial"/>
                <w:sz w:val="20"/>
                <w:szCs w:val="20"/>
              </w:rPr>
              <w:t>a</w:t>
            </w:r>
            <w:r w:rsidRPr="00B5353F">
              <w:rPr>
                <w:rFonts w:ascii="Arial" w:hAnsi="Arial" w:cs="Arial"/>
                <w:sz w:val="20"/>
                <w:szCs w:val="20"/>
              </w:rPr>
              <w:t>te.</w:t>
            </w:r>
          </w:p>
        </w:tc>
        <w:tc>
          <w:tcPr>
            <w:tcW w:w="1276" w:type="dxa"/>
          </w:tcPr>
          <w:p w14:paraId="54205D27" w14:textId="6F964247" w:rsidR="00251BFC" w:rsidRDefault="00251BFC" w:rsidP="006B07A5">
            <w:pPr>
              <w:rPr>
                <w:rFonts w:ascii="Arial" w:hAnsi="Arial" w:cs="Arial"/>
                <w:sz w:val="20"/>
                <w:szCs w:val="20"/>
              </w:rPr>
            </w:pPr>
            <w:r>
              <w:rPr>
                <w:rFonts w:ascii="Arial" w:hAnsi="Arial" w:cs="Arial"/>
                <w:sz w:val="20"/>
                <w:szCs w:val="20"/>
              </w:rPr>
              <w:t>Lay ministry records to be created by Oct 2022</w:t>
            </w:r>
          </w:p>
        </w:tc>
        <w:tc>
          <w:tcPr>
            <w:tcW w:w="4820" w:type="dxa"/>
          </w:tcPr>
          <w:p w14:paraId="5E545C9D" w14:textId="77777777" w:rsidR="00251BFC" w:rsidRDefault="00251BFC" w:rsidP="00F0621B">
            <w:pPr>
              <w:rPr>
                <w:rFonts w:ascii="Arial" w:hAnsi="Arial" w:cs="Arial"/>
                <w:sz w:val="20"/>
                <w:szCs w:val="20"/>
              </w:rPr>
            </w:pPr>
            <w:r w:rsidRPr="00E31AC4">
              <w:rPr>
                <w:rFonts w:ascii="Arial" w:hAnsi="Arial" w:cs="Arial"/>
                <w:sz w:val="20"/>
                <w:szCs w:val="20"/>
              </w:rPr>
              <w:t xml:space="preserve">Blue </w:t>
            </w:r>
            <w:r>
              <w:rPr>
                <w:rFonts w:ascii="Arial" w:hAnsi="Arial" w:cs="Arial"/>
                <w:sz w:val="20"/>
                <w:szCs w:val="20"/>
              </w:rPr>
              <w:t xml:space="preserve">Clergy </w:t>
            </w:r>
            <w:r w:rsidRPr="00E31AC4">
              <w:rPr>
                <w:rFonts w:ascii="Arial" w:hAnsi="Arial" w:cs="Arial"/>
                <w:sz w:val="20"/>
                <w:szCs w:val="20"/>
              </w:rPr>
              <w:t>files</w:t>
            </w:r>
            <w:r>
              <w:rPr>
                <w:rFonts w:ascii="Arial" w:hAnsi="Arial" w:cs="Arial"/>
                <w:sz w:val="20"/>
                <w:szCs w:val="20"/>
              </w:rPr>
              <w:t xml:space="preserve"> / Lay Minister files/ HR files </w:t>
            </w:r>
            <w:r w:rsidRPr="00E31AC4">
              <w:rPr>
                <w:rFonts w:ascii="Arial" w:hAnsi="Arial" w:cs="Arial"/>
                <w:sz w:val="20"/>
                <w:szCs w:val="20"/>
              </w:rPr>
              <w:t>and safeguarding files are separate filing systems carrying different information. As such, they need to be kept separate.</w:t>
            </w:r>
            <w:r>
              <w:rPr>
                <w:rFonts w:ascii="Arial" w:hAnsi="Arial" w:cs="Arial"/>
                <w:sz w:val="20"/>
                <w:szCs w:val="20"/>
              </w:rPr>
              <w:t xml:space="preserve"> </w:t>
            </w:r>
          </w:p>
          <w:p w14:paraId="77C6323D" w14:textId="77777777" w:rsidR="00251BFC" w:rsidRDefault="00251BFC" w:rsidP="00F0621B">
            <w:pPr>
              <w:rPr>
                <w:rFonts w:ascii="Arial" w:hAnsi="Arial" w:cs="Arial"/>
                <w:sz w:val="20"/>
                <w:szCs w:val="20"/>
              </w:rPr>
            </w:pPr>
          </w:p>
          <w:p w14:paraId="673E94F1" w14:textId="08E2FC7F" w:rsidR="00251BFC" w:rsidRDefault="00251BFC" w:rsidP="00F0621B">
            <w:pPr>
              <w:rPr>
                <w:rFonts w:ascii="Arial" w:hAnsi="Arial" w:cs="Arial"/>
                <w:sz w:val="20"/>
                <w:szCs w:val="20"/>
              </w:rPr>
            </w:pPr>
            <w:r>
              <w:rPr>
                <w:rFonts w:ascii="Arial" w:hAnsi="Arial" w:cs="Arial"/>
                <w:sz w:val="20"/>
                <w:szCs w:val="20"/>
              </w:rPr>
              <w:t>Lay Minister (Reader and Pastoral Worker) files now created and moved to Bishop’s House.</w:t>
            </w:r>
          </w:p>
          <w:p w14:paraId="6571C947" w14:textId="77777777" w:rsidR="00251BFC" w:rsidRDefault="00251BFC" w:rsidP="00F0621B">
            <w:pPr>
              <w:rPr>
                <w:rFonts w:ascii="Arial" w:hAnsi="Arial" w:cs="Arial"/>
                <w:sz w:val="20"/>
                <w:szCs w:val="20"/>
              </w:rPr>
            </w:pPr>
          </w:p>
          <w:p w14:paraId="2A4D4235" w14:textId="7DDCFBB6" w:rsidR="00251BFC" w:rsidRDefault="00251BFC" w:rsidP="00F0621B">
            <w:pPr>
              <w:rPr>
                <w:rFonts w:ascii="Arial" w:hAnsi="Arial" w:cs="Arial"/>
                <w:sz w:val="20"/>
                <w:szCs w:val="20"/>
              </w:rPr>
            </w:pPr>
            <w:r w:rsidRPr="00E6279D">
              <w:rPr>
                <w:rFonts w:ascii="Arial" w:hAnsi="Arial" w:cs="Arial"/>
                <w:i/>
                <w:iCs/>
                <w:sz w:val="20"/>
                <w:szCs w:val="20"/>
              </w:rPr>
              <w:t>MyConcern</w:t>
            </w:r>
            <w:r>
              <w:rPr>
                <w:rFonts w:ascii="Arial" w:hAnsi="Arial" w:cs="Arial"/>
                <w:i/>
                <w:iCs/>
                <w:sz w:val="20"/>
                <w:szCs w:val="20"/>
              </w:rPr>
              <w:t xml:space="preserve"> </w:t>
            </w:r>
            <w:r>
              <w:rPr>
                <w:rFonts w:ascii="Arial" w:hAnsi="Arial" w:cs="Arial"/>
                <w:sz w:val="20"/>
                <w:szCs w:val="20"/>
              </w:rPr>
              <w:t xml:space="preserve">will address duplication of Cathedral and Diocesan safeguarding records </w:t>
            </w:r>
            <w:r w:rsidRPr="00E6279D">
              <w:rPr>
                <w:rFonts w:ascii="Arial" w:hAnsi="Arial" w:cs="Arial"/>
                <w:sz w:val="20"/>
                <w:szCs w:val="20"/>
              </w:rPr>
              <w:t>when implemented in Chester</w:t>
            </w:r>
            <w:r>
              <w:rPr>
                <w:rFonts w:ascii="Arial" w:hAnsi="Arial" w:cs="Arial"/>
                <w:sz w:val="20"/>
                <w:szCs w:val="20"/>
              </w:rPr>
              <w:t xml:space="preserve"> in </w:t>
            </w:r>
            <w:r w:rsidR="00DE3CD3">
              <w:rPr>
                <w:rFonts w:ascii="Arial" w:hAnsi="Arial" w:cs="Arial"/>
                <w:sz w:val="20"/>
                <w:szCs w:val="20"/>
              </w:rPr>
              <w:t xml:space="preserve">summer </w:t>
            </w:r>
            <w:r>
              <w:rPr>
                <w:rFonts w:ascii="Arial" w:hAnsi="Arial" w:cs="Arial"/>
                <w:sz w:val="20"/>
                <w:szCs w:val="20"/>
              </w:rPr>
              <w:t>2024</w:t>
            </w:r>
            <w:r w:rsidRPr="00E6279D">
              <w:rPr>
                <w:rFonts w:ascii="Arial" w:hAnsi="Arial" w:cs="Arial"/>
                <w:sz w:val="20"/>
                <w:szCs w:val="20"/>
              </w:rPr>
              <w:t xml:space="preserve">.  </w:t>
            </w:r>
          </w:p>
          <w:p w14:paraId="02E720A4" w14:textId="77777777" w:rsidR="00251BFC" w:rsidRDefault="00251BFC" w:rsidP="00F0621B">
            <w:pPr>
              <w:rPr>
                <w:rFonts w:ascii="Arial" w:hAnsi="Arial" w:cs="Arial"/>
                <w:sz w:val="20"/>
                <w:szCs w:val="20"/>
              </w:rPr>
            </w:pPr>
          </w:p>
          <w:p w14:paraId="78A27DB4" w14:textId="31F1ED45" w:rsidR="00251BFC" w:rsidRDefault="00251BFC" w:rsidP="00F0621B">
            <w:pPr>
              <w:rPr>
                <w:rFonts w:ascii="Arial" w:hAnsi="Arial" w:cs="Arial"/>
                <w:sz w:val="20"/>
                <w:szCs w:val="20"/>
              </w:rPr>
            </w:pPr>
            <w:r>
              <w:rPr>
                <w:rFonts w:ascii="Arial" w:hAnsi="Arial" w:cs="Arial"/>
                <w:sz w:val="20"/>
                <w:szCs w:val="20"/>
              </w:rPr>
              <w:t>CMS introduced in the Diocese in 2023 and contains basic information on all clergy, lay ministers and key office holders in the one online system.</w:t>
            </w:r>
            <w:r w:rsidR="00DE3CD3">
              <w:rPr>
                <w:rFonts w:ascii="Arial" w:hAnsi="Arial" w:cs="Arial"/>
                <w:sz w:val="20"/>
                <w:szCs w:val="20"/>
              </w:rPr>
              <w:t xml:space="preserve"> Ongoing work keeping CMS up to date.</w:t>
            </w:r>
          </w:p>
        </w:tc>
        <w:tc>
          <w:tcPr>
            <w:tcW w:w="850" w:type="dxa"/>
          </w:tcPr>
          <w:p w14:paraId="0CBD48BF" w14:textId="062192C0" w:rsidR="00251BFC" w:rsidRPr="00F0621B" w:rsidRDefault="00251BFC" w:rsidP="006B07A5">
            <w:pPr>
              <w:rPr>
                <w:rFonts w:ascii="Arial" w:hAnsi="Arial" w:cs="Arial"/>
                <w:color w:val="538135" w:themeColor="accent6" w:themeShade="BF"/>
                <w:sz w:val="20"/>
                <w:szCs w:val="20"/>
              </w:rPr>
            </w:pPr>
            <w:r w:rsidRPr="00F0621B">
              <w:rPr>
                <w:rFonts w:ascii="Arial" w:hAnsi="Arial" w:cs="Arial"/>
                <w:color w:val="538135" w:themeColor="accent6" w:themeShade="BF"/>
                <w:sz w:val="20"/>
                <w:szCs w:val="20"/>
              </w:rPr>
              <w:t>Green</w:t>
            </w:r>
          </w:p>
        </w:tc>
      </w:tr>
      <w:tr w:rsidR="0099644D" w:rsidRPr="00B5353F" w14:paraId="0746E1A1" w14:textId="77777777" w:rsidTr="00DD569E">
        <w:tc>
          <w:tcPr>
            <w:tcW w:w="606" w:type="dxa"/>
          </w:tcPr>
          <w:p w14:paraId="67AA22F1" w14:textId="4316209F" w:rsidR="00251BFC" w:rsidRDefault="00251BFC"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.4</w:t>
            </w:r>
          </w:p>
        </w:tc>
        <w:tc>
          <w:tcPr>
            <w:tcW w:w="4209" w:type="dxa"/>
          </w:tcPr>
          <w:p w14:paraId="050B6420" w14:textId="42EE5A90" w:rsidR="00251BFC" w:rsidRPr="00B5353F" w:rsidRDefault="00251BFC" w:rsidP="006B07A5">
            <w:pPr>
              <w:rPr>
                <w:rFonts w:ascii="Arial" w:hAnsi="Arial" w:cs="Arial"/>
                <w:b/>
                <w:bCs/>
                <w:sz w:val="20"/>
                <w:szCs w:val="20"/>
              </w:rPr>
            </w:pPr>
            <w:r w:rsidRPr="00B5353F">
              <w:rPr>
                <w:rFonts w:ascii="Arial" w:hAnsi="Arial" w:cs="Arial"/>
                <w:b/>
                <w:bCs/>
                <w:sz w:val="20"/>
                <w:szCs w:val="20"/>
              </w:rPr>
              <w:t>GDPR Compliance</w:t>
            </w:r>
          </w:p>
        </w:tc>
        <w:tc>
          <w:tcPr>
            <w:tcW w:w="1984" w:type="dxa"/>
          </w:tcPr>
          <w:p w14:paraId="210CDAAC" w14:textId="77777777" w:rsidR="00251BFC" w:rsidRPr="00B5353F" w:rsidRDefault="00251BFC" w:rsidP="006B07A5">
            <w:pPr>
              <w:rPr>
                <w:rFonts w:ascii="Arial" w:hAnsi="Arial" w:cs="Arial"/>
                <w:sz w:val="20"/>
                <w:szCs w:val="20"/>
              </w:rPr>
            </w:pPr>
          </w:p>
        </w:tc>
        <w:tc>
          <w:tcPr>
            <w:tcW w:w="1701" w:type="dxa"/>
          </w:tcPr>
          <w:p w14:paraId="052DB10F" w14:textId="77777777" w:rsidR="00251BFC" w:rsidRPr="00B5353F" w:rsidRDefault="00251BFC" w:rsidP="006B07A5">
            <w:pPr>
              <w:rPr>
                <w:rFonts w:ascii="Arial" w:hAnsi="Arial" w:cs="Arial"/>
                <w:sz w:val="20"/>
                <w:szCs w:val="20"/>
              </w:rPr>
            </w:pPr>
          </w:p>
        </w:tc>
        <w:tc>
          <w:tcPr>
            <w:tcW w:w="1276" w:type="dxa"/>
          </w:tcPr>
          <w:p w14:paraId="44EE453F" w14:textId="77777777" w:rsidR="00251BFC" w:rsidRPr="00B5353F" w:rsidRDefault="00251BFC" w:rsidP="006B07A5">
            <w:pPr>
              <w:rPr>
                <w:rFonts w:ascii="Arial" w:hAnsi="Arial" w:cs="Arial"/>
                <w:sz w:val="20"/>
                <w:szCs w:val="20"/>
              </w:rPr>
            </w:pPr>
          </w:p>
        </w:tc>
        <w:tc>
          <w:tcPr>
            <w:tcW w:w="4820" w:type="dxa"/>
          </w:tcPr>
          <w:p w14:paraId="03E34F97" w14:textId="77777777" w:rsidR="00251BFC" w:rsidRPr="00B5353F" w:rsidRDefault="00251BFC" w:rsidP="006B07A5">
            <w:pPr>
              <w:rPr>
                <w:rFonts w:ascii="Arial" w:hAnsi="Arial" w:cs="Arial"/>
                <w:sz w:val="20"/>
                <w:szCs w:val="20"/>
              </w:rPr>
            </w:pPr>
          </w:p>
        </w:tc>
        <w:tc>
          <w:tcPr>
            <w:tcW w:w="850" w:type="dxa"/>
          </w:tcPr>
          <w:p w14:paraId="42711531" w14:textId="60038B84" w:rsidR="00251BFC" w:rsidRPr="00B5353F" w:rsidRDefault="00251BFC" w:rsidP="006B07A5">
            <w:pPr>
              <w:rPr>
                <w:rFonts w:ascii="Arial" w:hAnsi="Arial" w:cs="Arial"/>
                <w:sz w:val="20"/>
                <w:szCs w:val="20"/>
              </w:rPr>
            </w:pPr>
          </w:p>
        </w:tc>
      </w:tr>
      <w:tr w:rsidR="0099644D" w:rsidRPr="00B5353F" w14:paraId="1F60137D" w14:textId="77777777" w:rsidTr="00DD569E">
        <w:tc>
          <w:tcPr>
            <w:tcW w:w="606" w:type="dxa"/>
          </w:tcPr>
          <w:p w14:paraId="48B89916" w14:textId="1CF6CCA9" w:rsidR="00251BFC" w:rsidRPr="00B5353F" w:rsidRDefault="00251BFC" w:rsidP="006B07A5">
            <w:pPr>
              <w:rPr>
                <w:rFonts w:ascii="Arial" w:hAnsi="Arial" w:cs="Arial"/>
                <w:b/>
                <w:bCs/>
                <w:sz w:val="20"/>
                <w:szCs w:val="20"/>
              </w:rPr>
            </w:pPr>
          </w:p>
        </w:tc>
        <w:tc>
          <w:tcPr>
            <w:tcW w:w="4209" w:type="dxa"/>
          </w:tcPr>
          <w:p w14:paraId="6CD5CC70" w14:textId="26F52264" w:rsidR="00251BFC" w:rsidRPr="00B5353F" w:rsidRDefault="00251BFC" w:rsidP="001260AB">
            <w:pPr>
              <w:rPr>
                <w:rFonts w:ascii="Arial" w:hAnsi="Arial" w:cs="Arial"/>
                <w:b/>
                <w:bCs/>
                <w:sz w:val="20"/>
                <w:szCs w:val="20"/>
              </w:rPr>
            </w:pPr>
            <w:r>
              <w:rPr>
                <w:rFonts w:ascii="Arial" w:hAnsi="Arial" w:cs="Arial"/>
                <w:sz w:val="20"/>
                <w:szCs w:val="20"/>
              </w:rPr>
              <w:t>6</w:t>
            </w:r>
            <w:r w:rsidRPr="00B5353F">
              <w:rPr>
                <w:rFonts w:ascii="Arial" w:hAnsi="Arial" w:cs="Arial"/>
                <w:sz w:val="20"/>
                <w:szCs w:val="20"/>
              </w:rPr>
              <w:t>.4.1 There was a concern with relation to GDPR compliance within many of the files whereby confidential information referring to an unrelated clergy member was contained within the body of an unredacted document stored within a personnel file belonging to a third party. This process must cease.</w:t>
            </w:r>
          </w:p>
        </w:tc>
        <w:tc>
          <w:tcPr>
            <w:tcW w:w="1984" w:type="dxa"/>
          </w:tcPr>
          <w:p w14:paraId="6110D0A8" w14:textId="61A914F9" w:rsidR="00251BFC" w:rsidRPr="00B5353F" w:rsidRDefault="00251BFC" w:rsidP="001260AB">
            <w:pPr>
              <w:rPr>
                <w:rFonts w:ascii="Arial" w:hAnsi="Arial" w:cs="Arial"/>
                <w:sz w:val="20"/>
                <w:szCs w:val="20"/>
              </w:rPr>
            </w:pPr>
            <w:r w:rsidRPr="00B5353F">
              <w:rPr>
                <w:rFonts w:ascii="Arial" w:hAnsi="Arial" w:cs="Arial"/>
                <w:sz w:val="20"/>
                <w:szCs w:val="20"/>
              </w:rPr>
              <w:t>The practice of single subject emails and correspondence to be adopted. In exceptions</w:t>
            </w:r>
            <w:r w:rsidR="00EB0A56">
              <w:rPr>
                <w:rFonts w:ascii="Arial" w:hAnsi="Arial" w:cs="Arial"/>
                <w:sz w:val="20"/>
                <w:szCs w:val="20"/>
              </w:rPr>
              <w:t xml:space="preserve">, </w:t>
            </w:r>
            <w:r w:rsidRPr="00B5353F">
              <w:rPr>
                <w:rFonts w:ascii="Arial" w:hAnsi="Arial" w:cs="Arial"/>
                <w:sz w:val="20"/>
                <w:szCs w:val="20"/>
              </w:rPr>
              <w:t>redaction to take place.</w:t>
            </w:r>
          </w:p>
        </w:tc>
        <w:tc>
          <w:tcPr>
            <w:tcW w:w="1701" w:type="dxa"/>
          </w:tcPr>
          <w:p w14:paraId="5D21B37E" w14:textId="0ED98979" w:rsidR="00251BFC" w:rsidRPr="00B5353F" w:rsidRDefault="00251BFC" w:rsidP="006B07A5">
            <w:pPr>
              <w:rPr>
                <w:rFonts w:ascii="Arial" w:hAnsi="Arial" w:cs="Arial"/>
                <w:sz w:val="20"/>
                <w:szCs w:val="20"/>
              </w:rPr>
            </w:pPr>
            <w:r w:rsidRPr="00B5353F">
              <w:rPr>
                <w:rFonts w:ascii="Arial" w:hAnsi="Arial" w:cs="Arial"/>
                <w:sz w:val="20"/>
                <w:szCs w:val="20"/>
              </w:rPr>
              <w:t>Bishop’s Chaplain and Diocesan Secretary to issue guidance</w:t>
            </w:r>
          </w:p>
        </w:tc>
        <w:tc>
          <w:tcPr>
            <w:tcW w:w="1276" w:type="dxa"/>
          </w:tcPr>
          <w:p w14:paraId="70EFC947" w14:textId="1EFACE24" w:rsidR="00251BFC" w:rsidRPr="00B5353F" w:rsidRDefault="00251BFC" w:rsidP="006B07A5">
            <w:pPr>
              <w:rPr>
                <w:rFonts w:ascii="Arial" w:hAnsi="Arial" w:cs="Arial"/>
                <w:sz w:val="20"/>
                <w:szCs w:val="20"/>
              </w:rPr>
            </w:pPr>
            <w:r w:rsidRPr="00B5353F">
              <w:rPr>
                <w:rFonts w:ascii="Arial" w:hAnsi="Arial" w:cs="Arial"/>
                <w:sz w:val="20"/>
                <w:szCs w:val="20"/>
              </w:rPr>
              <w:t>Sep 2022</w:t>
            </w:r>
          </w:p>
        </w:tc>
        <w:tc>
          <w:tcPr>
            <w:tcW w:w="4820" w:type="dxa"/>
          </w:tcPr>
          <w:p w14:paraId="6985D1DE" w14:textId="77777777" w:rsidR="00251BFC" w:rsidRDefault="00251BFC" w:rsidP="006B07A5">
            <w:pPr>
              <w:rPr>
                <w:rFonts w:ascii="Arial" w:hAnsi="Arial" w:cs="Arial"/>
                <w:sz w:val="20"/>
                <w:szCs w:val="20"/>
              </w:rPr>
            </w:pPr>
            <w:r w:rsidRPr="00E31AC4">
              <w:rPr>
                <w:rFonts w:ascii="Arial" w:hAnsi="Arial" w:cs="Arial"/>
                <w:sz w:val="20"/>
                <w:szCs w:val="20"/>
              </w:rPr>
              <w:t xml:space="preserve">Where data relating to one individual is stored in a different person’s file, removal </w:t>
            </w:r>
            <w:r>
              <w:rPr>
                <w:rFonts w:ascii="Arial" w:hAnsi="Arial" w:cs="Arial"/>
                <w:sz w:val="20"/>
                <w:szCs w:val="20"/>
              </w:rPr>
              <w:t>&amp;</w:t>
            </w:r>
            <w:r w:rsidRPr="00E31AC4">
              <w:rPr>
                <w:rFonts w:ascii="Arial" w:hAnsi="Arial" w:cs="Arial"/>
                <w:sz w:val="20"/>
                <w:szCs w:val="20"/>
              </w:rPr>
              <w:t xml:space="preserve"> redaction take place. However, it will take a long time to overcome previous bad practice.</w:t>
            </w:r>
            <w:r w:rsidRPr="00547A70">
              <w:rPr>
                <w:rFonts w:ascii="Arial" w:hAnsi="Arial" w:cs="Arial"/>
                <w:sz w:val="20"/>
                <w:szCs w:val="20"/>
              </w:rPr>
              <w:t xml:space="preserve"> </w:t>
            </w:r>
          </w:p>
          <w:p w14:paraId="6DA8E768" w14:textId="77777777" w:rsidR="00251BFC" w:rsidRDefault="00251BFC" w:rsidP="006B07A5">
            <w:pPr>
              <w:rPr>
                <w:rFonts w:ascii="Arial" w:hAnsi="Arial" w:cs="Arial"/>
                <w:sz w:val="20"/>
                <w:szCs w:val="20"/>
              </w:rPr>
            </w:pPr>
          </w:p>
          <w:p w14:paraId="6A8AF668" w14:textId="05864A8D" w:rsidR="00251BFC" w:rsidRPr="00B5353F" w:rsidRDefault="00251BFC" w:rsidP="006B07A5">
            <w:pPr>
              <w:rPr>
                <w:rFonts w:ascii="Arial" w:hAnsi="Arial" w:cs="Arial"/>
                <w:sz w:val="20"/>
                <w:szCs w:val="20"/>
              </w:rPr>
            </w:pPr>
            <w:r w:rsidRPr="00547A70">
              <w:rPr>
                <w:rFonts w:ascii="Arial" w:hAnsi="Arial" w:cs="Arial"/>
                <w:sz w:val="20"/>
                <w:szCs w:val="20"/>
              </w:rPr>
              <w:t xml:space="preserve">Appointment </w:t>
            </w:r>
            <w:r>
              <w:rPr>
                <w:rFonts w:ascii="Arial" w:hAnsi="Arial" w:cs="Arial"/>
                <w:sz w:val="20"/>
                <w:szCs w:val="20"/>
              </w:rPr>
              <w:t xml:space="preserve">to new role </w:t>
            </w:r>
            <w:r w:rsidRPr="00547A70">
              <w:rPr>
                <w:rFonts w:ascii="Arial" w:hAnsi="Arial" w:cs="Arial"/>
                <w:sz w:val="20"/>
                <w:szCs w:val="20"/>
              </w:rPr>
              <w:t>at 6.3.4 support</w:t>
            </w:r>
            <w:r w:rsidR="00DE3CD3">
              <w:rPr>
                <w:rFonts w:ascii="Arial" w:hAnsi="Arial" w:cs="Arial"/>
                <w:sz w:val="20"/>
                <w:szCs w:val="20"/>
              </w:rPr>
              <w:t>s</w:t>
            </w:r>
            <w:r w:rsidRPr="00547A70">
              <w:rPr>
                <w:rFonts w:ascii="Arial" w:hAnsi="Arial" w:cs="Arial"/>
                <w:sz w:val="20"/>
                <w:szCs w:val="20"/>
              </w:rPr>
              <w:t xml:space="preserve"> this</w:t>
            </w:r>
            <w:r>
              <w:rPr>
                <w:rFonts w:ascii="Arial" w:hAnsi="Arial" w:cs="Arial"/>
                <w:sz w:val="20"/>
                <w:szCs w:val="20"/>
              </w:rPr>
              <w:t xml:space="preserve"> work.</w:t>
            </w:r>
          </w:p>
        </w:tc>
        <w:tc>
          <w:tcPr>
            <w:tcW w:w="850" w:type="dxa"/>
          </w:tcPr>
          <w:p w14:paraId="3A09A733" w14:textId="03168023" w:rsidR="00251BFC" w:rsidRPr="00E31AC4" w:rsidRDefault="00251BFC" w:rsidP="006B07A5">
            <w:pPr>
              <w:rPr>
                <w:rFonts w:ascii="Arial" w:hAnsi="Arial" w:cs="Arial"/>
                <w:color w:val="FFC000" w:themeColor="accent4"/>
                <w:sz w:val="20"/>
                <w:szCs w:val="20"/>
              </w:rPr>
            </w:pPr>
            <w:r w:rsidRPr="00E31AC4">
              <w:rPr>
                <w:rFonts w:ascii="Arial" w:hAnsi="Arial" w:cs="Arial"/>
                <w:color w:val="FFC000" w:themeColor="accent4"/>
                <w:sz w:val="20"/>
                <w:szCs w:val="20"/>
              </w:rPr>
              <w:t>Amber</w:t>
            </w:r>
          </w:p>
        </w:tc>
      </w:tr>
      <w:tr w:rsidR="0099644D" w:rsidRPr="00B5353F" w14:paraId="60523565" w14:textId="77777777" w:rsidTr="00DD569E">
        <w:tc>
          <w:tcPr>
            <w:tcW w:w="606" w:type="dxa"/>
          </w:tcPr>
          <w:p w14:paraId="282BC312" w14:textId="6AB25868" w:rsidR="00251BFC" w:rsidRDefault="00251BFC"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.5</w:t>
            </w:r>
          </w:p>
        </w:tc>
        <w:tc>
          <w:tcPr>
            <w:tcW w:w="4209" w:type="dxa"/>
          </w:tcPr>
          <w:p w14:paraId="31E75811" w14:textId="56F67269" w:rsidR="00251BFC" w:rsidRPr="00B5353F" w:rsidRDefault="00251BFC" w:rsidP="006B07A5">
            <w:pPr>
              <w:rPr>
                <w:rFonts w:ascii="Arial" w:hAnsi="Arial" w:cs="Arial"/>
                <w:b/>
                <w:bCs/>
                <w:sz w:val="20"/>
                <w:szCs w:val="20"/>
              </w:rPr>
            </w:pPr>
            <w:r w:rsidRPr="00B5353F">
              <w:rPr>
                <w:rFonts w:ascii="Arial" w:hAnsi="Arial" w:cs="Arial"/>
                <w:b/>
                <w:bCs/>
                <w:sz w:val="20"/>
                <w:szCs w:val="20"/>
              </w:rPr>
              <w:t>The management of filing</w:t>
            </w:r>
          </w:p>
        </w:tc>
        <w:tc>
          <w:tcPr>
            <w:tcW w:w="1984" w:type="dxa"/>
          </w:tcPr>
          <w:p w14:paraId="132A4571" w14:textId="77777777" w:rsidR="00251BFC" w:rsidRPr="00B5353F" w:rsidRDefault="00251BFC" w:rsidP="006B07A5">
            <w:pPr>
              <w:rPr>
                <w:rFonts w:ascii="Arial" w:hAnsi="Arial" w:cs="Arial"/>
                <w:sz w:val="20"/>
                <w:szCs w:val="20"/>
              </w:rPr>
            </w:pPr>
          </w:p>
        </w:tc>
        <w:tc>
          <w:tcPr>
            <w:tcW w:w="1701" w:type="dxa"/>
          </w:tcPr>
          <w:p w14:paraId="57B6BB8B" w14:textId="77777777" w:rsidR="00251BFC" w:rsidRPr="00B5353F" w:rsidRDefault="00251BFC" w:rsidP="006B07A5">
            <w:pPr>
              <w:rPr>
                <w:rFonts w:ascii="Arial" w:hAnsi="Arial" w:cs="Arial"/>
                <w:sz w:val="20"/>
                <w:szCs w:val="20"/>
              </w:rPr>
            </w:pPr>
          </w:p>
        </w:tc>
        <w:tc>
          <w:tcPr>
            <w:tcW w:w="1276" w:type="dxa"/>
          </w:tcPr>
          <w:p w14:paraId="1845A5E1" w14:textId="77777777" w:rsidR="00251BFC" w:rsidRDefault="00251BFC" w:rsidP="006B07A5">
            <w:pPr>
              <w:rPr>
                <w:rFonts w:ascii="Arial" w:hAnsi="Arial" w:cs="Arial"/>
                <w:sz w:val="20"/>
                <w:szCs w:val="20"/>
              </w:rPr>
            </w:pPr>
          </w:p>
        </w:tc>
        <w:tc>
          <w:tcPr>
            <w:tcW w:w="4820" w:type="dxa"/>
          </w:tcPr>
          <w:p w14:paraId="42F96F2C" w14:textId="265E7956" w:rsidR="00251BFC" w:rsidRPr="00B5353F" w:rsidRDefault="00251BFC" w:rsidP="006B07A5">
            <w:pPr>
              <w:rPr>
                <w:rFonts w:ascii="Arial" w:hAnsi="Arial" w:cs="Arial"/>
                <w:sz w:val="20"/>
                <w:szCs w:val="20"/>
              </w:rPr>
            </w:pPr>
          </w:p>
        </w:tc>
        <w:tc>
          <w:tcPr>
            <w:tcW w:w="850" w:type="dxa"/>
          </w:tcPr>
          <w:p w14:paraId="762ABAEE" w14:textId="2516FA4F" w:rsidR="00251BFC" w:rsidRPr="00B5353F" w:rsidRDefault="00251BFC" w:rsidP="006B07A5">
            <w:pPr>
              <w:rPr>
                <w:rFonts w:ascii="Arial" w:hAnsi="Arial" w:cs="Arial"/>
                <w:sz w:val="20"/>
                <w:szCs w:val="20"/>
              </w:rPr>
            </w:pPr>
          </w:p>
        </w:tc>
      </w:tr>
      <w:tr w:rsidR="0099644D" w:rsidRPr="00B5353F" w14:paraId="546476C6" w14:textId="77777777" w:rsidTr="00DD569E">
        <w:tc>
          <w:tcPr>
            <w:tcW w:w="606" w:type="dxa"/>
          </w:tcPr>
          <w:p w14:paraId="4FEAFCAF" w14:textId="755F7903" w:rsidR="00251BFC" w:rsidRPr="00B5353F" w:rsidRDefault="00251BFC" w:rsidP="006B07A5">
            <w:pPr>
              <w:rPr>
                <w:rFonts w:ascii="Arial" w:hAnsi="Arial" w:cs="Arial"/>
                <w:b/>
                <w:bCs/>
                <w:sz w:val="20"/>
                <w:szCs w:val="20"/>
              </w:rPr>
            </w:pPr>
          </w:p>
        </w:tc>
        <w:tc>
          <w:tcPr>
            <w:tcW w:w="4209" w:type="dxa"/>
          </w:tcPr>
          <w:p w14:paraId="4D38E428" w14:textId="29391FE8" w:rsidR="00251BFC" w:rsidRPr="00B5353F" w:rsidRDefault="00251BFC"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.5.1 Security in general around file storage was good. We recommend clear booking in and out processes.</w:t>
            </w:r>
          </w:p>
          <w:p w14:paraId="04EC97B3" w14:textId="1A95B511" w:rsidR="00251BFC" w:rsidRPr="00B5353F" w:rsidRDefault="00251BFC" w:rsidP="006B07A5">
            <w:pPr>
              <w:rPr>
                <w:rFonts w:ascii="Arial" w:hAnsi="Arial" w:cs="Arial"/>
                <w:sz w:val="20"/>
                <w:szCs w:val="20"/>
              </w:rPr>
            </w:pPr>
          </w:p>
        </w:tc>
        <w:tc>
          <w:tcPr>
            <w:tcW w:w="1984" w:type="dxa"/>
          </w:tcPr>
          <w:p w14:paraId="03846481" w14:textId="1A3C4758" w:rsidR="00251BFC" w:rsidRPr="00B5353F" w:rsidRDefault="00251BFC" w:rsidP="006B07A5">
            <w:pPr>
              <w:rPr>
                <w:rFonts w:ascii="Arial" w:hAnsi="Arial" w:cs="Arial"/>
                <w:sz w:val="20"/>
                <w:szCs w:val="20"/>
              </w:rPr>
            </w:pPr>
            <w:r w:rsidRPr="00B5353F">
              <w:rPr>
                <w:rFonts w:ascii="Arial" w:hAnsi="Arial" w:cs="Arial"/>
                <w:sz w:val="20"/>
                <w:szCs w:val="20"/>
              </w:rPr>
              <w:t>A clear booking out process exists for clergy files at Bishop’s House. Processes to be put in place at Church House and Cathedral for file access.</w:t>
            </w:r>
          </w:p>
        </w:tc>
        <w:tc>
          <w:tcPr>
            <w:tcW w:w="1701" w:type="dxa"/>
          </w:tcPr>
          <w:p w14:paraId="7CF65C2A" w14:textId="7C3DC5A6" w:rsidR="00251BFC" w:rsidRPr="00B5353F" w:rsidRDefault="00251BFC" w:rsidP="006B07A5">
            <w:pPr>
              <w:rPr>
                <w:rFonts w:ascii="Arial" w:hAnsi="Arial" w:cs="Arial"/>
                <w:sz w:val="20"/>
                <w:szCs w:val="20"/>
              </w:rPr>
            </w:pPr>
            <w:r w:rsidRPr="00B5353F">
              <w:rPr>
                <w:rFonts w:ascii="Arial" w:hAnsi="Arial" w:cs="Arial"/>
                <w:sz w:val="20"/>
                <w:szCs w:val="20"/>
              </w:rPr>
              <w:t>Diocesan Secretary</w:t>
            </w:r>
            <w:r>
              <w:rPr>
                <w:rFonts w:ascii="Arial" w:hAnsi="Arial" w:cs="Arial"/>
                <w:sz w:val="20"/>
                <w:szCs w:val="20"/>
              </w:rPr>
              <w:t xml:space="preserve">, </w:t>
            </w:r>
            <w:r w:rsidRPr="00B5353F">
              <w:rPr>
                <w:rFonts w:ascii="Arial" w:hAnsi="Arial" w:cs="Arial"/>
                <w:sz w:val="20"/>
                <w:szCs w:val="20"/>
              </w:rPr>
              <w:t xml:space="preserve"> </w:t>
            </w:r>
          </w:p>
          <w:p w14:paraId="57850DC4" w14:textId="6C0E32F9" w:rsidR="00251BFC" w:rsidRPr="00B5353F" w:rsidRDefault="00251BFC" w:rsidP="006B07A5">
            <w:pPr>
              <w:rPr>
                <w:rFonts w:ascii="Arial" w:hAnsi="Arial" w:cs="Arial"/>
                <w:sz w:val="20"/>
                <w:szCs w:val="20"/>
              </w:rPr>
            </w:pPr>
            <w:r w:rsidRPr="00B5353F">
              <w:rPr>
                <w:rFonts w:ascii="Arial" w:hAnsi="Arial" w:cs="Arial"/>
                <w:sz w:val="20"/>
                <w:szCs w:val="20"/>
              </w:rPr>
              <w:t>Cathedral Executive Director</w:t>
            </w:r>
          </w:p>
          <w:p w14:paraId="09105E5E" w14:textId="50E85AF5" w:rsidR="00251BFC" w:rsidRPr="00B5353F" w:rsidRDefault="00251BFC" w:rsidP="006B07A5">
            <w:pPr>
              <w:rPr>
                <w:rFonts w:ascii="Arial" w:hAnsi="Arial" w:cs="Arial"/>
                <w:sz w:val="20"/>
                <w:szCs w:val="20"/>
              </w:rPr>
            </w:pPr>
          </w:p>
        </w:tc>
        <w:tc>
          <w:tcPr>
            <w:tcW w:w="1276" w:type="dxa"/>
          </w:tcPr>
          <w:p w14:paraId="5400E3C9" w14:textId="2BE7B7B9" w:rsidR="00251BFC" w:rsidRPr="00B5353F" w:rsidRDefault="00251BFC" w:rsidP="006B07A5">
            <w:pPr>
              <w:rPr>
                <w:rFonts w:ascii="Arial" w:hAnsi="Arial" w:cs="Arial"/>
                <w:sz w:val="20"/>
                <w:szCs w:val="20"/>
              </w:rPr>
            </w:pPr>
            <w:r>
              <w:rPr>
                <w:rFonts w:ascii="Arial" w:hAnsi="Arial" w:cs="Arial"/>
                <w:sz w:val="20"/>
                <w:szCs w:val="20"/>
              </w:rPr>
              <w:t>October 2022</w:t>
            </w:r>
          </w:p>
        </w:tc>
        <w:tc>
          <w:tcPr>
            <w:tcW w:w="4820" w:type="dxa"/>
          </w:tcPr>
          <w:p w14:paraId="70B3B5ED" w14:textId="3676ACE3" w:rsidR="00251BFC" w:rsidRDefault="00251BFC" w:rsidP="006B07A5">
            <w:pPr>
              <w:rPr>
                <w:rFonts w:ascii="Arial" w:hAnsi="Arial" w:cs="Arial"/>
                <w:sz w:val="20"/>
                <w:szCs w:val="20"/>
              </w:rPr>
            </w:pPr>
            <w:r>
              <w:rPr>
                <w:rFonts w:ascii="Arial" w:hAnsi="Arial" w:cs="Arial"/>
                <w:sz w:val="20"/>
                <w:szCs w:val="20"/>
              </w:rPr>
              <w:t>Already in place at Bishop’s House and Church House.</w:t>
            </w:r>
            <w:r w:rsidRPr="007C1964">
              <w:rPr>
                <w:rFonts w:ascii="Arial" w:hAnsi="Arial" w:cs="Arial"/>
                <w:sz w:val="20"/>
                <w:szCs w:val="20"/>
              </w:rPr>
              <w:t xml:space="preserve"> A booking out system has </w:t>
            </w:r>
            <w:r>
              <w:rPr>
                <w:rFonts w:ascii="Arial" w:hAnsi="Arial" w:cs="Arial"/>
                <w:sz w:val="20"/>
                <w:szCs w:val="20"/>
              </w:rPr>
              <w:t xml:space="preserve">now </w:t>
            </w:r>
            <w:r w:rsidRPr="007C1964">
              <w:rPr>
                <w:rFonts w:ascii="Arial" w:hAnsi="Arial" w:cs="Arial"/>
                <w:sz w:val="20"/>
                <w:szCs w:val="20"/>
              </w:rPr>
              <w:t xml:space="preserve">been implemented at the Cathedral for manual files.  </w:t>
            </w:r>
          </w:p>
          <w:p w14:paraId="7B7FFB4F" w14:textId="5A1E8278" w:rsidR="00251BFC" w:rsidRPr="00B5353F" w:rsidRDefault="00251BFC" w:rsidP="006B07A5">
            <w:pPr>
              <w:rPr>
                <w:rFonts w:ascii="Arial" w:hAnsi="Arial" w:cs="Arial"/>
                <w:sz w:val="20"/>
                <w:szCs w:val="20"/>
              </w:rPr>
            </w:pPr>
            <w:r>
              <w:rPr>
                <w:rFonts w:ascii="Arial" w:hAnsi="Arial" w:cs="Arial"/>
                <w:sz w:val="20"/>
                <w:szCs w:val="20"/>
              </w:rPr>
              <w:t xml:space="preserve">MyConcern will </w:t>
            </w:r>
            <w:r w:rsidRPr="007C1964">
              <w:rPr>
                <w:rFonts w:ascii="Arial" w:hAnsi="Arial" w:cs="Arial"/>
                <w:sz w:val="20"/>
                <w:szCs w:val="20"/>
              </w:rPr>
              <w:t xml:space="preserve">resolve this issue </w:t>
            </w:r>
            <w:r>
              <w:rPr>
                <w:rFonts w:ascii="Arial" w:hAnsi="Arial" w:cs="Arial"/>
                <w:sz w:val="20"/>
                <w:szCs w:val="20"/>
              </w:rPr>
              <w:t xml:space="preserve">in 2024 </w:t>
            </w:r>
            <w:r w:rsidRPr="007C1964">
              <w:rPr>
                <w:rFonts w:ascii="Arial" w:hAnsi="Arial" w:cs="Arial"/>
                <w:sz w:val="20"/>
                <w:szCs w:val="20"/>
              </w:rPr>
              <w:t xml:space="preserve">for electronic </w:t>
            </w:r>
            <w:r>
              <w:rPr>
                <w:rFonts w:ascii="Arial" w:hAnsi="Arial" w:cs="Arial"/>
                <w:sz w:val="20"/>
                <w:szCs w:val="20"/>
              </w:rPr>
              <w:t>safeguarding records</w:t>
            </w:r>
            <w:r w:rsidRPr="007C1964">
              <w:rPr>
                <w:rFonts w:ascii="Arial" w:hAnsi="Arial" w:cs="Arial"/>
                <w:sz w:val="20"/>
                <w:szCs w:val="20"/>
              </w:rPr>
              <w:t>.</w:t>
            </w:r>
          </w:p>
        </w:tc>
        <w:tc>
          <w:tcPr>
            <w:tcW w:w="850" w:type="dxa"/>
          </w:tcPr>
          <w:p w14:paraId="412F733B" w14:textId="33CEABB1" w:rsidR="00251BFC" w:rsidRPr="004E081D" w:rsidRDefault="00251BFC" w:rsidP="006B07A5">
            <w:pPr>
              <w:rPr>
                <w:rFonts w:ascii="Arial" w:hAnsi="Arial" w:cs="Arial"/>
                <w:color w:val="FFC000"/>
                <w:sz w:val="20"/>
                <w:szCs w:val="20"/>
              </w:rPr>
            </w:pPr>
            <w:r w:rsidRPr="007C1964">
              <w:rPr>
                <w:rFonts w:ascii="Arial" w:hAnsi="Arial" w:cs="Arial"/>
                <w:color w:val="00B050"/>
                <w:sz w:val="20"/>
                <w:szCs w:val="20"/>
              </w:rPr>
              <w:t>Green</w:t>
            </w:r>
          </w:p>
        </w:tc>
      </w:tr>
      <w:tr w:rsidR="0099644D" w:rsidRPr="00B5353F" w14:paraId="0FED1BCE" w14:textId="77777777" w:rsidTr="00DD569E">
        <w:tc>
          <w:tcPr>
            <w:tcW w:w="606" w:type="dxa"/>
          </w:tcPr>
          <w:p w14:paraId="01F85A50" w14:textId="08587D45" w:rsidR="00251BFC" w:rsidRDefault="00251BFC"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.6</w:t>
            </w:r>
          </w:p>
        </w:tc>
        <w:tc>
          <w:tcPr>
            <w:tcW w:w="4209" w:type="dxa"/>
          </w:tcPr>
          <w:p w14:paraId="2FAD59C6" w14:textId="02523216" w:rsidR="00251BFC" w:rsidRPr="00B5353F" w:rsidRDefault="00251BFC" w:rsidP="006B07A5">
            <w:pPr>
              <w:rPr>
                <w:rFonts w:ascii="Arial" w:hAnsi="Arial" w:cs="Arial"/>
                <w:b/>
                <w:bCs/>
                <w:sz w:val="20"/>
                <w:szCs w:val="20"/>
              </w:rPr>
            </w:pPr>
            <w:r w:rsidRPr="00B5353F">
              <w:rPr>
                <w:rFonts w:ascii="Arial" w:hAnsi="Arial" w:cs="Arial"/>
                <w:b/>
                <w:bCs/>
                <w:sz w:val="20"/>
                <w:szCs w:val="20"/>
              </w:rPr>
              <w:t>Safer Recruitment</w:t>
            </w:r>
          </w:p>
        </w:tc>
        <w:tc>
          <w:tcPr>
            <w:tcW w:w="1984" w:type="dxa"/>
          </w:tcPr>
          <w:p w14:paraId="2859C8F1" w14:textId="77777777" w:rsidR="00251BFC" w:rsidRPr="00B5353F" w:rsidRDefault="00251BFC" w:rsidP="006B07A5">
            <w:pPr>
              <w:rPr>
                <w:rFonts w:ascii="Arial" w:hAnsi="Arial" w:cs="Arial"/>
                <w:sz w:val="20"/>
                <w:szCs w:val="20"/>
              </w:rPr>
            </w:pPr>
          </w:p>
        </w:tc>
        <w:tc>
          <w:tcPr>
            <w:tcW w:w="1701" w:type="dxa"/>
          </w:tcPr>
          <w:p w14:paraId="177E7F06" w14:textId="77777777" w:rsidR="00251BFC" w:rsidRPr="00B5353F" w:rsidRDefault="00251BFC" w:rsidP="006B07A5">
            <w:pPr>
              <w:rPr>
                <w:rFonts w:ascii="Arial" w:hAnsi="Arial" w:cs="Arial"/>
                <w:sz w:val="20"/>
                <w:szCs w:val="20"/>
              </w:rPr>
            </w:pPr>
          </w:p>
        </w:tc>
        <w:tc>
          <w:tcPr>
            <w:tcW w:w="1276" w:type="dxa"/>
          </w:tcPr>
          <w:p w14:paraId="6ADBC8DE" w14:textId="77777777" w:rsidR="00251BFC" w:rsidRPr="00B5353F" w:rsidRDefault="00251BFC" w:rsidP="006B07A5">
            <w:pPr>
              <w:rPr>
                <w:rFonts w:ascii="Arial" w:hAnsi="Arial" w:cs="Arial"/>
                <w:sz w:val="20"/>
                <w:szCs w:val="20"/>
              </w:rPr>
            </w:pPr>
          </w:p>
        </w:tc>
        <w:tc>
          <w:tcPr>
            <w:tcW w:w="4820" w:type="dxa"/>
          </w:tcPr>
          <w:p w14:paraId="0CB5D5A0" w14:textId="77777777" w:rsidR="00251BFC" w:rsidRDefault="00251BFC" w:rsidP="006B07A5">
            <w:pPr>
              <w:rPr>
                <w:rFonts w:ascii="Arial" w:hAnsi="Arial" w:cs="Arial"/>
                <w:sz w:val="20"/>
                <w:szCs w:val="20"/>
              </w:rPr>
            </w:pPr>
          </w:p>
        </w:tc>
        <w:tc>
          <w:tcPr>
            <w:tcW w:w="850" w:type="dxa"/>
          </w:tcPr>
          <w:p w14:paraId="36D12109" w14:textId="276296E8" w:rsidR="00251BFC" w:rsidRDefault="00251BFC" w:rsidP="006B07A5">
            <w:pPr>
              <w:rPr>
                <w:rFonts w:ascii="Arial" w:hAnsi="Arial" w:cs="Arial"/>
                <w:sz w:val="20"/>
                <w:szCs w:val="20"/>
              </w:rPr>
            </w:pPr>
          </w:p>
        </w:tc>
      </w:tr>
      <w:tr w:rsidR="0099644D" w:rsidRPr="00B5353F" w14:paraId="28BABCA9" w14:textId="77777777" w:rsidTr="00DD569E">
        <w:trPr>
          <w:trHeight w:val="564"/>
        </w:trPr>
        <w:tc>
          <w:tcPr>
            <w:tcW w:w="606" w:type="dxa"/>
            <w:vMerge w:val="restart"/>
          </w:tcPr>
          <w:p w14:paraId="065CB650" w14:textId="7CBD61A9" w:rsidR="00251BFC" w:rsidRPr="00B5353F" w:rsidRDefault="00251BFC" w:rsidP="006B07A5">
            <w:pPr>
              <w:rPr>
                <w:rFonts w:ascii="Arial" w:hAnsi="Arial" w:cs="Arial"/>
                <w:b/>
                <w:bCs/>
                <w:sz w:val="20"/>
                <w:szCs w:val="20"/>
              </w:rPr>
            </w:pPr>
          </w:p>
        </w:tc>
        <w:tc>
          <w:tcPr>
            <w:tcW w:w="4209" w:type="dxa"/>
          </w:tcPr>
          <w:p w14:paraId="18E8C069" w14:textId="31F17CF9" w:rsidR="00251BFC" w:rsidRPr="00B5353F" w:rsidRDefault="00251BFC"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.6.1 Safer Recruitment Overall, the Diocese has demonstrated a strong commitment to Safer Recruiting protocols.</w:t>
            </w:r>
          </w:p>
          <w:p w14:paraId="2DCAD6A2" w14:textId="44BDEBB7" w:rsidR="00251BFC" w:rsidRPr="00B5353F" w:rsidRDefault="00251BFC" w:rsidP="006B07A5">
            <w:pPr>
              <w:rPr>
                <w:rFonts w:ascii="Arial" w:hAnsi="Arial" w:cs="Arial"/>
                <w:sz w:val="20"/>
                <w:szCs w:val="20"/>
              </w:rPr>
            </w:pPr>
          </w:p>
        </w:tc>
        <w:tc>
          <w:tcPr>
            <w:tcW w:w="1984" w:type="dxa"/>
          </w:tcPr>
          <w:p w14:paraId="6B575941" w14:textId="783087C0" w:rsidR="00251BFC" w:rsidRPr="00B5353F" w:rsidRDefault="00251BFC" w:rsidP="006B07A5">
            <w:pPr>
              <w:rPr>
                <w:rFonts w:ascii="Arial" w:hAnsi="Arial" w:cs="Arial"/>
                <w:sz w:val="20"/>
                <w:szCs w:val="20"/>
              </w:rPr>
            </w:pPr>
            <w:r w:rsidRPr="00B5353F">
              <w:rPr>
                <w:rFonts w:ascii="Arial" w:hAnsi="Arial" w:cs="Arial"/>
                <w:sz w:val="20"/>
                <w:szCs w:val="20"/>
              </w:rPr>
              <w:t>Maintain this commitment</w:t>
            </w:r>
            <w:r>
              <w:rPr>
                <w:rFonts w:ascii="Arial" w:hAnsi="Arial" w:cs="Arial"/>
                <w:sz w:val="20"/>
                <w:szCs w:val="20"/>
              </w:rPr>
              <w:t>.</w:t>
            </w:r>
          </w:p>
          <w:p w14:paraId="11080FF9" w14:textId="77777777" w:rsidR="00251BFC" w:rsidRPr="00B5353F" w:rsidRDefault="00251BFC" w:rsidP="006B07A5">
            <w:pPr>
              <w:rPr>
                <w:rFonts w:ascii="Arial" w:hAnsi="Arial" w:cs="Arial"/>
                <w:sz w:val="20"/>
                <w:szCs w:val="20"/>
              </w:rPr>
            </w:pPr>
          </w:p>
          <w:p w14:paraId="4ABA027E" w14:textId="43C03F32" w:rsidR="00251BFC" w:rsidRPr="00B5353F" w:rsidRDefault="00251BFC" w:rsidP="006B07A5">
            <w:pPr>
              <w:rPr>
                <w:rFonts w:ascii="Arial" w:hAnsi="Arial" w:cs="Arial"/>
                <w:sz w:val="20"/>
                <w:szCs w:val="20"/>
              </w:rPr>
            </w:pPr>
          </w:p>
          <w:p w14:paraId="5998C7D6" w14:textId="387C02EB" w:rsidR="00251BFC" w:rsidRPr="00B5353F" w:rsidRDefault="00251BFC" w:rsidP="006B07A5">
            <w:pPr>
              <w:rPr>
                <w:rFonts w:ascii="Arial" w:hAnsi="Arial" w:cs="Arial"/>
                <w:sz w:val="20"/>
                <w:szCs w:val="20"/>
              </w:rPr>
            </w:pPr>
          </w:p>
        </w:tc>
        <w:tc>
          <w:tcPr>
            <w:tcW w:w="1701" w:type="dxa"/>
          </w:tcPr>
          <w:p w14:paraId="5537456B" w14:textId="5B9D1893" w:rsidR="00251BFC" w:rsidRPr="00B5353F" w:rsidRDefault="00251BFC" w:rsidP="006B07A5">
            <w:pPr>
              <w:rPr>
                <w:rFonts w:ascii="Arial" w:hAnsi="Arial" w:cs="Arial"/>
                <w:sz w:val="20"/>
                <w:szCs w:val="20"/>
              </w:rPr>
            </w:pPr>
            <w:r w:rsidRPr="00B5353F">
              <w:rPr>
                <w:rFonts w:ascii="Arial" w:hAnsi="Arial" w:cs="Arial"/>
                <w:sz w:val="20"/>
                <w:szCs w:val="20"/>
              </w:rPr>
              <w:t>Director of HR, Bishop’s Chaplain, Lead Recruiters</w:t>
            </w:r>
          </w:p>
        </w:tc>
        <w:tc>
          <w:tcPr>
            <w:tcW w:w="1276" w:type="dxa"/>
          </w:tcPr>
          <w:p w14:paraId="3E6581B9" w14:textId="77777777" w:rsidR="00251BFC" w:rsidRPr="00B5353F" w:rsidRDefault="00251BFC" w:rsidP="006B07A5">
            <w:pPr>
              <w:rPr>
                <w:rFonts w:ascii="Arial" w:hAnsi="Arial" w:cs="Arial"/>
                <w:sz w:val="20"/>
                <w:szCs w:val="20"/>
              </w:rPr>
            </w:pPr>
            <w:r w:rsidRPr="00B5353F">
              <w:rPr>
                <w:rFonts w:ascii="Arial" w:hAnsi="Arial" w:cs="Arial"/>
                <w:sz w:val="20"/>
                <w:szCs w:val="20"/>
              </w:rPr>
              <w:t>Ongoing</w:t>
            </w:r>
          </w:p>
          <w:p w14:paraId="2BD52ACD" w14:textId="77777777" w:rsidR="00251BFC" w:rsidRPr="00B5353F" w:rsidRDefault="00251BFC" w:rsidP="006B07A5">
            <w:pPr>
              <w:rPr>
                <w:rFonts w:ascii="Arial" w:hAnsi="Arial" w:cs="Arial"/>
                <w:sz w:val="20"/>
                <w:szCs w:val="20"/>
              </w:rPr>
            </w:pPr>
          </w:p>
          <w:p w14:paraId="0DF6A0E8" w14:textId="77777777" w:rsidR="00251BFC" w:rsidRPr="00B5353F" w:rsidRDefault="00251BFC" w:rsidP="006B07A5">
            <w:pPr>
              <w:rPr>
                <w:rFonts w:ascii="Arial" w:hAnsi="Arial" w:cs="Arial"/>
                <w:sz w:val="20"/>
                <w:szCs w:val="20"/>
              </w:rPr>
            </w:pPr>
          </w:p>
          <w:p w14:paraId="446EEA32" w14:textId="16AD6FBA" w:rsidR="00251BFC" w:rsidRPr="00B5353F" w:rsidRDefault="00251BFC" w:rsidP="006B07A5">
            <w:pPr>
              <w:rPr>
                <w:rFonts w:ascii="Arial" w:hAnsi="Arial" w:cs="Arial"/>
                <w:sz w:val="20"/>
                <w:szCs w:val="20"/>
              </w:rPr>
            </w:pPr>
          </w:p>
        </w:tc>
        <w:tc>
          <w:tcPr>
            <w:tcW w:w="4820" w:type="dxa"/>
          </w:tcPr>
          <w:p w14:paraId="5D22F0E3" w14:textId="433B2008" w:rsidR="00251BFC" w:rsidRDefault="00251BFC" w:rsidP="00CD2310">
            <w:pPr>
              <w:rPr>
                <w:rFonts w:ascii="Arial" w:hAnsi="Arial" w:cs="Arial"/>
                <w:sz w:val="20"/>
                <w:szCs w:val="20"/>
              </w:rPr>
            </w:pPr>
            <w:r w:rsidRPr="00556F11">
              <w:rPr>
                <w:rFonts w:ascii="Arial" w:hAnsi="Arial" w:cs="Arial"/>
                <w:sz w:val="20"/>
                <w:szCs w:val="20"/>
              </w:rPr>
              <w:t>Job adverts and application forms for clergy post</w:t>
            </w:r>
            <w:r>
              <w:rPr>
                <w:rFonts w:ascii="Arial" w:hAnsi="Arial" w:cs="Arial"/>
                <w:sz w:val="20"/>
                <w:szCs w:val="20"/>
              </w:rPr>
              <w:t>s</w:t>
            </w:r>
            <w:r w:rsidRPr="00556F11">
              <w:rPr>
                <w:rFonts w:ascii="Arial" w:hAnsi="Arial" w:cs="Arial"/>
                <w:sz w:val="20"/>
                <w:szCs w:val="20"/>
              </w:rPr>
              <w:t xml:space="preserve"> updated </w:t>
            </w:r>
            <w:r>
              <w:rPr>
                <w:rFonts w:ascii="Arial" w:hAnsi="Arial" w:cs="Arial"/>
                <w:sz w:val="20"/>
                <w:szCs w:val="20"/>
              </w:rPr>
              <w:t xml:space="preserve">from Jan 23 </w:t>
            </w:r>
            <w:r w:rsidRPr="00556F11">
              <w:rPr>
                <w:rFonts w:ascii="Arial" w:hAnsi="Arial" w:cs="Arial"/>
                <w:sz w:val="20"/>
                <w:szCs w:val="20"/>
              </w:rPr>
              <w:t>to reflect this commitment</w:t>
            </w:r>
            <w:r>
              <w:rPr>
                <w:rFonts w:ascii="Arial" w:hAnsi="Arial" w:cs="Arial"/>
                <w:sz w:val="20"/>
                <w:szCs w:val="20"/>
              </w:rPr>
              <w:t>.</w:t>
            </w:r>
            <w:r>
              <w:t xml:space="preserve"> </w:t>
            </w:r>
            <w:r w:rsidRPr="00205BAF">
              <w:rPr>
                <w:rFonts w:ascii="Arial" w:hAnsi="Arial" w:cs="Arial"/>
                <w:sz w:val="20"/>
                <w:szCs w:val="20"/>
              </w:rPr>
              <w:t xml:space="preserve">Continuing to </w:t>
            </w:r>
            <w:r>
              <w:rPr>
                <w:rFonts w:ascii="Arial" w:hAnsi="Arial" w:cs="Arial"/>
                <w:sz w:val="20"/>
                <w:szCs w:val="20"/>
              </w:rPr>
              <w:t xml:space="preserve">maintain commitment </w:t>
            </w:r>
            <w:r w:rsidRPr="00205BAF">
              <w:rPr>
                <w:rFonts w:ascii="Arial" w:hAnsi="Arial" w:cs="Arial"/>
                <w:sz w:val="20"/>
                <w:szCs w:val="20"/>
              </w:rPr>
              <w:t>and advise parishes</w:t>
            </w:r>
            <w:r>
              <w:rPr>
                <w:rFonts w:ascii="Arial" w:hAnsi="Arial" w:cs="Arial"/>
                <w:sz w:val="20"/>
                <w:szCs w:val="20"/>
              </w:rPr>
              <w:t>. In 2024 we will be heavily promoting Safer Recruitment and People Management training to clergy and parishes.</w:t>
            </w:r>
          </w:p>
        </w:tc>
        <w:tc>
          <w:tcPr>
            <w:tcW w:w="850" w:type="dxa"/>
          </w:tcPr>
          <w:p w14:paraId="46585075" w14:textId="29CFBBC4" w:rsidR="00251BFC" w:rsidRDefault="00251BFC" w:rsidP="006B07A5">
            <w:pPr>
              <w:rPr>
                <w:rFonts w:ascii="Arial" w:hAnsi="Arial" w:cs="Arial"/>
                <w:color w:val="00B050"/>
                <w:sz w:val="20"/>
                <w:szCs w:val="20"/>
              </w:rPr>
            </w:pPr>
            <w:r w:rsidRPr="00595AE6">
              <w:rPr>
                <w:rFonts w:ascii="Arial" w:hAnsi="Arial" w:cs="Arial"/>
                <w:color w:val="00B050"/>
                <w:sz w:val="20"/>
                <w:szCs w:val="20"/>
              </w:rPr>
              <w:t>Green</w:t>
            </w:r>
          </w:p>
          <w:p w14:paraId="18B42D83" w14:textId="77777777" w:rsidR="00251BFC" w:rsidRDefault="00251BFC" w:rsidP="006B07A5">
            <w:pPr>
              <w:rPr>
                <w:rFonts w:ascii="Arial" w:hAnsi="Arial" w:cs="Arial"/>
                <w:color w:val="00B050"/>
                <w:sz w:val="20"/>
                <w:szCs w:val="20"/>
              </w:rPr>
            </w:pPr>
          </w:p>
          <w:p w14:paraId="3FE03690" w14:textId="77777777" w:rsidR="00251BFC" w:rsidRDefault="00251BFC" w:rsidP="006B07A5">
            <w:pPr>
              <w:rPr>
                <w:rFonts w:ascii="Arial" w:hAnsi="Arial" w:cs="Arial"/>
                <w:color w:val="00B050"/>
                <w:sz w:val="20"/>
                <w:szCs w:val="20"/>
              </w:rPr>
            </w:pPr>
          </w:p>
          <w:p w14:paraId="6E1B4F36" w14:textId="0E3E8124" w:rsidR="00251BFC" w:rsidRPr="00B5353F" w:rsidRDefault="00251BFC" w:rsidP="006B07A5">
            <w:pPr>
              <w:rPr>
                <w:rFonts w:ascii="Arial" w:hAnsi="Arial" w:cs="Arial"/>
                <w:sz w:val="20"/>
                <w:szCs w:val="20"/>
              </w:rPr>
            </w:pPr>
          </w:p>
        </w:tc>
      </w:tr>
      <w:tr w:rsidR="0099644D" w:rsidRPr="00B5353F" w14:paraId="7001C9CA" w14:textId="77777777" w:rsidTr="00DD569E">
        <w:trPr>
          <w:trHeight w:val="2139"/>
        </w:trPr>
        <w:tc>
          <w:tcPr>
            <w:tcW w:w="606" w:type="dxa"/>
            <w:vMerge/>
          </w:tcPr>
          <w:p w14:paraId="1C56C821" w14:textId="77777777" w:rsidR="00251BFC" w:rsidRPr="00B5353F" w:rsidRDefault="00251BFC" w:rsidP="006B07A5">
            <w:pPr>
              <w:rPr>
                <w:rFonts w:ascii="Arial" w:hAnsi="Arial" w:cs="Arial"/>
                <w:b/>
                <w:bCs/>
                <w:sz w:val="20"/>
                <w:szCs w:val="20"/>
              </w:rPr>
            </w:pPr>
          </w:p>
        </w:tc>
        <w:tc>
          <w:tcPr>
            <w:tcW w:w="4209" w:type="dxa"/>
          </w:tcPr>
          <w:p w14:paraId="48485D80" w14:textId="2E9676D7" w:rsidR="00251BFC" w:rsidRDefault="00251BFC" w:rsidP="00EB0A56">
            <w:pPr>
              <w:rPr>
                <w:rFonts w:ascii="Arial" w:hAnsi="Arial" w:cs="Arial"/>
                <w:sz w:val="20"/>
                <w:szCs w:val="20"/>
              </w:rPr>
            </w:pPr>
            <w:r>
              <w:rPr>
                <w:rFonts w:ascii="Arial" w:hAnsi="Arial" w:cs="Arial"/>
                <w:sz w:val="20"/>
                <w:szCs w:val="20"/>
              </w:rPr>
              <w:t>6</w:t>
            </w:r>
            <w:r w:rsidRPr="00B5353F">
              <w:rPr>
                <w:rFonts w:ascii="Arial" w:hAnsi="Arial" w:cs="Arial"/>
                <w:sz w:val="20"/>
                <w:szCs w:val="20"/>
              </w:rPr>
              <w:t>.6.2 All DBS checks need to be in date and submitted with complete and accurate information to ensure the appropriate level of risk identified. The Review identified where the subjects had minimised blemishes.</w:t>
            </w:r>
          </w:p>
        </w:tc>
        <w:tc>
          <w:tcPr>
            <w:tcW w:w="1984" w:type="dxa"/>
          </w:tcPr>
          <w:p w14:paraId="1679E0C5" w14:textId="5D59DC89" w:rsidR="00251BFC" w:rsidRPr="00B5353F" w:rsidRDefault="00251BFC" w:rsidP="006B07A5">
            <w:pPr>
              <w:rPr>
                <w:rFonts w:ascii="Arial" w:hAnsi="Arial" w:cs="Arial"/>
                <w:sz w:val="20"/>
                <w:szCs w:val="20"/>
              </w:rPr>
            </w:pPr>
            <w:r>
              <w:rPr>
                <w:rFonts w:ascii="Arial" w:hAnsi="Arial" w:cs="Arial"/>
                <w:sz w:val="20"/>
                <w:szCs w:val="20"/>
              </w:rPr>
              <w:t>T</w:t>
            </w:r>
            <w:r w:rsidRPr="00B5353F">
              <w:rPr>
                <w:rFonts w:ascii="Arial" w:hAnsi="Arial" w:cs="Arial"/>
                <w:sz w:val="20"/>
                <w:szCs w:val="20"/>
              </w:rPr>
              <w:t>o increase the capacity at Bishop’s House and Church House to manage DBS checks well</w:t>
            </w:r>
            <w:r>
              <w:rPr>
                <w:rFonts w:ascii="Arial" w:hAnsi="Arial" w:cs="Arial"/>
                <w:sz w:val="20"/>
                <w:szCs w:val="20"/>
              </w:rPr>
              <w:t>.</w:t>
            </w:r>
          </w:p>
          <w:p w14:paraId="1B37C43B" w14:textId="5EB052E9" w:rsidR="00251BFC" w:rsidRPr="00B5353F" w:rsidRDefault="00251BFC" w:rsidP="006B07A5">
            <w:pPr>
              <w:rPr>
                <w:rFonts w:ascii="Arial" w:hAnsi="Arial" w:cs="Arial"/>
                <w:sz w:val="20"/>
                <w:szCs w:val="20"/>
              </w:rPr>
            </w:pPr>
          </w:p>
        </w:tc>
        <w:tc>
          <w:tcPr>
            <w:tcW w:w="1701" w:type="dxa"/>
          </w:tcPr>
          <w:p w14:paraId="456FBEE9" w14:textId="5B6E6A14" w:rsidR="00251BFC" w:rsidRPr="00B5353F" w:rsidRDefault="00251BFC" w:rsidP="00EB0A56">
            <w:pPr>
              <w:rPr>
                <w:rFonts w:ascii="Arial" w:hAnsi="Arial" w:cs="Arial"/>
                <w:sz w:val="20"/>
                <w:szCs w:val="20"/>
              </w:rPr>
            </w:pPr>
            <w:r w:rsidRPr="00B5353F">
              <w:rPr>
                <w:rFonts w:ascii="Arial" w:hAnsi="Arial" w:cs="Arial"/>
                <w:sz w:val="20"/>
                <w:szCs w:val="20"/>
              </w:rPr>
              <w:t xml:space="preserve">Diocesan Secretary, Director of HR, Bishop’s Chaplain </w:t>
            </w:r>
          </w:p>
        </w:tc>
        <w:tc>
          <w:tcPr>
            <w:tcW w:w="1276" w:type="dxa"/>
          </w:tcPr>
          <w:p w14:paraId="429B18D2" w14:textId="77777777" w:rsidR="00251BFC" w:rsidRDefault="00251BFC" w:rsidP="006B07A5">
            <w:pPr>
              <w:rPr>
                <w:rFonts w:ascii="Arial" w:hAnsi="Arial" w:cs="Arial"/>
                <w:sz w:val="20"/>
                <w:szCs w:val="20"/>
              </w:rPr>
            </w:pPr>
            <w:r>
              <w:rPr>
                <w:rFonts w:ascii="Arial" w:hAnsi="Arial" w:cs="Arial"/>
                <w:sz w:val="20"/>
                <w:szCs w:val="20"/>
              </w:rPr>
              <w:t>From July 2022</w:t>
            </w:r>
          </w:p>
          <w:p w14:paraId="5313FAFE" w14:textId="77777777" w:rsidR="00251BFC" w:rsidRDefault="00251BFC" w:rsidP="006B07A5">
            <w:pPr>
              <w:rPr>
                <w:rFonts w:ascii="Arial" w:hAnsi="Arial" w:cs="Arial"/>
                <w:sz w:val="20"/>
                <w:szCs w:val="20"/>
              </w:rPr>
            </w:pPr>
          </w:p>
          <w:p w14:paraId="449BD2FC" w14:textId="709E7FEB" w:rsidR="00251BFC" w:rsidRDefault="00251BFC" w:rsidP="006B07A5">
            <w:pPr>
              <w:rPr>
                <w:rFonts w:ascii="Arial" w:hAnsi="Arial" w:cs="Arial"/>
                <w:sz w:val="20"/>
                <w:szCs w:val="20"/>
              </w:rPr>
            </w:pPr>
          </w:p>
          <w:p w14:paraId="6AFBC250" w14:textId="77777777" w:rsidR="00251BFC" w:rsidRPr="00B5353F" w:rsidRDefault="00251BFC" w:rsidP="006B07A5">
            <w:pPr>
              <w:rPr>
                <w:rFonts w:ascii="Arial" w:hAnsi="Arial" w:cs="Arial"/>
                <w:sz w:val="20"/>
                <w:szCs w:val="20"/>
              </w:rPr>
            </w:pPr>
          </w:p>
        </w:tc>
        <w:tc>
          <w:tcPr>
            <w:tcW w:w="4820" w:type="dxa"/>
          </w:tcPr>
          <w:p w14:paraId="58F5F437" w14:textId="77777777" w:rsidR="00251BFC" w:rsidRDefault="00251BFC" w:rsidP="006B07A5">
            <w:pPr>
              <w:rPr>
                <w:rFonts w:ascii="Arial" w:hAnsi="Arial" w:cs="Arial"/>
                <w:sz w:val="20"/>
                <w:szCs w:val="20"/>
              </w:rPr>
            </w:pPr>
            <w:r>
              <w:rPr>
                <w:rFonts w:ascii="Arial" w:hAnsi="Arial" w:cs="Arial"/>
                <w:sz w:val="20"/>
                <w:szCs w:val="20"/>
              </w:rPr>
              <w:t xml:space="preserve">Additional resource provided to Ministry Team re Lay ministers’ checks &amp; records. Additional temp p/t post also created at Bishop’s House re PTO clergy DBS checks and records. New post created and filled in April 23 at Bishop’s House of a Bishops’ Ministry Advisor (BMA). </w:t>
            </w:r>
          </w:p>
          <w:p w14:paraId="0CC5615F" w14:textId="77777777" w:rsidR="00251BFC" w:rsidRDefault="00251BFC" w:rsidP="006B07A5">
            <w:pPr>
              <w:rPr>
                <w:rFonts w:ascii="Arial" w:hAnsi="Arial" w:cs="Arial"/>
                <w:sz w:val="20"/>
                <w:szCs w:val="20"/>
              </w:rPr>
            </w:pPr>
          </w:p>
          <w:p w14:paraId="575A76D0" w14:textId="14187C1A" w:rsidR="00251BFC" w:rsidRDefault="00251BFC" w:rsidP="006B07A5">
            <w:pPr>
              <w:rPr>
                <w:rFonts w:ascii="Arial" w:hAnsi="Arial" w:cs="Arial"/>
                <w:sz w:val="20"/>
                <w:szCs w:val="20"/>
              </w:rPr>
            </w:pPr>
            <w:r>
              <w:rPr>
                <w:rFonts w:ascii="Arial" w:hAnsi="Arial" w:cs="Arial"/>
                <w:sz w:val="20"/>
                <w:szCs w:val="20"/>
              </w:rPr>
              <w:t>All blemished DBS checks reviewed by Safeguarding Team.</w:t>
            </w:r>
          </w:p>
        </w:tc>
        <w:tc>
          <w:tcPr>
            <w:tcW w:w="850" w:type="dxa"/>
          </w:tcPr>
          <w:p w14:paraId="3A652964" w14:textId="71CAD946" w:rsidR="00251BFC" w:rsidRDefault="00251BFC" w:rsidP="006B07A5">
            <w:pPr>
              <w:rPr>
                <w:rFonts w:ascii="Arial" w:hAnsi="Arial" w:cs="Arial"/>
                <w:color w:val="00B050"/>
                <w:sz w:val="20"/>
                <w:szCs w:val="20"/>
              </w:rPr>
            </w:pPr>
            <w:r>
              <w:rPr>
                <w:rFonts w:ascii="Arial" w:hAnsi="Arial" w:cs="Arial"/>
                <w:color w:val="00B050"/>
                <w:sz w:val="20"/>
                <w:szCs w:val="20"/>
              </w:rPr>
              <w:t>Green</w:t>
            </w:r>
          </w:p>
          <w:p w14:paraId="55F1B493" w14:textId="77777777" w:rsidR="00251BFC" w:rsidRDefault="00251BFC" w:rsidP="006B07A5">
            <w:pPr>
              <w:rPr>
                <w:rFonts w:ascii="Arial" w:hAnsi="Arial" w:cs="Arial"/>
                <w:color w:val="00B050"/>
                <w:sz w:val="20"/>
                <w:szCs w:val="20"/>
              </w:rPr>
            </w:pPr>
          </w:p>
          <w:p w14:paraId="34A93DAD" w14:textId="77777777" w:rsidR="00251BFC" w:rsidRDefault="00251BFC" w:rsidP="006B07A5">
            <w:pPr>
              <w:rPr>
                <w:rFonts w:ascii="Arial" w:hAnsi="Arial" w:cs="Arial"/>
                <w:color w:val="00B050"/>
                <w:sz w:val="20"/>
                <w:szCs w:val="20"/>
              </w:rPr>
            </w:pPr>
          </w:p>
          <w:p w14:paraId="5BAFDA41" w14:textId="77777777" w:rsidR="00251BFC" w:rsidRDefault="00251BFC" w:rsidP="006B07A5">
            <w:pPr>
              <w:rPr>
                <w:rFonts w:ascii="Arial" w:hAnsi="Arial" w:cs="Arial"/>
                <w:color w:val="00B050"/>
                <w:sz w:val="20"/>
                <w:szCs w:val="20"/>
              </w:rPr>
            </w:pPr>
          </w:p>
          <w:p w14:paraId="448CFE3A" w14:textId="5D2B354C" w:rsidR="00251BFC" w:rsidRPr="00595AE6" w:rsidRDefault="00251BFC" w:rsidP="006B07A5">
            <w:pPr>
              <w:rPr>
                <w:rFonts w:ascii="Arial" w:hAnsi="Arial" w:cs="Arial"/>
                <w:color w:val="00B050"/>
                <w:sz w:val="20"/>
                <w:szCs w:val="20"/>
              </w:rPr>
            </w:pPr>
          </w:p>
        </w:tc>
      </w:tr>
      <w:tr w:rsidR="0099644D" w:rsidRPr="00B5353F" w14:paraId="25BB34E0" w14:textId="77777777" w:rsidTr="00F25A28">
        <w:trPr>
          <w:trHeight w:val="841"/>
        </w:trPr>
        <w:tc>
          <w:tcPr>
            <w:tcW w:w="606" w:type="dxa"/>
            <w:vMerge/>
          </w:tcPr>
          <w:p w14:paraId="2996ACF6" w14:textId="77777777" w:rsidR="00251BFC" w:rsidRPr="00B5353F" w:rsidRDefault="00251BFC" w:rsidP="006B07A5">
            <w:pPr>
              <w:rPr>
                <w:rFonts w:ascii="Arial" w:hAnsi="Arial" w:cs="Arial"/>
                <w:b/>
                <w:bCs/>
                <w:sz w:val="20"/>
                <w:szCs w:val="20"/>
              </w:rPr>
            </w:pPr>
          </w:p>
        </w:tc>
        <w:tc>
          <w:tcPr>
            <w:tcW w:w="4209" w:type="dxa"/>
          </w:tcPr>
          <w:p w14:paraId="14762CB1" w14:textId="5AD4F586" w:rsidR="00251BFC" w:rsidRDefault="00251BFC"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.6.3 The Independent Reviewers also have concerns around Volunteers, Lay and Readers as there does not appear to be any central managing system or oversight, many not DBS checked despite their roles often having spontaneous interaction with children and vulnerable people. DBS should be considered for those who have any form of public facing role if there is any possibility of role-blurring that would incorporate contact with children or vulnerable adults within their role. More scrutiny should be placed on this issue, and annual reviews to identify any changes to the remit and nature of the role.</w:t>
            </w:r>
          </w:p>
        </w:tc>
        <w:tc>
          <w:tcPr>
            <w:tcW w:w="1984" w:type="dxa"/>
          </w:tcPr>
          <w:p w14:paraId="645B4FAD" w14:textId="4E9A83A0" w:rsidR="00E95841" w:rsidRDefault="00251BFC" w:rsidP="00E95841">
            <w:pPr>
              <w:rPr>
                <w:rFonts w:ascii="Arial" w:hAnsi="Arial" w:cs="Arial"/>
                <w:sz w:val="20"/>
                <w:szCs w:val="20"/>
              </w:rPr>
            </w:pPr>
            <w:r w:rsidRPr="00B5353F">
              <w:rPr>
                <w:rFonts w:ascii="Arial" w:hAnsi="Arial" w:cs="Arial"/>
                <w:sz w:val="20"/>
                <w:szCs w:val="20"/>
              </w:rPr>
              <w:t xml:space="preserve">Role of Warden of Readers/Lay Ministry to be </w:t>
            </w:r>
            <w:r w:rsidR="00E95841">
              <w:rPr>
                <w:rFonts w:ascii="Arial" w:hAnsi="Arial" w:cs="Arial"/>
                <w:sz w:val="20"/>
                <w:szCs w:val="20"/>
              </w:rPr>
              <w:t>reviewed.</w:t>
            </w:r>
          </w:p>
          <w:p w14:paraId="7509419E" w14:textId="77777777" w:rsidR="00E95841" w:rsidRDefault="00E95841" w:rsidP="00E95841">
            <w:pPr>
              <w:rPr>
                <w:rFonts w:ascii="Arial" w:hAnsi="Arial" w:cs="Arial"/>
                <w:sz w:val="20"/>
                <w:szCs w:val="20"/>
              </w:rPr>
            </w:pPr>
          </w:p>
          <w:p w14:paraId="1E608A8F" w14:textId="77777777" w:rsidR="00E95841" w:rsidRDefault="00E95841" w:rsidP="00E95841">
            <w:pPr>
              <w:rPr>
                <w:rFonts w:ascii="Arial" w:hAnsi="Arial" w:cs="Arial"/>
                <w:sz w:val="20"/>
                <w:szCs w:val="20"/>
              </w:rPr>
            </w:pPr>
          </w:p>
          <w:p w14:paraId="2714F067" w14:textId="77777777" w:rsidR="00E95841" w:rsidRDefault="00E95841" w:rsidP="00E95841">
            <w:pPr>
              <w:rPr>
                <w:rFonts w:ascii="Arial" w:hAnsi="Arial" w:cs="Arial"/>
                <w:sz w:val="20"/>
                <w:szCs w:val="20"/>
              </w:rPr>
            </w:pPr>
          </w:p>
          <w:p w14:paraId="564A8A68" w14:textId="77777777" w:rsidR="00E95841" w:rsidRDefault="00E95841" w:rsidP="00E95841">
            <w:pPr>
              <w:rPr>
                <w:rFonts w:ascii="Arial" w:hAnsi="Arial" w:cs="Arial"/>
                <w:sz w:val="20"/>
                <w:szCs w:val="20"/>
              </w:rPr>
            </w:pPr>
          </w:p>
          <w:p w14:paraId="6B0DB5EC" w14:textId="77777777" w:rsidR="00E95841" w:rsidRDefault="00E95841" w:rsidP="00E95841">
            <w:pPr>
              <w:rPr>
                <w:rFonts w:ascii="Arial" w:hAnsi="Arial" w:cs="Arial"/>
                <w:sz w:val="20"/>
                <w:szCs w:val="20"/>
              </w:rPr>
            </w:pPr>
          </w:p>
          <w:p w14:paraId="6050D661" w14:textId="77777777" w:rsidR="00E95841" w:rsidRDefault="00E95841" w:rsidP="00E95841">
            <w:pPr>
              <w:rPr>
                <w:rFonts w:ascii="Arial" w:hAnsi="Arial" w:cs="Arial"/>
                <w:sz w:val="20"/>
                <w:szCs w:val="20"/>
              </w:rPr>
            </w:pPr>
          </w:p>
          <w:p w14:paraId="55ECC756" w14:textId="77777777" w:rsidR="00E95841" w:rsidRDefault="00E95841" w:rsidP="00E95841">
            <w:pPr>
              <w:rPr>
                <w:rFonts w:ascii="Arial" w:hAnsi="Arial" w:cs="Arial"/>
                <w:sz w:val="20"/>
                <w:szCs w:val="20"/>
              </w:rPr>
            </w:pPr>
          </w:p>
          <w:p w14:paraId="06A0C468" w14:textId="77777777" w:rsidR="00E95841" w:rsidRDefault="00E95841" w:rsidP="00E95841">
            <w:pPr>
              <w:rPr>
                <w:rFonts w:ascii="Arial" w:hAnsi="Arial" w:cs="Arial"/>
                <w:sz w:val="20"/>
                <w:szCs w:val="20"/>
              </w:rPr>
            </w:pPr>
          </w:p>
          <w:p w14:paraId="7A4057F2" w14:textId="77777777" w:rsidR="00E95841" w:rsidRDefault="00E95841" w:rsidP="00E95841">
            <w:pPr>
              <w:rPr>
                <w:rFonts w:ascii="Arial" w:hAnsi="Arial" w:cs="Arial"/>
                <w:sz w:val="20"/>
                <w:szCs w:val="20"/>
              </w:rPr>
            </w:pPr>
          </w:p>
          <w:p w14:paraId="7BE8F9DF" w14:textId="77777777" w:rsidR="00E95841" w:rsidRDefault="00E95841" w:rsidP="00E95841">
            <w:pPr>
              <w:rPr>
                <w:rFonts w:ascii="Arial" w:hAnsi="Arial" w:cs="Arial"/>
                <w:sz w:val="20"/>
                <w:szCs w:val="20"/>
              </w:rPr>
            </w:pPr>
          </w:p>
          <w:p w14:paraId="0A4B6006" w14:textId="77777777" w:rsidR="00E95841" w:rsidRDefault="00E95841" w:rsidP="00E95841">
            <w:pPr>
              <w:rPr>
                <w:rFonts w:ascii="Arial" w:hAnsi="Arial" w:cs="Arial"/>
                <w:sz w:val="20"/>
                <w:szCs w:val="20"/>
              </w:rPr>
            </w:pPr>
          </w:p>
          <w:p w14:paraId="51C37235" w14:textId="77777777" w:rsidR="00E95841" w:rsidRDefault="00E95841" w:rsidP="00E95841">
            <w:pPr>
              <w:rPr>
                <w:rFonts w:ascii="Arial" w:hAnsi="Arial" w:cs="Arial"/>
                <w:sz w:val="20"/>
                <w:szCs w:val="20"/>
              </w:rPr>
            </w:pPr>
          </w:p>
          <w:p w14:paraId="443D9724" w14:textId="77777777" w:rsidR="005218EA" w:rsidRDefault="005218EA" w:rsidP="00E95841">
            <w:pPr>
              <w:rPr>
                <w:rFonts w:ascii="Arial" w:hAnsi="Arial" w:cs="Arial"/>
                <w:sz w:val="20"/>
                <w:szCs w:val="20"/>
              </w:rPr>
            </w:pPr>
          </w:p>
          <w:p w14:paraId="3F4240CE" w14:textId="77777777" w:rsidR="00A635BD" w:rsidRDefault="00A635BD" w:rsidP="00E95841">
            <w:pPr>
              <w:rPr>
                <w:rFonts w:ascii="Arial" w:hAnsi="Arial" w:cs="Arial"/>
                <w:sz w:val="20"/>
                <w:szCs w:val="20"/>
              </w:rPr>
            </w:pPr>
          </w:p>
          <w:p w14:paraId="2600E632" w14:textId="77777777" w:rsidR="005218EA" w:rsidRDefault="005218EA" w:rsidP="00E95841">
            <w:pPr>
              <w:rPr>
                <w:rFonts w:ascii="Arial" w:hAnsi="Arial" w:cs="Arial"/>
                <w:sz w:val="20"/>
                <w:szCs w:val="20"/>
              </w:rPr>
            </w:pPr>
          </w:p>
          <w:p w14:paraId="149D352E" w14:textId="392C6C33" w:rsidR="00251BFC" w:rsidRDefault="00E95841" w:rsidP="00E95841">
            <w:pPr>
              <w:rPr>
                <w:rFonts w:ascii="Arial" w:hAnsi="Arial" w:cs="Arial"/>
                <w:sz w:val="20"/>
                <w:szCs w:val="20"/>
              </w:rPr>
            </w:pPr>
            <w:r w:rsidRPr="00B5353F">
              <w:rPr>
                <w:rFonts w:ascii="Arial" w:hAnsi="Arial" w:cs="Arial"/>
                <w:sz w:val="20"/>
                <w:szCs w:val="20"/>
              </w:rPr>
              <w:t xml:space="preserve">Central record of Readers and Pastoral Workers and other licensed ministers to be established and maintained. </w:t>
            </w:r>
          </w:p>
        </w:tc>
        <w:tc>
          <w:tcPr>
            <w:tcW w:w="1701" w:type="dxa"/>
          </w:tcPr>
          <w:p w14:paraId="211C3A85" w14:textId="0E6EDC79" w:rsidR="00E95841" w:rsidRDefault="00251BFC" w:rsidP="00E95841">
            <w:pPr>
              <w:rPr>
                <w:rFonts w:ascii="Arial" w:hAnsi="Arial" w:cs="Arial"/>
                <w:sz w:val="20"/>
                <w:szCs w:val="20"/>
              </w:rPr>
            </w:pPr>
            <w:r w:rsidRPr="00B5353F">
              <w:rPr>
                <w:rFonts w:ascii="Arial" w:hAnsi="Arial" w:cs="Arial"/>
                <w:sz w:val="20"/>
                <w:szCs w:val="20"/>
              </w:rPr>
              <w:t xml:space="preserve">Director of </w:t>
            </w:r>
            <w:r w:rsidR="00E95841">
              <w:rPr>
                <w:rFonts w:ascii="Arial" w:hAnsi="Arial" w:cs="Arial"/>
                <w:sz w:val="20"/>
                <w:szCs w:val="20"/>
              </w:rPr>
              <w:t>Ministry</w:t>
            </w:r>
          </w:p>
          <w:p w14:paraId="3F74AE24" w14:textId="77777777" w:rsidR="00E95841" w:rsidRDefault="00E95841" w:rsidP="00E95841">
            <w:pPr>
              <w:rPr>
                <w:rFonts w:ascii="Arial" w:hAnsi="Arial" w:cs="Arial"/>
                <w:sz w:val="20"/>
                <w:szCs w:val="20"/>
              </w:rPr>
            </w:pPr>
          </w:p>
          <w:p w14:paraId="6CE3C663" w14:textId="77777777" w:rsidR="00E95841" w:rsidRDefault="00E95841" w:rsidP="00E95841">
            <w:pPr>
              <w:rPr>
                <w:rFonts w:ascii="Arial" w:hAnsi="Arial" w:cs="Arial"/>
                <w:sz w:val="20"/>
                <w:szCs w:val="20"/>
              </w:rPr>
            </w:pPr>
          </w:p>
          <w:p w14:paraId="1E876DB8" w14:textId="77777777" w:rsidR="00E95841" w:rsidRDefault="00E95841" w:rsidP="00E95841">
            <w:pPr>
              <w:rPr>
                <w:rFonts w:ascii="Arial" w:hAnsi="Arial" w:cs="Arial"/>
                <w:sz w:val="20"/>
                <w:szCs w:val="20"/>
              </w:rPr>
            </w:pPr>
          </w:p>
          <w:p w14:paraId="3B508E6D" w14:textId="77777777" w:rsidR="00E95841" w:rsidRDefault="00E95841" w:rsidP="00E95841">
            <w:pPr>
              <w:rPr>
                <w:rFonts w:ascii="Arial" w:hAnsi="Arial" w:cs="Arial"/>
                <w:sz w:val="20"/>
                <w:szCs w:val="20"/>
              </w:rPr>
            </w:pPr>
          </w:p>
          <w:p w14:paraId="7EE54E82" w14:textId="77777777" w:rsidR="00E95841" w:rsidRDefault="00E95841" w:rsidP="00E95841">
            <w:pPr>
              <w:rPr>
                <w:rFonts w:ascii="Arial" w:hAnsi="Arial" w:cs="Arial"/>
                <w:sz w:val="20"/>
                <w:szCs w:val="20"/>
              </w:rPr>
            </w:pPr>
          </w:p>
          <w:p w14:paraId="6622A243" w14:textId="77777777" w:rsidR="00E95841" w:rsidRDefault="00E95841" w:rsidP="00E95841">
            <w:pPr>
              <w:rPr>
                <w:rFonts w:ascii="Arial" w:hAnsi="Arial" w:cs="Arial"/>
                <w:sz w:val="20"/>
                <w:szCs w:val="20"/>
              </w:rPr>
            </w:pPr>
          </w:p>
          <w:p w14:paraId="7AE7C6C8" w14:textId="77777777" w:rsidR="00E95841" w:rsidRDefault="00E95841" w:rsidP="00E95841">
            <w:pPr>
              <w:rPr>
                <w:rFonts w:ascii="Arial" w:hAnsi="Arial" w:cs="Arial"/>
                <w:sz w:val="20"/>
                <w:szCs w:val="20"/>
              </w:rPr>
            </w:pPr>
          </w:p>
          <w:p w14:paraId="320A345D" w14:textId="77777777" w:rsidR="00E95841" w:rsidRDefault="00E95841" w:rsidP="00E95841">
            <w:pPr>
              <w:rPr>
                <w:rFonts w:ascii="Arial" w:hAnsi="Arial" w:cs="Arial"/>
                <w:sz w:val="20"/>
                <w:szCs w:val="20"/>
              </w:rPr>
            </w:pPr>
          </w:p>
          <w:p w14:paraId="081A72F8" w14:textId="77777777" w:rsidR="00E95841" w:rsidRDefault="00E95841" w:rsidP="00E95841">
            <w:pPr>
              <w:rPr>
                <w:rFonts w:ascii="Arial" w:hAnsi="Arial" w:cs="Arial"/>
                <w:sz w:val="20"/>
                <w:szCs w:val="20"/>
              </w:rPr>
            </w:pPr>
          </w:p>
          <w:p w14:paraId="461BB5ED" w14:textId="77777777" w:rsidR="00E95841" w:rsidRDefault="00E95841" w:rsidP="00E95841">
            <w:pPr>
              <w:rPr>
                <w:rFonts w:ascii="Arial" w:hAnsi="Arial" w:cs="Arial"/>
                <w:sz w:val="20"/>
                <w:szCs w:val="20"/>
              </w:rPr>
            </w:pPr>
          </w:p>
          <w:p w14:paraId="36CFD964" w14:textId="77777777" w:rsidR="00E95841" w:rsidRDefault="00E95841" w:rsidP="00E95841">
            <w:pPr>
              <w:rPr>
                <w:rFonts w:ascii="Arial" w:hAnsi="Arial" w:cs="Arial"/>
                <w:sz w:val="20"/>
                <w:szCs w:val="20"/>
              </w:rPr>
            </w:pPr>
          </w:p>
          <w:p w14:paraId="6D1C0C2D" w14:textId="77777777" w:rsidR="00E95841" w:rsidRDefault="00E95841" w:rsidP="00E95841">
            <w:pPr>
              <w:rPr>
                <w:rFonts w:ascii="Arial" w:hAnsi="Arial" w:cs="Arial"/>
                <w:sz w:val="20"/>
                <w:szCs w:val="20"/>
              </w:rPr>
            </w:pPr>
          </w:p>
          <w:p w14:paraId="14530067" w14:textId="77777777" w:rsidR="00E95841" w:rsidRDefault="00E95841" w:rsidP="00E95841">
            <w:pPr>
              <w:rPr>
                <w:rFonts w:ascii="Arial" w:hAnsi="Arial" w:cs="Arial"/>
                <w:sz w:val="20"/>
                <w:szCs w:val="20"/>
              </w:rPr>
            </w:pPr>
          </w:p>
          <w:p w14:paraId="2D8AE7A9" w14:textId="77777777" w:rsidR="00E95841" w:rsidRDefault="00E95841" w:rsidP="00E95841">
            <w:pPr>
              <w:rPr>
                <w:rFonts w:ascii="Arial" w:hAnsi="Arial" w:cs="Arial"/>
                <w:sz w:val="20"/>
                <w:szCs w:val="20"/>
              </w:rPr>
            </w:pPr>
          </w:p>
          <w:p w14:paraId="5DC987CC" w14:textId="77777777" w:rsidR="005218EA" w:rsidRDefault="005218EA" w:rsidP="00E95841">
            <w:pPr>
              <w:rPr>
                <w:rFonts w:ascii="Arial" w:hAnsi="Arial" w:cs="Arial"/>
                <w:sz w:val="20"/>
                <w:szCs w:val="20"/>
              </w:rPr>
            </w:pPr>
          </w:p>
          <w:p w14:paraId="4A66647D" w14:textId="77777777" w:rsidR="00A635BD" w:rsidRDefault="00A635BD" w:rsidP="00E95841">
            <w:pPr>
              <w:rPr>
                <w:rFonts w:ascii="Arial" w:hAnsi="Arial" w:cs="Arial"/>
                <w:sz w:val="20"/>
                <w:szCs w:val="20"/>
              </w:rPr>
            </w:pPr>
          </w:p>
          <w:p w14:paraId="0E977B79" w14:textId="77777777" w:rsidR="005218EA" w:rsidRDefault="005218EA" w:rsidP="00E95841">
            <w:pPr>
              <w:rPr>
                <w:rFonts w:ascii="Arial" w:hAnsi="Arial" w:cs="Arial"/>
                <w:sz w:val="20"/>
                <w:szCs w:val="20"/>
              </w:rPr>
            </w:pPr>
          </w:p>
          <w:p w14:paraId="1D491221" w14:textId="77777777" w:rsidR="008312DA" w:rsidRDefault="008312DA" w:rsidP="00E95841">
            <w:pPr>
              <w:rPr>
                <w:rFonts w:ascii="Arial" w:hAnsi="Arial" w:cs="Arial"/>
                <w:sz w:val="20"/>
                <w:szCs w:val="20"/>
              </w:rPr>
            </w:pPr>
          </w:p>
          <w:p w14:paraId="5234AFB7" w14:textId="7B26DF15" w:rsidR="00E95841" w:rsidRPr="00B5353F" w:rsidRDefault="00E95841" w:rsidP="00E95841">
            <w:pPr>
              <w:rPr>
                <w:rFonts w:ascii="Arial" w:hAnsi="Arial" w:cs="Arial"/>
                <w:sz w:val="20"/>
                <w:szCs w:val="20"/>
              </w:rPr>
            </w:pPr>
            <w:r w:rsidRPr="00B5353F">
              <w:rPr>
                <w:rFonts w:ascii="Arial" w:hAnsi="Arial" w:cs="Arial"/>
                <w:sz w:val="20"/>
                <w:szCs w:val="20"/>
              </w:rPr>
              <w:t>Director of Ministry</w:t>
            </w:r>
          </w:p>
          <w:p w14:paraId="6050C134" w14:textId="77777777" w:rsidR="00251BFC" w:rsidRDefault="00251BFC" w:rsidP="00E95841">
            <w:pPr>
              <w:rPr>
                <w:rFonts w:ascii="Arial" w:hAnsi="Arial" w:cs="Arial"/>
                <w:sz w:val="20"/>
                <w:szCs w:val="20"/>
              </w:rPr>
            </w:pPr>
          </w:p>
          <w:p w14:paraId="6E0DE5FF" w14:textId="19327363" w:rsidR="00E95841" w:rsidRPr="00B5353F" w:rsidRDefault="00E95841" w:rsidP="00E95841">
            <w:pPr>
              <w:rPr>
                <w:rFonts w:ascii="Arial" w:hAnsi="Arial" w:cs="Arial"/>
                <w:sz w:val="20"/>
                <w:szCs w:val="20"/>
              </w:rPr>
            </w:pPr>
          </w:p>
        </w:tc>
        <w:tc>
          <w:tcPr>
            <w:tcW w:w="1276" w:type="dxa"/>
          </w:tcPr>
          <w:p w14:paraId="4937DC5F" w14:textId="77777777" w:rsidR="00251BFC" w:rsidRDefault="00251BFC" w:rsidP="00E95841">
            <w:pPr>
              <w:rPr>
                <w:rFonts w:ascii="Arial" w:hAnsi="Arial" w:cs="Arial"/>
                <w:sz w:val="20"/>
                <w:szCs w:val="20"/>
              </w:rPr>
            </w:pPr>
            <w:r>
              <w:rPr>
                <w:rFonts w:ascii="Arial" w:hAnsi="Arial" w:cs="Arial"/>
                <w:sz w:val="20"/>
                <w:szCs w:val="20"/>
              </w:rPr>
              <w:t>Sep 2022</w:t>
            </w:r>
          </w:p>
          <w:p w14:paraId="55C7FD17" w14:textId="77777777" w:rsidR="00E95841" w:rsidRDefault="00E95841" w:rsidP="00E95841">
            <w:pPr>
              <w:rPr>
                <w:rFonts w:ascii="Arial" w:hAnsi="Arial" w:cs="Arial"/>
                <w:sz w:val="20"/>
                <w:szCs w:val="20"/>
              </w:rPr>
            </w:pPr>
          </w:p>
          <w:p w14:paraId="1D309B2F" w14:textId="77777777" w:rsidR="00E95841" w:rsidRDefault="00E95841" w:rsidP="00E95841">
            <w:pPr>
              <w:rPr>
                <w:rFonts w:ascii="Arial" w:hAnsi="Arial" w:cs="Arial"/>
                <w:sz w:val="20"/>
                <w:szCs w:val="20"/>
              </w:rPr>
            </w:pPr>
          </w:p>
          <w:p w14:paraId="55790519" w14:textId="77777777" w:rsidR="00E95841" w:rsidRDefault="00E95841" w:rsidP="00E95841">
            <w:pPr>
              <w:rPr>
                <w:rFonts w:ascii="Arial" w:hAnsi="Arial" w:cs="Arial"/>
                <w:sz w:val="20"/>
                <w:szCs w:val="20"/>
              </w:rPr>
            </w:pPr>
          </w:p>
          <w:p w14:paraId="152463EE" w14:textId="77777777" w:rsidR="00E95841" w:rsidRDefault="00E95841" w:rsidP="00E95841">
            <w:pPr>
              <w:rPr>
                <w:rFonts w:ascii="Arial" w:hAnsi="Arial" w:cs="Arial"/>
                <w:sz w:val="20"/>
                <w:szCs w:val="20"/>
              </w:rPr>
            </w:pPr>
          </w:p>
          <w:p w14:paraId="7C8714E0" w14:textId="77777777" w:rsidR="00E95841" w:rsidRDefault="00E95841" w:rsidP="00E95841">
            <w:pPr>
              <w:rPr>
                <w:rFonts w:ascii="Arial" w:hAnsi="Arial" w:cs="Arial"/>
                <w:sz w:val="20"/>
                <w:szCs w:val="20"/>
              </w:rPr>
            </w:pPr>
          </w:p>
          <w:p w14:paraId="4E60F7CA" w14:textId="77777777" w:rsidR="00E95841" w:rsidRDefault="00E95841" w:rsidP="00E95841">
            <w:pPr>
              <w:rPr>
                <w:rFonts w:ascii="Arial" w:hAnsi="Arial" w:cs="Arial"/>
                <w:sz w:val="20"/>
                <w:szCs w:val="20"/>
              </w:rPr>
            </w:pPr>
          </w:p>
          <w:p w14:paraId="4CBF0CE2" w14:textId="77777777" w:rsidR="00E95841" w:rsidRDefault="00E95841" w:rsidP="00E95841">
            <w:pPr>
              <w:rPr>
                <w:rFonts w:ascii="Arial" w:hAnsi="Arial" w:cs="Arial"/>
                <w:sz w:val="20"/>
                <w:szCs w:val="20"/>
              </w:rPr>
            </w:pPr>
          </w:p>
          <w:p w14:paraId="2D270B1A" w14:textId="77777777" w:rsidR="00E95841" w:rsidRDefault="00E95841" w:rsidP="00E95841">
            <w:pPr>
              <w:rPr>
                <w:rFonts w:ascii="Arial" w:hAnsi="Arial" w:cs="Arial"/>
                <w:sz w:val="20"/>
                <w:szCs w:val="20"/>
              </w:rPr>
            </w:pPr>
          </w:p>
          <w:p w14:paraId="66DDD8BE" w14:textId="77777777" w:rsidR="00E95841" w:rsidRDefault="00E95841" w:rsidP="00E95841">
            <w:pPr>
              <w:rPr>
                <w:rFonts w:ascii="Arial" w:hAnsi="Arial" w:cs="Arial"/>
                <w:sz w:val="20"/>
                <w:szCs w:val="20"/>
              </w:rPr>
            </w:pPr>
          </w:p>
          <w:p w14:paraId="5441E112" w14:textId="77777777" w:rsidR="00E95841" w:rsidRDefault="00E95841" w:rsidP="00E95841">
            <w:pPr>
              <w:rPr>
                <w:rFonts w:ascii="Arial" w:hAnsi="Arial" w:cs="Arial"/>
                <w:sz w:val="20"/>
                <w:szCs w:val="20"/>
              </w:rPr>
            </w:pPr>
          </w:p>
          <w:p w14:paraId="6A93468F" w14:textId="77777777" w:rsidR="00E95841" w:rsidRDefault="00E95841" w:rsidP="00E95841">
            <w:pPr>
              <w:rPr>
                <w:rFonts w:ascii="Arial" w:hAnsi="Arial" w:cs="Arial"/>
                <w:sz w:val="20"/>
                <w:szCs w:val="20"/>
              </w:rPr>
            </w:pPr>
          </w:p>
          <w:p w14:paraId="34DC99FB" w14:textId="77777777" w:rsidR="00E95841" w:rsidRDefault="00E95841" w:rsidP="00E95841">
            <w:pPr>
              <w:rPr>
                <w:rFonts w:ascii="Arial" w:hAnsi="Arial" w:cs="Arial"/>
                <w:sz w:val="20"/>
                <w:szCs w:val="20"/>
              </w:rPr>
            </w:pPr>
          </w:p>
          <w:p w14:paraId="3241121C" w14:textId="77777777" w:rsidR="00E95841" w:rsidRDefault="00E95841" w:rsidP="00E95841">
            <w:pPr>
              <w:rPr>
                <w:rFonts w:ascii="Arial" w:hAnsi="Arial" w:cs="Arial"/>
                <w:sz w:val="20"/>
                <w:szCs w:val="20"/>
              </w:rPr>
            </w:pPr>
          </w:p>
          <w:p w14:paraId="63BBF345" w14:textId="77777777" w:rsidR="00E95841" w:rsidRDefault="00E95841" w:rsidP="00E95841">
            <w:pPr>
              <w:rPr>
                <w:rFonts w:ascii="Arial" w:hAnsi="Arial" w:cs="Arial"/>
                <w:sz w:val="20"/>
                <w:szCs w:val="20"/>
              </w:rPr>
            </w:pPr>
          </w:p>
          <w:p w14:paraId="46EF6D7E" w14:textId="77777777" w:rsidR="00E95841" w:rsidRDefault="00E95841" w:rsidP="00E95841">
            <w:pPr>
              <w:rPr>
                <w:rFonts w:ascii="Arial" w:hAnsi="Arial" w:cs="Arial"/>
                <w:sz w:val="20"/>
                <w:szCs w:val="20"/>
              </w:rPr>
            </w:pPr>
          </w:p>
          <w:p w14:paraId="419028D2" w14:textId="77777777" w:rsidR="00A635BD" w:rsidRDefault="00A635BD" w:rsidP="00E95841">
            <w:pPr>
              <w:rPr>
                <w:rFonts w:ascii="Arial" w:hAnsi="Arial" w:cs="Arial"/>
                <w:sz w:val="20"/>
                <w:szCs w:val="20"/>
              </w:rPr>
            </w:pPr>
          </w:p>
          <w:p w14:paraId="13B03812" w14:textId="77777777" w:rsidR="005218EA" w:rsidRDefault="005218EA" w:rsidP="00E95841">
            <w:pPr>
              <w:rPr>
                <w:rFonts w:ascii="Arial" w:hAnsi="Arial" w:cs="Arial"/>
                <w:sz w:val="20"/>
                <w:szCs w:val="20"/>
              </w:rPr>
            </w:pPr>
          </w:p>
          <w:p w14:paraId="1C060176" w14:textId="77777777" w:rsidR="005218EA" w:rsidRDefault="005218EA" w:rsidP="00E95841">
            <w:pPr>
              <w:rPr>
                <w:rFonts w:ascii="Arial" w:hAnsi="Arial" w:cs="Arial"/>
                <w:sz w:val="20"/>
                <w:szCs w:val="20"/>
              </w:rPr>
            </w:pPr>
          </w:p>
          <w:p w14:paraId="71FE883D" w14:textId="77777777" w:rsidR="008312DA" w:rsidRDefault="008312DA" w:rsidP="00E95841">
            <w:pPr>
              <w:rPr>
                <w:rFonts w:ascii="Arial" w:hAnsi="Arial" w:cs="Arial"/>
                <w:sz w:val="20"/>
                <w:szCs w:val="20"/>
              </w:rPr>
            </w:pPr>
          </w:p>
          <w:p w14:paraId="263D61FF" w14:textId="17494C3D" w:rsidR="00E95841" w:rsidRDefault="00E95841" w:rsidP="00E95841">
            <w:pPr>
              <w:rPr>
                <w:rFonts w:ascii="Arial" w:hAnsi="Arial" w:cs="Arial"/>
                <w:sz w:val="20"/>
                <w:szCs w:val="20"/>
              </w:rPr>
            </w:pPr>
            <w:r w:rsidRPr="00E95841">
              <w:rPr>
                <w:rFonts w:ascii="Arial" w:hAnsi="Arial" w:cs="Arial"/>
                <w:sz w:val="20"/>
                <w:szCs w:val="20"/>
              </w:rPr>
              <w:t>Oct 2022</w:t>
            </w:r>
          </w:p>
        </w:tc>
        <w:tc>
          <w:tcPr>
            <w:tcW w:w="4820" w:type="dxa"/>
          </w:tcPr>
          <w:p w14:paraId="294E60FD" w14:textId="132E3C2C" w:rsidR="00251BFC" w:rsidRDefault="00251BFC" w:rsidP="006B07A5">
            <w:pPr>
              <w:rPr>
                <w:rFonts w:ascii="Arial" w:hAnsi="Arial" w:cs="Arial"/>
                <w:sz w:val="20"/>
                <w:szCs w:val="20"/>
              </w:rPr>
            </w:pPr>
            <w:r>
              <w:rPr>
                <w:rFonts w:ascii="Arial" w:hAnsi="Arial" w:cs="Arial"/>
                <w:sz w:val="20"/>
                <w:szCs w:val="20"/>
              </w:rPr>
              <w:t>R</w:t>
            </w:r>
            <w:r w:rsidRPr="008671C1">
              <w:rPr>
                <w:rFonts w:ascii="Arial" w:hAnsi="Arial" w:cs="Arial"/>
                <w:sz w:val="20"/>
                <w:szCs w:val="20"/>
              </w:rPr>
              <w:t>eschedule</w:t>
            </w:r>
            <w:r>
              <w:rPr>
                <w:rFonts w:ascii="Arial" w:hAnsi="Arial" w:cs="Arial"/>
                <w:sz w:val="20"/>
                <w:szCs w:val="20"/>
              </w:rPr>
              <w:t>d</w:t>
            </w:r>
            <w:r w:rsidRPr="008671C1">
              <w:rPr>
                <w:rFonts w:ascii="Arial" w:hAnsi="Arial" w:cs="Arial"/>
                <w:sz w:val="20"/>
                <w:szCs w:val="20"/>
              </w:rPr>
              <w:t xml:space="preserve"> to </w:t>
            </w:r>
            <w:r>
              <w:rPr>
                <w:rFonts w:ascii="Arial" w:hAnsi="Arial" w:cs="Arial"/>
                <w:sz w:val="20"/>
                <w:szCs w:val="20"/>
              </w:rPr>
              <w:t>2023 and R</w:t>
            </w:r>
            <w:r w:rsidRPr="008671C1">
              <w:rPr>
                <w:rFonts w:ascii="Arial" w:hAnsi="Arial" w:cs="Arial"/>
                <w:sz w:val="20"/>
                <w:szCs w:val="20"/>
              </w:rPr>
              <w:t xml:space="preserve">eview </w:t>
            </w:r>
            <w:r>
              <w:rPr>
                <w:rFonts w:ascii="Arial" w:hAnsi="Arial" w:cs="Arial"/>
                <w:sz w:val="20"/>
                <w:szCs w:val="20"/>
              </w:rPr>
              <w:t>G</w:t>
            </w:r>
            <w:r w:rsidRPr="008671C1">
              <w:rPr>
                <w:rFonts w:ascii="Arial" w:hAnsi="Arial" w:cs="Arial"/>
                <w:sz w:val="20"/>
                <w:szCs w:val="20"/>
              </w:rPr>
              <w:t xml:space="preserve">roup </w:t>
            </w:r>
            <w:r w:rsidRPr="00127E07">
              <w:rPr>
                <w:rFonts w:ascii="Arial" w:hAnsi="Arial" w:cs="Arial"/>
                <w:sz w:val="20"/>
                <w:szCs w:val="20"/>
              </w:rPr>
              <w:t xml:space="preserve">drafted role descriptions for new separate posts of Bishop’s </w:t>
            </w:r>
            <w:r w:rsidR="005218EA">
              <w:rPr>
                <w:rFonts w:ascii="Arial" w:hAnsi="Arial" w:cs="Arial"/>
                <w:sz w:val="20"/>
                <w:szCs w:val="20"/>
              </w:rPr>
              <w:t xml:space="preserve">Advisor </w:t>
            </w:r>
            <w:r w:rsidRPr="00127E07">
              <w:rPr>
                <w:rFonts w:ascii="Arial" w:hAnsi="Arial" w:cs="Arial"/>
                <w:sz w:val="20"/>
                <w:szCs w:val="20"/>
              </w:rPr>
              <w:t xml:space="preserve">for Reader Ministry and Bishops </w:t>
            </w:r>
            <w:r w:rsidR="005218EA">
              <w:rPr>
                <w:rFonts w:ascii="Arial" w:hAnsi="Arial" w:cs="Arial"/>
                <w:sz w:val="20"/>
                <w:szCs w:val="20"/>
              </w:rPr>
              <w:t xml:space="preserve">Advisor </w:t>
            </w:r>
            <w:r w:rsidRPr="00127E07">
              <w:rPr>
                <w:rFonts w:ascii="Arial" w:hAnsi="Arial" w:cs="Arial"/>
                <w:sz w:val="20"/>
                <w:szCs w:val="20"/>
              </w:rPr>
              <w:t>for Pastoral Worker Ministry (both with explicit reference to safeguarding).</w:t>
            </w:r>
            <w:r>
              <w:rPr>
                <w:rFonts w:ascii="Arial" w:hAnsi="Arial" w:cs="Arial"/>
                <w:sz w:val="20"/>
                <w:szCs w:val="20"/>
              </w:rPr>
              <w:t xml:space="preserve"> Roles recruited to in summer 2023.</w:t>
            </w:r>
            <w:r w:rsidR="005218EA" w:rsidRPr="005218EA">
              <w:rPr>
                <w:rFonts w:ascii="Arial" w:hAnsi="Arial" w:cs="Arial"/>
                <w:sz w:val="20"/>
                <w:szCs w:val="20"/>
              </w:rPr>
              <w:t xml:space="preserve"> Their first event for licensed lay ministers </w:t>
            </w:r>
            <w:r w:rsidR="005218EA">
              <w:rPr>
                <w:rFonts w:ascii="Arial" w:hAnsi="Arial" w:cs="Arial"/>
                <w:sz w:val="20"/>
                <w:szCs w:val="20"/>
              </w:rPr>
              <w:t xml:space="preserve">in Nov 23 </w:t>
            </w:r>
            <w:r w:rsidR="005218EA" w:rsidRPr="005218EA">
              <w:rPr>
                <w:rFonts w:ascii="Arial" w:hAnsi="Arial" w:cs="Arial"/>
                <w:sz w:val="20"/>
                <w:szCs w:val="20"/>
              </w:rPr>
              <w:t>included training input on safer pastoral practice.</w:t>
            </w:r>
          </w:p>
          <w:p w14:paraId="4E9FB4B4" w14:textId="77777777" w:rsidR="00251BFC" w:rsidRDefault="00251BFC" w:rsidP="006B07A5">
            <w:pPr>
              <w:rPr>
                <w:rFonts w:ascii="Arial" w:hAnsi="Arial" w:cs="Arial"/>
                <w:sz w:val="20"/>
                <w:szCs w:val="20"/>
              </w:rPr>
            </w:pPr>
          </w:p>
          <w:p w14:paraId="67565890" w14:textId="039D3666" w:rsidR="00251BFC" w:rsidRDefault="00251BFC" w:rsidP="00E95841">
            <w:pPr>
              <w:rPr>
                <w:rFonts w:ascii="Arial" w:hAnsi="Arial" w:cs="Arial"/>
                <w:sz w:val="20"/>
                <w:szCs w:val="20"/>
              </w:rPr>
            </w:pPr>
            <w:r>
              <w:rPr>
                <w:rFonts w:ascii="Arial" w:hAnsi="Arial" w:cs="Arial"/>
                <w:sz w:val="20"/>
                <w:szCs w:val="20"/>
              </w:rPr>
              <w:t>D</w:t>
            </w:r>
            <w:r w:rsidRPr="008D7EB8">
              <w:rPr>
                <w:rFonts w:ascii="Arial" w:hAnsi="Arial" w:cs="Arial"/>
                <w:sz w:val="20"/>
                <w:szCs w:val="20"/>
              </w:rPr>
              <w:t>iscernment/selection process for lay ministers</w:t>
            </w:r>
            <w:r>
              <w:rPr>
                <w:rFonts w:ascii="Arial" w:hAnsi="Arial" w:cs="Arial"/>
                <w:sz w:val="20"/>
                <w:szCs w:val="20"/>
              </w:rPr>
              <w:t xml:space="preserve"> redesigned in 2023</w:t>
            </w:r>
            <w:r w:rsidR="00E95841">
              <w:rPr>
                <w:rFonts w:ascii="Arial" w:hAnsi="Arial" w:cs="Arial"/>
                <w:sz w:val="20"/>
                <w:szCs w:val="20"/>
              </w:rPr>
              <w:t xml:space="preserve"> - m</w:t>
            </w:r>
            <w:r w:rsidRPr="008D7EB8">
              <w:rPr>
                <w:rFonts w:ascii="Arial" w:hAnsi="Arial" w:cs="Arial"/>
                <w:sz w:val="20"/>
                <w:szCs w:val="20"/>
              </w:rPr>
              <w:t>ore rigorous interviews</w:t>
            </w:r>
            <w:r>
              <w:rPr>
                <w:rFonts w:ascii="Arial" w:hAnsi="Arial" w:cs="Arial"/>
                <w:sz w:val="20"/>
                <w:szCs w:val="20"/>
              </w:rPr>
              <w:t xml:space="preserve"> and </w:t>
            </w:r>
            <w:r w:rsidRPr="008D7EB8">
              <w:rPr>
                <w:rFonts w:ascii="Arial" w:hAnsi="Arial" w:cs="Arial"/>
                <w:sz w:val="20"/>
                <w:szCs w:val="20"/>
              </w:rPr>
              <w:t>more references.</w:t>
            </w:r>
            <w:r w:rsidR="00E95841">
              <w:rPr>
                <w:rFonts w:ascii="Arial" w:hAnsi="Arial" w:cs="Arial"/>
                <w:sz w:val="20"/>
                <w:szCs w:val="20"/>
              </w:rPr>
              <w:t xml:space="preserve"> </w:t>
            </w:r>
            <w:r w:rsidRPr="008D7EB8">
              <w:rPr>
                <w:rFonts w:ascii="Arial" w:hAnsi="Arial" w:cs="Arial"/>
                <w:sz w:val="20"/>
                <w:szCs w:val="20"/>
              </w:rPr>
              <w:t xml:space="preserve">Before interview </w:t>
            </w:r>
            <w:r>
              <w:rPr>
                <w:rFonts w:ascii="Arial" w:hAnsi="Arial" w:cs="Arial"/>
                <w:sz w:val="20"/>
                <w:szCs w:val="20"/>
              </w:rPr>
              <w:t>required to c</w:t>
            </w:r>
            <w:r w:rsidRPr="008D7EB8">
              <w:rPr>
                <w:rFonts w:ascii="Arial" w:hAnsi="Arial" w:cs="Arial"/>
                <w:sz w:val="20"/>
                <w:szCs w:val="20"/>
              </w:rPr>
              <w:t xml:space="preserve">omplete Basic </w:t>
            </w:r>
            <w:r>
              <w:rPr>
                <w:rFonts w:ascii="Arial" w:hAnsi="Arial" w:cs="Arial"/>
                <w:sz w:val="20"/>
                <w:szCs w:val="20"/>
              </w:rPr>
              <w:t xml:space="preserve">Safeguarding Module </w:t>
            </w:r>
            <w:r w:rsidRPr="008D7EB8">
              <w:rPr>
                <w:rFonts w:ascii="Arial" w:hAnsi="Arial" w:cs="Arial"/>
                <w:sz w:val="20"/>
                <w:szCs w:val="20"/>
              </w:rPr>
              <w:t xml:space="preserve">and read Safer </w:t>
            </w:r>
            <w:r>
              <w:rPr>
                <w:rFonts w:ascii="Arial" w:hAnsi="Arial" w:cs="Arial"/>
                <w:sz w:val="20"/>
                <w:szCs w:val="20"/>
              </w:rPr>
              <w:t>C</w:t>
            </w:r>
            <w:r w:rsidRPr="008D7EB8">
              <w:rPr>
                <w:rFonts w:ascii="Arial" w:hAnsi="Arial" w:cs="Arial"/>
                <w:sz w:val="20"/>
                <w:szCs w:val="20"/>
              </w:rPr>
              <w:t xml:space="preserve">hurch document; specifically asked about it at interview. </w:t>
            </w:r>
            <w:r>
              <w:rPr>
                <w:rFonts w:ascii="Arial" w:hAnsi="Arial" w:cs="Arial"/>
                <w:sz w:val="20"/>
                <w:szCs w:val="20"/>
              </w:rPr>
              <w:t>I</w:t>
            </w:r>
            <w:r w:rsidRPr="008D7EB8">
              <w:rPr>
                <w:rFonts w:ascii="Arial" w:hAnsi="Arial" w:cs="Arial"/>
                <w:sz w:val="20"/>
                <w:szCs w:val="20"/>
              </w:rPr>
              <w:t xml:space="preserve">f recommended, do Foundation and complete DBS </w:t>
            </w:r>
            <w:r w:rsidR="00E95841">
              <w:rPr>
                <w:rFonts w:ascii="Arial" w:hAnsi="Arial" w:cs="Arial"/>
                <w:sz w:val="20"/>
                <w:szCs w:val="20"/>
              </w:rPr>
              <w:t xml:space="preserve">pre </w:t>
            </w:r>
            <w:r w:rsidR="00E95841" w:rsidRPr="00E95841">
              <w:rPr>
                <w:rFonts w:ascii="Arial" w:hAnsi="Arial" w:cs="Arial"/>
                <w:sz w:val="20"/>
                <w:szCs w:val="20"/>
              </w:rPr>
              <w:t xml:space="preserve">training. During training complete </w:t>
            </w:r>
            <w:r w:rsidR="00E95841">
              <w:rPr>
                <w:rFonts w:ascii="Arial" w:hAnsi="Arial" w:cs="Arial"/>
                <w:sz w:val="20"/>
                <w:szCs w:val="20"/>
              </w:rPr>
              <w:t>L</w:t>
            </w:r>
            <w:r w:rsidR="00E95841" w:rsidRPr="00E95841">
              <w:rPr>
                <w:rFonts w:ascii="Arial" w:hAnsi="Arial" w:cs="Arial"/>
                <w:sz w:val="20"/>
                <w:szCs w:val="20"/>
              </w:rPr>
              <w:t xml:space="preserve">eadership and </w:t>
            </w:r>
            <w:r w:rsidR="00E95841">
              <w:rPr>
                <w:rFonts w:ascii="Arial" w:hAnsi="Arial" w:cs="Arial"/>
                <w:sz w:val="20"/>
                <w:szCs w:val="20"/>
              </w:rPr>
              <w:t>D</w:t>
            </w:r>
            <w:r w:rsidR="00E95841" w:rsidRPr="00E95841">
              <w:rPr>
                <w:rFonts w:ascii="Arial" w:hAnsi="Arial" w:cs="Arial"/>
                <w:sz w:val="20"/>
                <w:szCs w:val="20"/>
              </w:rPr>
              <w:t xml:space="preserve">omestic </w:t>
            </w:r>
            <w:r w:rsidR="00E95841">
              <w:rPr>
                <w:rFonts w:ascii="Arial" w:hAnsi="Arial" w:cs="Arial"/>
                <w:sz w:val="20"/>
                <w:szCs w:val="20"/>
              </w:rPr>
              <w:t>A</w:t>
            </w:r>
            <w:r w:rsidR="00E95841" w:rsidRPr="00E95841">
              <w:rPr>
                <w:rFonts w:ascii="Arial" w:hAnsi="Arial" w:cs="Arial"/>
                <w:sz w:val="20"/>
                <w:szCs w:val="20"/>
              </w:rPr>
              <w:t>buse</w:t>
            </w:r>
            <w:r w:rsidR="00E95841">
              <w:rPr>
                <w:rFonts w:ascii="Arial" w:hAnsi="Arial" w:cs="Arial"/>
                <w:sz w:val="20"/>
                <w:szCs w:val="20"/>
              </w:rPr>
              <w:t xml:space="preserve"> modules</w:t>
            </w:r>
            <w:r w:rsidR="00E95841" w:rsidRPr="00E95841">
              <w:rPr>
                <w:rFonts w:ascii="Arial" w:hAnsi="Arial" w:cs="Arial"/>
                <w:sz w:val="20"/>
                <w:szCs w:val="20"/>
              </w:rPr>
              <w:t>. Link made to SG team. DBS check renewed prior to licensing if not in date.</w:t>
            </w:r>
          </w:p>
          <w:p w14:paraId="20AB09CD" w14:textId="77777777" w:rsidR="00E95841" w:rsidRDefault="00E95841" w:rsidP="00E95841">
            <w:pPr>
              <w:rPr>
                <w:rFonts w:ascii="Arial" w:hAnsi="Arial" w:cs="Arial"/>
                <w:sz w:val="20"/>
                <w:szCs w:val="20"/>
              </w:rPr>
            </w:pPr>
          </w:p>
          <w:p w14:paraId="74992901" w14:textId="77777777" w:rsidR="00E95841" w:rsidRPr="00E95841" w:rsidRDefault="00E95841" w:rsidP="00E95841">
            <w:pPr>
              <w:rPr>
                <w:rFonts w:ascii="Arial" w:hAnsi="Arial" w:cs="Arial"/>
                <w:sz w:val="20"/>
                <w:szCs w:val="20"/>
              </w:rPr>
            </w:pPr>
            <w:r w:rsidRPr="00E95841">
              <w:rPr>
                <w:rFonts w:ascii="Arial" w:hAnsi="Arial" w:cs="Arial"/>
                <w:sz w:val="20"/>
                <w:szCs w:val="20"/>
              </w:rPr>
              <w:t>See also under 6.6.2</w:t>
            </w:r>
          </w:p>
          <w:p w14:paraId="32C6FD68" w14:textId="77777777" w:rsidR="00E95841" w:rsidRPr="00E95841" w:rsidRDefault="00E95841" w:rsidP="00E95841">
            <w:pPr>
              <w:rPr>
                <w:rFonts w:ascii="Arial" w:hAnsi="Arial" w:cs="Arial"/>
                <w:sz w:val="20"/>
                <w:szCs w:val="20"/>
              </w:rPr>
            </w:pPr>
          </w:p>
          <w:p w14:paraId="54DEE557" w14:textId="77777777" w:rsidR="00E95841" w:rsidRDefault="00E95841" w:rsidP="00E95841">
            <w:pPr>
              <w:rPr>
                <w:rFonts w:ascii="Arial" w:hAnsi="Arial" w:cs="Arial"/>
                <w:sz w:val="20"/>
                <w:szCs w:val="20"/>
              </w:rPr>
            </w:pPr>
            <w:r w:rsidRPr="00E95841">
              <w:rPr>
                <w:rFonts w:ascii="Arial" w:hAnsi="Arial" w:cs="Arial"/>
                <w:sz w:val="20"/>
                <w:szCs w:val="20"/>
              </w:rPr>
              <w:t>See under 1.2.4</w:t>
            </w:r>
          </w:p>
          <w:p w14:paraId="56F6FA58" w14:textId="77777777" w:rsidR="005218EA" w:rsidRDefault="005218EA" w:rsidP="00E95841">
            <w:pPr>
              <w:rPr>
                <w:rFonts w:ascii="Arial" w:hAnsi="Arial" w:cs="Arial"/>
                <w:sz w:val="20"/>
                <w:szCs w:val="20"/>
              </w:rPr>
            </w:pPr>
          </w:p>
          <w:p w14:paraId="1BE53EF1" w14:textId="05EE7C2F" w:rsidR="005218EA" w:rsidRDefault="005218EA" w:rsidP="005218EA">
            <w:pPr>
              <w:rPr>
                <w:rFonts w:ascii="Arial" w:hAnsi="Arial" w:cs="Arial"/>
                <w:sz w:val="20"/>
                <w:szCs w:val="20"/>
              </w:rPr>
            </w:pPr>
          </w:p>
        </w:tc>
        <w:tc>
          <w:tcPr>
            <w:tcW w:w="850" w:type="dxa"/>
          </w:tcPr>
          <w:p w14:paraId="53706FAA" w14:textId="0983B02D" w:rsidR="00251BFC" w:rsidRPr="008312DA" w:rsidRDefault="008312DA" w:rsidP="006B07A5">
            <w:pPr>
              <w:rPr>
                <w:rFonts w:ascii="Arial" w:hAnsi="Arial" w:cs="Arial"/>
                <w:color w:val="538135" w:themeColor="accent6" w:themeShade="BF"/>
                <w:sz w:val="20"/>
                <w:szCs w:val="20"/>
              </w:rPr>
            </w:pPr>
            <w:r w:rsidRPr="008312DA">
              <w:rPr>
                <w:rFonts w:ascii="Arial" w:hAnsi="Arial" w:cs="Arial"/>
                <w:color w:val="538135" w:themeColor="accent6" w:themeShade="BF"/>
                <w:sz w:val="20"/>
                <w:szCs w:val="20"/>
              </w:rPr>
              <w:t>Green</w:t>
            </w:r>
          </w:p>
          <w:p w14:paraId="7DECB524" w14:textId="77777777" w:rsidR="00E95841" w:rsidRPr="008312DA" w:rsidRDefault="00E95841" w:rsidP="006B07A5">
            <w:pPr>
              <w:rPr>
                <w:rFonts w:ascii="Arial" w:hAnsi="Arial" w:cs="Arial"/>
                <w:color w:val="538135" w:themeColor="accent6" w:themeShade="BF"/>
                <w:sz w:val="20"/>
                <w:szCs w:val="20"/>
              </w:rPr>
            </w:pPr>
          </w:p>
          <w:p w14:paraId="549BE838" w14:textId="77777777" w:rsidR="00E95841" w:rsidRPr="008312DA" w:rsidRDefault="00E95841" w:rsidP="006B07A5">
            <w:pPr>
              <w:rPr>
                <w:rFonts w:ascii="Arial" w:hAnsi="Arial" w:cs="Arial"/>
                <w:color w:val="538135" w:themeColor="accent6" w:themeShade="BF"/>
                <w:sz w:val="20"/>
                <w:szCs w:val="20"/>
              </w:rPr>
            </w:pPr>
          </w:p>
          <w:p w14:paraId="3B097B3A" w14:textId="77777777" w:rsidR="00E95841" w:rsidRPr="008312DA" w:rsidRDefault="00E95841" w:rsidP="006B07A5">
            <w:pPr>
              <w:rPr>
                <w:rFonts w:ascii="Arial" w:hAnsi="Arial" w:cs="Arial"/>
                <w:color w:val="538135" w:themeColor="accent6" w:themeShade="BF"/>
                <w:sz w:val="20"/>
                <w:szCs w:val="20"/>
              </w:rPr>
            </w:pPr>
          </w:p>
          <w:p w14:paraId="4454EA97" w14:textId="77777777" w:rsidR="00E95841" w:rsidRPr="008312DA" w:rsidRDefault="00E95841" w:rsidP="006B07A5">
            <w:pPr>
              <w:rPr>
                <w:rFonts w:ascii="Arial" w:hAnsi="Arial" w:cs="Arial"/>
                <w:color w:val="538135" w:themeColor="accent6" w:themeShade="BF"/>
                <w:sz w:val="20"/>
                <w:szCs w:val="20"/>
              </w:rPr>
            </w:pPr>
          </w:p>
          <w:p w14:paraId="2AEA6F70" w14:textId="77777777" w:rsidR="00E95841" w:rsidRPr="008312DA" w:rsidRDefault="00E95841" w:rsidP="006B07A5">
            <w:pPr>
              <w:rPr>
                <w:rFonts w:ascii="Arial" w:hAnsi="Arial" w:cs="Arial"/>
                <w:color w:val="538135" w:themeColor="accent6" w:themeShade="BF"/>
                <w:sz w:val="20"/>
                <w:szCs w:val="20"/>
              </w:rPr>
            </w:pPr>
          </w:p>
          <w:p w14:paraId="6FE9E540" w14:textId="77777777" w:rsidR="00E95841" w:rsidRPr="008312DA" w:rsidRDefault="00E95841" w:rsidP="006B07A5">
            <w:pPr>
              <w:rPr>
                <w:rFonts w:ascii="Arial" w:hAnsi="Arial" w:cs="Arial"/>
                <w:color w:val="538135" w:themeColor="accent6" w:themeShade="BF"/>
                <w:sz w:val="20"/>
                <w:szCs w:val="20"/>
              </w:rPr>
            </w:pPr>
          </w:p>
          <w:p w14:paraId="31CC7A69" w14:textId="77777777" w:rsidR="00E95841" w:rsidRPr="008312DA" w:rsidRDefault="00E95841" w:rsidP="006B07A5">
            <w:pPr>
              <w:rPr>
                <w:rFonts w:ascii="Arial" w:hAnsi="Arial" w:cs="Arial"/>
                <w:color w:val="538135" w:themeColor="accent6" w:themeShade="BF"/>
                <w:sz w:val="20"/>
                <w:szCs w:val="20"/>
              </w:rPr>
            </w:pPr>
          </w:p>
          <w:p w14:paraId="45931FC6" w14:textId="77777777" w:rsidR="00E95841" w:rsidRPr="008312DA" w:rsidRDefault="00E95841" w:rsidP="006B07A5">
            <w:pPr>
              <w:rPr>
                <w:rFonts w:ascii="Arial" w:hAnsi="Arial" w:cs="Arial"/>
                <w:color w:val="538135" w:themeColor="accent6" w:themeShade="BF"/>
                <w:sz w:val="20"/>
                <w:szCs w:val="20"/>
              </w:rPr>
            </w:pPr>
          </w:p>
          <w:p w14:paraId="29E6320C" w14:textId="77777777" w:rsidR="00E95841" w:rsidRPr="008312DA" w:rsidRDefault="00E95841" w:rsidP="006B07A5">
            <w:pPr>
              <w:rPr>
                <w:rFonts w:ascii="Arial" w:hAnsi="Arial" w:cs="Arial"/>
                <w:color w:val="538135" w:themeColor="accent6" w:themeShade="BF"/>
                <w:sz w:val="20"/>
                <w:szCs w:val="20"/>
              </w:rPr>
            </w:pPr>
          </w:p>
          <w:p w14:paraId="42E00421" w14:textId="77777777" w:rsidR="00E95841" w:rsidRPr="008312DA" w:rsidRDefault="00E95841" w:rsidP="006B07A5">
            <w:pPr>
              <w:rPr>
                <w:rFonts w:ascii="Arial" w:hAnsi="Arial" w:cs="Arial"/>
                <w:color w:val="538135" w:themeColor="accent6" w:themeShade="BF"/>
                <w:sz w:val="20"/>
                <w:szCs w:val="20"/>
              </w:rPr>
            </w:pPr>
          </w:p>
          <w:p w14:paraId="772EE794" w14:textId="77777777" w:rsidR="00E95841" w:rsidRPr="008312DA" w:rsidRDefault="00E95841" w:rsidP="006B07A5">
            <w:pPr>
              <w:rPr>
                <w:rFonts w:ascii="Arial" w:hAnsi="Arial" w:cs="Arial"/>
                <w:color w:val="538135" w:themeColor="accent6" w:themeShade="BF"/>
                <w:sz w:val="20"/>
                <w:szCs w:val="20"/>
              </w:rPr>
            </w:pPr>
          </w:p>
          <w:p w14:paraId="3CBAF734" w14:textId="77777777" w:rsidR="00E95841" w:rsidRPr="008312DA" w:rsidRDefault="00E95841" w:rsidP="006B07A5">
            <w:pPr>
              <w:rPr>
                <w:rFonts w:ascii="Arial" w:hAnsi="Arial" w:cs="Arial"/>
                <w:color w:val="538135" w:themeColor="accent6" w:themeShade="BF"/>
                <w:sz w:val="20"/>
                <w:szCs w:val="20"/>
              </w:rPr>
            </w:pPr>
          </w:p>
          <w:p w14:paraId="01F0BD11" w14:textId="77777777" w:rsidR="00E95841" w:rsidRPr="008312DA" w:rsidRDefault="00E95841" w:rsidP="006B07A5">
            <w:pPr>
              <w:rPr>
                <w:rFonts w:ascii="Arial" w:hAnsi="Arial" w:cs="Arial"/>
                <w:color w:val="538135" w:themeColor="accent6" w:themeShade="BF"/>
                <w:sz w:val="20"/>
                <w:szCs w:val="20"/>
              </w:rPr>
            </w:pPr>
          </w:p>
          <w:p w14:paraId="5BA55E8A" w14:textId="77777777" w:rsidR="00E95841" w:rsidRPr="008312DA" w:rsidRDefault="00E95841" w:rsidP="006B07A5">
            <w:pPr>
              <w:rPr>
                <w:rFonts w:ascii="Arial" w:hAnsi="Arial" w:cs="Arial"/>
                <w:color w:val="538135" w:themeColor="accent6" w:themeShade="BF"/>
                <w:sz w:val="20"/>
                <w:szCs w:val="20"/>
              </w:rPr>
            </w:pPr>
          </w:p>
          <w:p w14:paraId="4FF79FAD" w14:textId="77777777" w:rsidR="00A635BD" w:rsidRPr="008312DA" w:rsidRDefault="00A635BD" w:rsidP="006B07A5">
            <w:pPr>
              <w:rPr>
                <w:rFonts w:ascii="Arial" w:hAnsi="Arial" w:cs="Arial"/>
                <w:color w:val="538135" w:themeColor="accent6" w:themeShade="BF"/>
                <w:sz w:val="20"/>
                <w:szCs w:val="20"/>
              </w:rPr>
            </w:pPr>
          </w:p>
          <w:p w14:paraId="0CDBF5E4" w14:textId="77777777" w:rsidR="005218EA" w:rsidRPr="008312DA" w:rsidRDefault="005218EA" w:rsidP="006B07A5">
            <w:pPr>
              <w:rPr>
                <w:rFonts w:ascii="Arial" w:hAnsi="Arial" w:cs="Arial"/>
                <w:color w:val="538135" w:themeColor="accent6" w:themeShade="BF"/>
                <w:sz w:val="20"/>
                <w:szCs w:val="20"/>
              </w:rPr>
            </w:pPr>
          </w:p>
          <w:p w14:paraId="36209699" w14:textId="77777777" w:rsidR="005218EA" w:rsidRPr="008312DA" w:rsidRDefault="005218EA" w:rsidP="006B07A5">
            <w:pPr>
              <w:rPr>
                <w:rFonts w:ascii="Arial" w:hAnsi="Arial" w:cs="Arial"/>
                <w:color w:val="538135" w:themeColor="accent6" w:themeShade="BF"/>
                <w:sz w:val="20"/>
                <w:szCs w:val="20"/>
              </w:rPr>
            </w:pPr>
          </w:p>
          <w:p w14:paraId="72B0C338" w14:textId="77777777" w:rsidR="008312DA" w:rsidRDefault="008312DA" w:rsidP="006B07A5">
            <w:pPr>
              <w:rPr>
                <w:rFonts w:ascii="Arial" w:hAnsi="Arial" w:cs="Arial"/>
                <w:color w:val="538135" w:themeColor="accent6" w:themeShade="BF"/>
                <w:sz w:val="20"/>
                <w:szCs w:val="20"/>
              </w:rPr>
            </w:pPr>
          </w:p>
          <w:p w14:paraId="27B8E49B" w14:textId="77777777" w:rsidR="008312DA" w:rsidRDefault="008312DA" w:rsidP="006B07A5">
            <w:pPr>
              <w:rPr>
                <w:rFonts w:ascii="Arial" w:hAnsi="Arial" w:cs="Arial"/>
                <w:color w:val="538135" w:themeColor="accent6" w:themeShade="BF"/>
                <w:sz w:val="20"/>
                <w:szCs w:val="20"/>
              </w:rPr>
            </w:pPr>
          </w:p>
          <w:p w14:paraId="44AC6C15" w14:textId="023E3661" w:rsidR="00E95841" w:rsidRPr="008312DA" w:rsidRDefault="00E95841" w:rsidP="006B07A5">
            <w:pPr>
              <w:rPr>
                <w:rFonts w:ascii="Arial" w:hAnsi="Arial" w:cs="Arial"/>
                <w:color w:val="538135" w:themeColor="accent6" w:themeShade="BF"/>
                <w:sz w:val="20"/>
                <w:szCs w:val="20"/>
              </w:rPr>
            </w:pPr>
            <w:r w:rsidRPr="008312DA">
              <w:rPr>
                <w:rFonts w:ascii="Arial" w:hAnsi="Arial" w:cs="Arial"/>
                <w:color w:val="538135" w:themeColor="accent6" w:themeShade="BF"/>
                <w:sz w:val="20"/>
                <w:szCs w:val="20"/>
              </w:rPr>
              <w:t>Green</w:t>
            </w:r>
          </w:p>
        </w:tc>
      </w:tr>
      <w:tr w:rsidR="0099644D" w:rsidRPr="00B5353F" w14:paraId="0AE13C24" w14:textId="77777777" w:rsidTr="00DD569E">
        <w:trPr>
          <w:trHeight w:val="1692"/>
        </w:trPr>
        <w:tc>
          <w:tcPr>
            <w:tcW w:w="606" w:type="dxa"/>
            <w:vMerge/>
          </w:tcPr>
          <w:p w14:paraId="6C409D28" w14:textId="77777777" w:rsidR="00251BFC" w:rsidRPr="00B5353F" w:rsidRDefault="00251BFC" w:rsidP="006B07A5">
            <w:pPr>
              <w:rPr>
                <w:rFonts w:ascii="Arial" w:hAnsi="Arial" w:cs="Arial"/>
                <w:b/>
                <w:bCs/>
                <w:sz w:val="20"/>
                <w:szCs w:val="20"/>
              </w:rPr>
            </w:pPr>
          </w:p>
        </w:tc>
        <w:tc>
          <w:tcPr>
            <w:tcW w:w="4209" w:type="dxa"/>
          </w:tcPr>
          <w:p w14:paraId="05D9FFCC" w14:textId="630E1E8D" w:rsidR="00E95841" w:rsidRDefault="00251BFC" w:rsidP="00E95841">
            <w:pPr>
              <w:rPr>
                <w:rFonts w:ascii="Arial" w:hAnsi="Arial" w:cs="Arial"/>
                <w:sz w:val="20"/>
                <w:szCs w:val="20"/>
              </w:rPr>
            </w:pPr>
            <w:r>
              <w:rPr>
                <w:rFonts w:ascii="Arial" w:hAnsi="Arial" w:cs="Arial"/>
                <w:sz w:val="20"/>
                <w:szCs w:val="20"/>
              </w:rPr>
              <w:t>6</w:t>
            </w:r>
            <w:r w:rsidRPr="00B5353F">
              <w:rPr>
                <w:rFonts w:ascii="Arial" w:hAnsi="Arial" w:cs="Arial"/>
                <w:sz w:val="20"/>
                <w:szCs w:val="20"/>
              </w:rPr>
              <w:t>.6.4 The Diocese should ensure that the recruitment process in respect of incoming individuals who have blemishes or who carry a degree of risk are managed appropriately, and these risks are without fail brought to the attention of the DSA for onward risk assessment and management.</w:t>
            </w:r>
          </w:p>
        </w:tc>
        <w:tc>
          <w:tcPr>
            <w:tcW w:w="1984" w:type="dxa"/>
          </w:tcPr>
          <w:p w14:paraId="3ECF26AE" w14:textId="5D63909D" w:rsidR="00251BFC" w:rsidRPr="00B5353F" w:rsidRDefault="00251BFC" w:rsidP="006B07A5">
            <w:pPr>
              <w:rPr>
                <w:rFonts w:ascii="Arial" w:hAnsi="Arial" w:cs="Arial"/>
                <w:sz w:val="20"/>
                <w:szCs w:val="20"/>
              </w:rPr>
            </w:pPr>
            <w:r w:rsidRPr="00B5353F">
              <w:rPr>
                <w:rFonts w:ascii="Arial" w:hAnsi="Arial" w:cs="Arial"/>
                <w:sz w:val="20"/>
                <w:szCs w:val="20"/>
              </w:rPr>
              <w:t>Further advice</w:t>
            </w:r>
            <w:r>
              <w:rPr>
                <w:rFonts w:ascii="Arial" w:hAnsi="Arial" w:cs="Arial"/>
                <w:sz w:val="20"/>
                <w:szCs w:val="20"/>
              </w:rPr>
              <w:t xml:space="preserve"> &amp; </w:t>
            </w:r>
            <w:r w:rsidRPr="00B5353F">
              <w:rPr>
                <w:rFonts w:ascii="Arial" w:hAnsi="Arial" w:cs="Arial"/>
                <w:sz w:val="20"/>
                <w:szCs w:val="20"/>
              </w:rPr>
              <w:t xml:space="preserve">training to be provided </w:t>
            </w:r>
            <w:r>
              <w:rPr>
                <w:rFonts w:ascii="Arial" w:hAnsi="Arial" w:cs="Arial"/>
                <w:sz w:val="20"/>
                <w:szCs w:val="20"/>
              </w:rPr>
              <w:t xml:space="preserve">to </w:t>
            </w:r>
            <w:r w:rsidRPr="00B5353F">
              <w:rPr>
                <w:rFonts w:ascii="Arial" w:hAnsi="Arial" w:cs="Arial"/>
                <w:sz w:val="20"/>
                <w:szCs w:val="20"/>
              </w:rPr>
              <w:t>Lead Recruiters.</w:t>
            </w:r>
            <w:r>
              <w:rPr>
                <w:rFonts w:ascii="Arial" w:hAnsi="Arial" w:cs="Arial"/>
                <w:sz w:val="20"/>
                <w:szCs w:val="20"/>
              </w:rPr>
              <w:t xml:space="preserve"> </w:t>
            </w:r>
          </w:p>
          <w:p w14:paraId="2C0BB9ED" w14:textId="77777777" w:rsidR="00251BFC" w:rsidRDefault="00251BFC" w:rsidP="006B07A5">
            <w:pPr>
              <w:rPr>
                <w:rFonts w:ascii="Arial" w:hAnsi="Arial" w:cs="Arial"/>
                <w:sz w:val="20"/>
                <w:szCs w:val="20"/>
              </w:rPr>
            </w:pPr>
          </w:p>
          <w:p w14:paraId="58E89555" w14:textId="77777777" w:rsidR="00251BFC" w:rsidRDefault="00251BFC" w:rsidP="006B07A5">
            <w:pPr>
              <w:rPr>
                <w:rFonts w:ascii="Arial" w:hAnsi="Arial" w:cs="Arial"/>
                <w:sz w:val="20"/>
                <w:szCs w:val="20"/>
              </w:rPr>
            </w:pPr>
          </w:p>
          <w:p w14:paraId="1736D6C1" w14:textId="77777777" w:rsidR="00251BFC" w:rsidRPr="00B5353F" w:rsidRDefault="00251BFC" w:rsidP="006B07A5">
            <w:pPr>
              <w:rPr>
                <w:rFonts w:ascii="Arial" w:hAnsi="Arial" w:cs="Arial"/>
                <w:sz w:val="20"/>
                <w:szCs w:val="20"/>
              </w:rPr>
            </w:pPr>
          </w:p>
        </w:tc>
        <w:tc>
          <w:tcPr>
            <w:tcW w:w="1701" w:type="dxa"/>
          </w:tcPr>
          <w:p w14:paraId="0ADDA0DB" w14:textId="77777777" w:rsidR="00251BFC" w:rsidRPr="00B5353F" w:rsidRDefault="00251BFC" w:rsidP="006B07A5">
            <w:pPr>
              <w:rPr>
                <w:rFonts w:ascii="Arial" w:hAnsi="Arial" w:cs="Arial"/>
                <w:sz w:val="20"/>
                <w:szCs w:val="20"/>
              </w:rPr>
            </w:pPr>
            <w:r w:rsidRPr="00B5353F">
              <w:rPr>
                <w:rFonts w:ascii="Arial" w:hAnsi="Arial" w:cs="Arial"/>
                <w:sz w:val="20"/>
                <w:szCs w:val="20"/>
              </w:rPr>
              <w:t>Safeguarding Team</w:t>
            </w:r>
          </w:p>
          <w:p w14:paraId="42C5E3F6" w14:textId="77777777" w:rsidR="00251BFC" w:rsidRPr="00B5353F" w:rsidRDefault="00251BFC" w:rsidP="006B07A5">
            <w:pPr>
              <w:rPr>
                <w:rFonts w:ascii="Arial" w:hAnsi="Arial" w:cs="Arial"/>
                <w:sz w:val="20"/>
                <w:szCs w:val="20"/>
              </w:rPr>
            </w:pPr>
          </w:p>
          <w:p w14:paraId="3CC720B8" w14:textId="77777777" w:rsidR="00251BFC" w:rsidRPr="00B5353F" w:rsidRDefault="00251BFC" w:rsidP="006B07A5">
            <w:pPr>
              <w:rPr>
                <w:rFonts w:ascii="Arial" w:hAnsi="Arial" w:cs="Arial"/>
                <w:sz w:val="20"/>
                <w:szCs w:val="20"/>
              </w:rPr>
            </w:pPr>
          </w:p>
          <w:p w14:paraId="3E3F1034" w14:textId="77777777" w:rsidR="00251BFC" w:rsidRDefault="00251BFC" w:rsidP="006B07A5">
            <w:pPr>
              <w:rPr>
                <w:rFonts w:ascii="Arial" w:hAnsi="Arial" w:cs="Arial"/>
                <w:sz w:val="20"/>
                <w:szCs w:val="20"/>
              </w:rPr>
            </w:pPr>
          </w:p>
          <w:p w14:paraId="2DD972F2" w14:textId="77777777" w:rsidR="00251BFC" w:rsidRPr="00B5353F" w:rsidRDefault="00251BFC" w:rsidP="006B07A5">
            <w:pPr>
              <w:rPr>
                <w:rFonts w:ascii="Arial" w:hAnsi="Arial" w:cs="Arial"/>
                <w:sz w:val="20"/>
                <w:szCs w:val="20"/>
              </w:rPr>
            </w:pPr>
          </w:p>
        </w:tc>
        <w:tc>
          <w:tcPr>
            <w:tcW w:w="1276" w:type="dxa"/>
          </w:tcPr>
          <w:p w14:paraId="62312623" w14:textId="77777777" w:rsidR="00251BFC" w:rsidRDefault="00251BFC" w:rsidP="006B07A5">
            <w:pPr>
              <w:rPr>
                <w:rFonts w:ascii="Arial" w:hAnsi="Arial" w:cs="Arial"/>
                <w:sz w:val="20"/>
                <w:szCs w:val="20"/>
              </w:rPr>
            </w:pPr>
            <w:r>
              <w:rPr>
                <w:rFonts w:ascii="Arial" w:hAnsi="Arial" w:cs="Arial"/>
                <w:sz w:val="20"/>
                <w:szCs w:val="20"/>
              </w:rPr>
              <w:t>Sep 2022</w:t>
            </w:r>
          </w:p>
          <w:p w14:paraId="5CCF9CE9" w14:textId="77777777" w:rsidR="00251BFC" w:rsidRDefault="00251BFC" w:rsidP="006B07A5">
            <w:pPr>
              <w:rPr>
                <w:rFonts w:ascii="Arial" w:hAnsi="Arial" w:cs="Arial"/>
                <w:sz w:val="20"/>
                <w:szCs w:val="20"/>
              </w:rPr>
            </w:pPr>
          </w:p>
          <w:p w14:paraId="23C37F9F" w14:textId="77777777" w:rsidR="00251BFC" w:rsidRDefault="00251BFC" w:rsidP="006B07A5">
            <w:pPr>
              <w:rPr>
                <w:rFonts w:ascii="Arial" w:hAnsi="Arial" w:cs="Arial"/>
                <w:sz w:val="20"/>
                <w:szCs w:val="20"/>
              </w:rPr>
            </w:pPr>
          </w:p>
          <w:p w14:paraId="1E03BC99" w14:textId="77777777" w:rsidR="00251BFC" w:rsidRDefault="00251BFC" w:rsidP="006B07A5">
            <w:pPr>
              <w:rPr>
                <w:rFonts w:ascii="Arial" w:hAnsi="Arial" w:cs="Arial"/>
                <w:sz w:val="20"/>
                <w:szCs w:val="20"/>
              </w:rPr>
            </w:pPr>
          </w:p>
          <w:p w14:paraId="1066F826" w14:textId="77777777" w:rsidR="00251BFC" w:rsidRDefault="00251BFC" w:rsidP="006B07A5">
            <w:pPr>
              <w:rPr>
                <w:rFonts w:ascii="Arial" w:hAnsi="Arial" w:cs="Arial"/>
                <w:sz w:val="20"/>
                <w:szCs w:val="20"/>
              </w:rPr>
            </w:pPr>
          </w:p>
          <w:p w14:paraId="0A1B76AC" w14:textId="77777777" w:rsidR="00251BFC" w:rsidRDefault="00251BFC" w:rsidP="006B07A5">
            <w:pPr>
              <w:rPr>
                <w:rFonts w:ascii="Arial" w:hAnsi="Arial" w:cs="Arial"/>
                <w:sz w:val="20"/>
                <w:szCs w:val="20"/>
              </w:rPr>
            </w:pPr>
          </w:p>
        </w:tc>
        <w:tc>
          <w:tcPr>
            <w:tcW w:w="4820" w:type="dxa"/>
          </w:tcPr>
          <w:p w14:paraId="22D6B312" w14:textId="77777777" w:rsidR="00E95841" w:rsidRDefault="00251BFC" w:rsidP="00E95841">
            <w:pPr>
              <w:rPr>
                <w:rFonts w:ascii="Arial" w:hAnsi="Arial" w:cs="Arial"/>
                <w:sz w:val="20"/>
                <w:szCs w:val="20"/>
              </w:rPr>
            </w:pPr>
            <w:r>
              <w:rPr>
                <w:rFonts w:ascii="Arial" w:hAnsi="Arial" w:cs="Arial"/>
                <w:sz w:val="20"/>
                <w:szCs w:val="20"/>
              </w:rPr>
              <w:t>Diocesan HR are able to pick up on blemished DBS checks except where the update system is used. Website FAQs re DBS updated. Safer R</w:t>
            </w:r>
            <w:r w:rsidRPr="00054CF8">
              <w:rPr>
                <w:rFonts w:ascii="Arial" w:hAnsi="Arial" w:cs="Arial"/>
                <w:sz w:val="20"/>
                <w:szCs w:val="20"/>
              </w:rPr>
              <w:t>ecruitment module being promoted to parishe</w:t>
            </w:r>
            <w:r>
              <w:rPr>
                <w:rFonts w:ascii="Arial" w:hAnsi="Arial" w:cs="Arial"/>
                <w:sz w:val="20"/>
                <w:szCs w:val="20"/>
              </w:rPr>
              <w:t>s and will be heavily pushed in 2024</w:t>
            </w:r>
            <w:r w:rsidRPr="00054CF8">
              <w:rPr>
                <w:rFonts w:ascii="Arial" w:hAnsi="Arial" w:cs="Arial"/>
                <w:sz w:val="20"/>
                <w:szCs w:val="20"/>
              </w:rPr>
              <w:t>.</w:t>
            </w:r>
          </w:p>
          <w:p w14:paraId="26A7B468" w14:textId="77777777" w:rsidR="008615E9" w:rsidRDefault="008615E9" w:rsidP="00E95841">
            <w:pPr>
              <w:rPr>
                <w:rFonts w:ascii="Arial" w:hAnsi="Arial" w:cs="Arial"/>
                <w:sz w:val="20"/>
                <w:szCs w:val="20"/>
              </w:rPr>
            </w:pPr>
          </w:p>
          <w:p w14:paraId="5AA46645" w14:textId="71B71D0D" w:rsidR="008615E9" w:rsidRDefault="008615E9" w:rsidP="00E95841">
            <w:pPr>
              <w:rPr>
                <w:rFonts w:ascii="Arial" w:hAnsi="Arial" w:cs="Arial"/>
                <w:sz w:val="20"/>
                <w:szCs w:val="20"/>
              </w:rPr>
            </w:pPr>
            <w:r w:rsidRPr="008615E9">
              <w:rPr>
                <w:rFonts w:ascii="Arial" w:hAnsi="Arial" w:cs="Arial"/>
                <w:sz w:val="20"/>
                <w:szCs w:val="20"/>
              </w:rPr>
              <w:t>DBS update service currently not accepted. Clear process adopted of reviewing concern, recording and decision making.</w:t>
            </w:r>
          </w:p>
        </w:tc>
        <w:tc>
          <w:tcPr>
            <w:tcW w:w="850" w:type="dxa"/>
          </w:tcPr>
          <w:p w14:paraId="1D8EF879" w14:textId="0938C5C2" w:rsidR="00251BFC" w:rsidRDefault="00251BFC" w:rsidP="006B07A5">
            <w:pPr>
              <w:rPr>
                <w:rFonts w:ascii="Arial" w:hAnsi="Arial" w:cs="Arial"/>
                <w:color w:val="00B050"/>
                <w:sz w:val="20"/>
                <w:szCs w:val="20"/>
              </w:rPr>
            </w:pPr>
            <w:r>
              <w:rPr>
                <w:rFonts w:ascii="Arial" w:hAnsi="Arial" w:cs="Arial"/>
                <w:color w:val="00B050"/>
                <w:sz w:val="20"/>
                <w:szCs w:val="20"/>
              </w:rPr>
              <w:t>Green</w:t>
            </w:r>
          </w:p>
          <w:p w14:paraId="10DEF2E8" w14:textId="77777777" w:rsidR="00251BFC" w:rsidRDefault="00251BFC" w:rsidP="006B07A5">
            <w:pPr>
              <w:rPr>
                <w:rFonts w:ascii="Arial" w:hAnsi="Arial" w:cs="Arial"/>
                <w:color w:val="00B050"/>
                <w:sz w:val="20"/>
                <w:szCs w:val="20"/>
              </w:rPr>
            </w:pPr>
          </w:p>
          <w:p w14:paraId="6D0D1E0B" w14:textId="77777777" w:rsidR="00251BFC" w:rsidRDefault="00251BFC" w:rsidP="006B07A5">
            <w:pPr>
              <w:rPr>
                <w:rFonts w:ascii="Arial" w:hAnsi="Arial" w:cs="Arial"/>
                <w:color w:val="00B050"/>
                <w:sz w:val="20"/>
                <w:szCs w:val="20"/>
              </w:rPr>
            </w:pPr>
          </w:p>
          <w:p w14:paraId="2B467592" w14:textId="77777777" w:rsidR="00251BFC" w:rsidRDefault="00251BFC" w:rsidP="006B07A5">
            <w:pPr>
              <w:rPr>
                <w:rFonts w:ascii="Arial" w:hAnsi="Arial" w:cs="Arial"/>
                <w:color w:val="00B050"/>
                <w:sz w:val="20"/>
                <w:szCs w:val="20"/>
              </w:rPr>
            </w:pPr>
          </w:p>
          <w:p w14:paraId="49193955" w14:textId="77777777" w:rsidR="00251BFC" w:rsidRDefault="00251BFC" w:rsidP="006B07A5">
            <w:pPr>
              <w:rPr>
                <w:rFonts w:ascii="Arial" w:hAnsi="Arial" w:cs="Arial"/>
                <w:color w:val="00B050"/>
                <w:sz w:val="20"/>
                <w:szCs w:val="20"/>
              </w:rPr>
            </w:pPr>
          </w:p>
          <w:p w14:paraId="6FF45156" w14:textId="77777777" w:rsidR="00251BFC" w:rsidRDefault="00251BFC" w:rsidP="006B07A5">
            <w:pPr>
              <w:rPr>
                <w:rFonts w:ascii="Arial" w:hAnsi="Arial" w:cs="Arial"/>
                <w:color w:val="00B050"/>
                <w:sz w:val="20"/>
                <w:szCs w:val="20"/>
              </w:rPr>
            </w:pPr>
          </w:p>
        </w:tc>
      </w:tr>
      <w:tr w:rsidR="0099644D" w:rsidRPr="00B5353F" w14:paraId="775312BC" w14:textId="77777777" w:rsidTr="00DD569E">
        <w:trPr>
          <w:trHeight w:val="1462"/>
        </w:trPr>
        <w:tc>
          <w:tcPr>
            <w:tcW w:w="606" w:type="dxa"/>
            <w:vMerge/>
          </w:tcPr>
          <w:p w14:paraId="66682C9C" w14:textId="77777777" w:rsidR="00251BFC" w:rsidRPr="00B5353F" w:rsidRDefault="00251BFC" w:rsidP="006B07A5">
            <w:pPr>
              <w:rPr>
                <w:rFonts w:ascii="Arial" w:hAnsi="Arial" w:cs="Arial"/>
                <w:b/>
                <w:bCs/>
                <w:sz w:val="20"/>
                <w:szCs w:val="20"/>
              </w:rPr>
            </w:pPr>
          </w:p>
        </w:tc>
        <w:tc>
          <w:tcPr>
            <w:tcW w:w="4209" w:type="dxa"/>
          </w:tcPr>
          <w:p w14:paraId="45845A7A" w14:textId="0DEF1EF7" w:rsidR="00251BFC" w:rsidRDefault="00251BFC" w:rsidP="00E95841">
            <w:pPr>
              <w:rPr>
                <w:rFonts w:ascii="Arial" w:hAnsi="Arial" w:cs="Arial"/>
                <w:sz w:val="20"/>
                <w:szCs w:val="20"/>
              </w:rPr>
            </w:pPr>
            <w:r>
              <w:rPr>
                <w:rFonts w:ascii="Arial" w:hAnsi="Arial" w:cs="Arial"/>
                <w:sz w:val="20"/>
                <w:szCs w:val="20"/>
              </w:rPr>
              <w:t>6</w:t>
            </w:r>
            <w:r w:rsidRPr="00B5353F">
              <w:rPr>
                <w:rFonts w:ascii="Arial" w:hAnsi="Arial" w:cs="Arial"/>
                <w:sz w:val="20"/>
                <w:szCs w:val="20"/>
              </w:rPr>
              <w:t>.6.5 Ensure all implementation from the Independent Safer Recruitment Review are in place. Safer recruitment protocols should be adhered to prior to any licence being permitted. Should a concern be raised, a full rationale should be recorded with regards to decision making</w:t>
            </w:r>
            <w:r w:rsidR="00E95841">
              <w:rPr>
                <w:rFonts w:ascii="Arial" w:hAnsi="Arial" w:cs="Arial"/>
                <w:sz w:val="20"/>
                <w:szCs w:val="20"/>
              </w:rPr>
              <w:t>.</w:t>
            </w:r>
            <w:r w:rsidRPr="00B5353F">
              <w:rPr>
                <w:rFonts w:ascii="Arial" w:hAnsi="Arial" w:cs="Arial"/>
                <w:sz w:val="20"/>
                <w:szCs w:val="20"/>
              </w:rPr>
              <w:t xml:space="preserve"> </w:t>
            </w:r>
          </w:p>
        </w:tc>
        <w:tc>
          <w:tcPr>
            <w:tcW w:w="1984" w:type="dxa"/>
          </w:tcPr>
          <w:p w14:paraId="7F6F56D2" w14:textId="77777777" w:rsidR="00251BFC" w:rsidRPr="00B5353F" w:rsidRDefault="00251BFC" w:rsidP="006B07A5">
            <w:pPr>
              <w:rPr>
                <w:rFonts w:ascii="Arial" w:hAnsi="Arial" w:cs="Arial"/>
                <w:sz w:val="20"/>
                <w:szCs w:val="20"/>
              </w:rPr>
            </w:pPr>
            <w:r>
              <w:rPr>
                <w:rFonts w:ascii="Arial" w:hAnsi="Arial" w:cs="Arial"/>
                <w:sz w:val="20"/>
                <w:szCs w:val="20"/>
              </w:rPr>
              <w:t>T</w:t>
            </w:r>
            <w:r w:rsidRPr="00B5353F">
              <w:rPr>
                <w:rFonts w:ascii="Arial" w:hAnsi="Arial" w:cs="Arial"/>
                <w:sz w:val="20"/>
                <w:szCs w:val="20"/>
              </w:rPr>
              <w:t>his is current practice</w:t>
            </w:r>
            <w:r>
              <w:rPr>
                <w:rFonts w:ascii="Arial" w:hAnsi="Arial" w:cs="Arial"/>
                <w:sz w:val="20"/>
                <w:szCs w:val="20"/>
              </w:rPr>
              <w:t>.</w:t>
            </w:r>
          </w:p>
          <w:p w14:paraId="6D62A794" w14:textId="77777777" w:rsidR="00251BFC" w:rsidRPr="00B5353F" w:rsidRDefault="00251BFC" w:rsidP="006B07A5">
            <w:pPr>
              <w:rPr>
                <w:rFonts w:ascii="Arial" w:hAnsi="Arial" w:cs="Arial"/>
                <w:sz w:val="20"/>
                <w:szCs w:val="20"/>
              </w:rPr>
            </w:pPr>
          </w:p>
          <w:p w14:paraId="7CC3CB2E" w14:textId="77777777" w:rsidR="00251BFC" w:rsidRPr="00B5353F" w:rsidRDefault="00251BFC" w:rsidP="006B07A5">
            <w:pPr>
              <w:rPr>
                <w:rFonts w:ascii="Arial" w:hAnsi="Arial" w:cs="Arial"/>
                <w:sz w:val="20"/>
                <w:szCs w:val="20"/>
              </w:rPr>
            </w:pPr>
          </w:p>
          <w:p w14:paraId="7E568BA2" w14:textId="77777777" w:rsidR="00251BFC" w:rsidRDefault="00251BFC" w:rsidP="006B07A5">
            <w:pPr>
              <w:rPr>
                <w:rFonts w:ascii="Arial" w:hAnsi="Arial" w:cs="Arial"/>
                <w:sz w:val="20"/>
                <w:szCs w:val="20"/>
              </w:rPr>
            </w:pPr>
          </w:p>
          <w:p w14:paraId="5937C3A8" w14:textId="77777777" w:rsidR="00251BFC" w:rsidRDefault="00251BFC" w:rsidP="006B07A5">
            <w:pPr>
              <w:rPr>
                <w:rFonts w:ascii="Arial" w:hAnsi="Arial" w:cs="Arial"/>
                <w:sz w:val="20"/>
                <w:szCs w:val="20"/>
              </w:rPr>
            </w:pPr>
          </w:p>
          <w:p w14:paraId="018FD330" w14:textId="4AAA8D89" w:rsidR="00251BFC" w:rsidRPr="00B5353F" w:rsidRDefault="00251BFC" w:rsidP="006B07A5">
            <w:pPr>
              <w:rPr>
                <w:rFonts w:ascii="Arial" w:hAnsi="Arial" w:cs="Arial"/>
                <w:sz w:val="20"/>
                <w:szCs w:val="20"/>
              </w:rPr>
            </w:pPr>
          </w:p>
        </w:tc>
        <w:tc>
          <w:tcPr>
            <w:tcW w:w="1701" w:type="dxa"/>
          </w:tcPr>
          <w:p w14:paraId="3FC0E12B" w14:textId="77777777" w:rsidR="00251BFC" w:rsidRDefault="00251BFC" w:rsidP="006B07A5">
            <w:pPr>
              <w:rPr>
                <w:rFonts w:ascii="Arial" w:hAnsi="Arial" w:cs="Arial"/>
                <w:sz w:val="20"/>
                <w:szCs w:val="20"/>
              </w:rPr>
            </w:pPr>
            <w:r w:rsidRPr="00B5353F">
              <w:rPr>
                <w:rFonts w:ascii="Arial" w:hAnsi="Arial" w:cs="Arial"/>
                <w:sz w:val="20"/>
                <w:szCs w:val="20"/>
              </w:rPr>
              <w:t>Director of HR</w:t>
            </w:r>
          </w:p>
          <w:p w14:paraId="658B169F" w14:textId="77777777" w:rsidR="00251BFC" w:rsidRPr="00B5353F" w:rsidRDefault="00251BFC" w:rsidP="006B07A5">
            <w:pPr>
              <w:rPr>
                <w:rFonts w:ascii="Arial" w:hAnsi="Arial" w:cs="Arial"/>
                <w:sz w:val="20"/>
                <w:szCs w:val="20"/>
              </w:rPr>
            </w:pPr>
            <w:r>
              <w:rPr>
                <w:rFonts w:ascii="Arial" w:hAnsi="Arial" w:cs="Arial"/>
                <w:sz w:val="20"/>
                <w:szCs w:val="20"/>
              </w:rPr>
              <w:t>Bishop’s Chaplain</w:t>
            </w:r>
          </w:p>
          <w:p w14:paraId="23EFB019" w14:textId="77777777" w:rsidR="00251BFC" w:rsidRPr="00B5353F" w:rsidRDefault="00251BFC" w:rsidP="006B07A5">
            <w:pPr>
              <w:rPr>
                <w:rFonts w:ascii="Arial" w:hAnsi="Arial" w:cs="Arial"/>
                <w:sz w:val="20"/>
                <w:szCs w:val="20"/>
              </w:rPr>
            </w:pPr>
          </w:p>
          <w:p w14:paraId="3D437CDC" w14:textId="77777777" w:rsidR="00251BFC" w:rsidRPr="00B5353F" w:rsidRDefault="00251BFC" w:rsidP="006B07A5">
            <w:pPr>
              <w:rPr>
                <w:rFonts w:ascii="Arial" w:hAnsi="Arial" w:cs="Arial"/>
                <w:sz w:val="20"/>
                <w:szCs w:val="20"/>
              </w:rPr>
            </w:pPr>
          </w:p>
          <w:p w14:paraId="6119CC3A" w14:textId="77777777" w:rsidR="00251BFC" w:rsidRPr="00B5353F" w:rsidRDefault="00251BFC" w:rsidP="006B07A5">
            <w:pPr>
              <w:rPr>
                <w:rFonts w:ascii="Arial" w:hAnsi="Arial" w:cs="Arial"/>
                <w:sz w:val="20"/>
                <w:szCs w:val="20"/>
              </w:rPr>
            </w:pPr>
            <w:r w:rsidRPr="00B5353F">
              <w:rPr>
                <w:rFonts w:ascii="Arial" w:hAnsi="Arial" w:cs="Arial"/>
                <w:sz w:val="20"/>
                <w:szCs w:val="20"/>
              </w:rPr>
              <w:t xml:space="preserve">   </w:t>
            </w:r>
          </w:p>
          <w:p w14:paraId="05A59C40" w14:textId="77777777" w:rsidR="00251BFC" w:rsidRPr="00B5353F" w:rsidRDefault="00251BFC" w:rsidP="006B07A5">
            <w:pPr>
              <w:rPr>
                <w:rFonts w:ascii="Arial" w:hAnsi="Arial" w:cs="Arial"/>
                <w:sz w:val="20"/>
                <w:szCs w:val="20"/>
              </w:rPr>
            </w:pPr>
          </w:p>
        </w:tc>
        <w:tc>
          <w:tcPr>
            <w:tcW w:w="1276" w:type="dxa"/>
          </w:tcPr>
          <w:p w14:paraId="513A4E6D" w14:textId="77777777" w:rsidR="00251BFC" w:rsidRDefault="00251BFC" w:rsidP="006B07A5">
            <w:pPr>
              <w:rPr>
                <w:rFonts w:ascii="Arial" w:hAnsi="Arial" w:cs="Arial"/>
                <w:sz w:val="20"/>
                <w:szCs w:val="20"/>
              </w:rPr>
            </w:pPr>
            <w:r>
              <w:rPr>
                <w:rFonts w:ascii="Arial" w:hAnsi="Arial" w:cs="Arial"/>
                <w:sz w:val="20"/>
                <w:szCs w:val="20"/>
              </w:rPr>
              <w:t>Ongoing</w:t>
            </w:r>
          </w:p>
          <w:p w14:paraId="44DF7C25" w14:textId="77777777" w:rsidR="00251BFC" w:rsidRDefault="00251BFC" w:rsidP="006B07A5">
            <w:pPr>
              <w:rPr>
                <w:rFonts w:ascii="Arial" w:hAnsi="Arial" w:cs="Arial"/>
                <w:sz w:val="20"/>
                <w:szCs w:val="20"/>
              </w:rPr>
            </w:pPr>
          </w:p>
          <w:p w14:paraId="4CAA7B65" w14:textId="77777777" w:rsidR="00251BFC" w:rsidRDefault="00251BFC" w:rsidP="006B07A5">
            <w:pPr>
              <w:rPr>
                <w:rFonts w:ascii="Arial" w:hAnsi="Arial" w:cs="Arial"/>
                <w:sz w:val="20"/>
                <w:szCs w:val="20"/>
              </w:rPr>
            </w:pPr>
          </w:p>
          <w:p w14:paraId="434CB75F" w14:textId="77777777" w:rsidR="00251BFC" w:rsidRDefault="00251BFC" w:rsidP="006B07A5">
            <w:pPr>
              <w:rPr>
                <w:rFonts w:ascii="Arial" w:hAnsi="Arial" w:cs="Arial"/>
                <w:sz w:val="20"/>
                <w:szCs w:val="20"/>
              </w:rPr>
            </w:pPr>
          </w:p>
          <w:p w14:paraId="71237DA4" w14:textId="77777777" w:rsidR="00251BFC" w:rsidRDefault="00251BFC" w:rsidP="006B07A5">
            <w:pPr>
              <w:rPr>
                <w:rFonts w:ascii="Arial" w:hAnsi="Arial" w:cs="Arial"/>
                <w:sz w:val="20"/>
                <w:szCs w:val="20"/>
              </w:rPr>
            </w:pPr>
          </w:p>
          <w:p w14:paraId="7997FD60" w14:textId="77777777" w:rsidR="00251BFC" w:rsidRDefault="00251BFC" w:rsidP="006B07A5">
            <w:pPr>
              <w:rPr>
                <w:rFonts w:ascii="Arial" w:hAnsi="Arial" w:cs="Arial"/>
                <w:sz w:val="20"/>
                <w:szCs w:val="20"/>
              </w:rPr>
            </w:pPr>
          </w:p>
          <w:p w14:paraId="3D68057D" w14:textId="77777777" w:rsidR="00251BFC" w:rsidRDefault="00251BFC" w:rsidP="006B07A5">
            <w:pPr>
              <w:rPr>
                <w:rFonts w:ascii="Arial" w:hAnsi="Arial" w:cs="Arial"/>
                <w:sz w:val="20"/>
                <w:szCs w:val="20"/>
              </w:rPr>
            </w:pPr>
          </w:p>
        </w:tc>
        <w:tc>
          <w:tcPr>
            <w:tcW w:w="4820" w:type="dxa"/>
          </w:tcPr>
          <w:p w14:paraId="5AA76143" w14:textId="730C47A7" w:rsidR="00251BFC" w:rsidRDefault="00251BFC" w:rsidP="006B07A5">
            <w:pPr>
              <w:rPr>
                <w:rFonts w:ascii="Arial" w:hAnsi="Arial" w:cs="Arial"/>
                <w:sz w:val="20"/>
                <w:szCs w:val="20"/>
              </w:rPr>
            </w:pPr>
            <w:r w:rsidRPr="00205BAF">
              <w:rPr>
                <w:rFonts w:ascii="Arial" w:hAnsi="Arial" w:cs="Arial"/>
                <w:sz w:val="20"/>
                <w:szCs w:val="20"/>
              </w:rPr>
              <w:t>Continuing to impl</w:t>
            </w:r>
            <w:r>
              <w:rPr>
                <w:rFonts w:ascii="Arial" w:hAnsi="Arial" w:cs="Arial"/>
                <w:sz w:val="20"/>
                <w:szCs w:val="20"/>
              </w:rPr>
              <w:t>e</w:t>
            </w:r>
            <w:r w:rsidRPr="00205BAF">
              <w:rPr>
                <w:rFonts w:ascii="Arial" w:hAnsi="Arial" w:cs="Arial"/>
                <w:sz w:val="20"/>
                <w:szCs w:val="20"/>
              </w:rPr>
              <w:t>ment for all employed and volunteer roles in the DB</w:t>
            </w:r>
            <w:r>
              <w:rPr>
                <w:rFonts w:ascii="Arial" w:hAnsi="Arial" w:cs="Arial"/>
                <w:sz w:val="20"/>
                <w:szCs w:val="20"/>
              </w:rPr>
              <w:t>F and clergy appointments.</w:t>
            </w:r>
          </w:p>
        </w:tc>
        <w:tc>
          <w:tcPr>
            <w:tcW w:w="850" w:type="dxa"/>
          </w:tcPr>
          <w:p w14:paraId="71C8D8B9" w14:textId="4DFBC7AF" w:rsidR="00251BFC" w:rsidRDefault="00251BFC" w:rsidP="006B07A5">
            <w:pPr>
              <w:rPr>
                <w:rFonts w:ascii="Arial" w:hAnsi="Arial" w:cs="Arial"/>
                <w:color w:val="00B050"/>
                <w:sz w:val="20"/>
                <w:szCs w:val="20"/>
              </w:rPr>
            </w:pPr>
            <w:r>
              <w:rPr>
                <w:rFonts w:ascii="Arial" w:hAnsi="Arial" w:cs="Arial"/>
                <w:color w:val="00B050"/>
                <w:sz w:val="20"/>
                <w:szCs w:val="20"/>
              </w:rPr>
              <w:t>Green</w:t>
            </w:r>
          </w:p>
          <w:p w14:paraId="412F2738" w14:textId="77777777" w:rsidR="00251BFC" w:rsidRDefault="00251BFC" w:rsidP="006B07A5">
            <w:pPr>
              <w:rPr>
                <w:rFonts w:ascii="Arial" w:hAnsi="Arial" w:cs="Arial"/>
                <w:color w:val="00B050"/>
                <w:sz w:val="20"/>
                <w:szCs w:val="20"/>
              </w:rPr>
            </w:pPr>
          </w:p>
          <w:p w14:paraId="49006C7B" w14:textId="77777777" w:rsidR="00251BFC" w:rsidRDefault="00251BFC" w:rsidP="006B07A5">
            <w:pPr>
              <w:rPr>
                <w:rFonts w:ascii="Arial" w:hAnsi="Arial" w:cs="Arial"/>
                <w:color w:val="00B050"/>
                <w:sz w:val="20"/>
                <w:szCs w:val="20"/>
              </w:rPr>
            </w:pPr>
          </w:p>
          <w:p w14:paraId="304E7C0F" w14:textId="77777777" w:rsidR="00251BFC" w:rsidRDefault="00251BFC" w:rsidP="006B07A5">
            <w:pPr>
              <w:rPr>
                <w:rFonts w:ascii="Arial" w:hAnsi="Arial" w:cs="Arial"/>
                <w:color w:val="00B050"/>
                <w:sz w:val="20"/>
                <w:szCs w:val="20"/>
              </w:rPr>
            </w:pPr>
          </w:p>
          <w:p w14:paraId="4DFA08F7" w14:textId="77777777" w:rsidR="00251BFC" w:rsidRDefault="00251BFC" w:rsidP="006B07A5">
            <w:pPr>
              <w:rPr>
                <w:rFonts w:ascii="Arial" w:hAnsi="Arial" w:cs="Arial"/>
                <w:color w:val="00B050"/>
                <w:sz w:val="20"/>
                <w:szCs w:val="20"/>
              </w:rPr>
            </w:pPr>
          </w:p>
          <w:p w14:paraId="624B218D" w14:textId="0F3C5A11" w:rsidR="00251BFC" w:rsidRDefault="00251BFC" w:rsidP="006B07A5">
            <w:pPr>
              <w:rPr>
                <w:rFonts w:ascii="Arial" w:hAnsi="Arial" w:cs="Arial"/>
                <w:color w:val="00B050"/>
                <w:sz w:val="20"/>
                <w:szCs w:val="20"/>
              </w:rPr>
            </w:pPr>
          </w:p>
        </w:tc>
      </w:tr>
      <w:tr w:rsidR="0099644D" w:rsidRPr="00B5353F" w14:paraId="2D4F2E83" w14:textId="77777777" w:rsidTr="00DD569E">
        <w:trPr>
          <w:trHeight w:val="132"/>
        </w:trPr>
        <w:tc>
          <w:tcPr>
            <w:tcW w:w="606" w:type="dxa"/>
            <w:vMerge/>
          </w:tcPr>
          <w:p w14:paraId="7466FDBD" w14:textId="77777777" w:rsidR="00251BFC" w:rsidRPr="00B5353F" w:rsidRDefault="00251BFC" w:rsidP="006B07A5">
            <w:pPr>
              <w:rPr>
                <w:rFonts w:ascii="Arial" w:hAnsi="Arial" w:cs="Arial"/>
                <w:b/>
                <w:bCs/>
                <w:sz w:val="20"/>
                <w:szCs w:val="20"/>
              </w:rPr>
            </w:pPr>
          </w:p>
        </w:tc>
        <w:tc>
          <w:tcPr>
            <w:tcW w:w="4209" w:type="dxa"/>
          </w:tcPr>
          <w:p w14:paraId="2E213ABD" w14:textId="37D2AF5F" w:rsidR="00251BFC" w:rsidRDefault="00251BFC" w:rsidP="00EB0A56">
            <w:pPr>
              <w:rPr>
                <w:rFonts w:ascii="Arial" w:hAnsi="Arial" w:cs="Arial"/>
                <w:sz w:val="20"/>
                <w:szCs w:val="20"/>
              </w:rPr>
            </w:pPr>
            <w:r>
              <w:rPr>
                <w:rFonts w:ascii="Arial" w:hAnsi="Arial" w:cs="Arial"/>
                <w:sz w:val="20"/>
                <w:szCs w:val="20"/>
              </w:rPr>
              <w:t>6</w:t>
            </w:r>
            <w:r w:rsidRPr="00B5353F">
              <w:rPr>
                <w:rFonts w:ascii="Arial" w:hAnsi="Arial" w:cs="Arial"/>
                <w:sz w:val="20"/>
                <w:szCs w:val="20"/>
              </w:rPr>
              <w:t xml:space="preserve">.6.6 Ensure any Safe to receive reference is given fully informed – continue with established good practice of the </w:t>
            </w:r>
            <w:r w:rsidR="00A635BD" w:rsidRPr="00B5353F">
              <w:rPr>
                <w:rFonts w:ascii="Arial" w:hAnsi="Arial" w:cs="Arial"/>
                <w:sz w:val="20"/>
                <w:szCs w:val="20"/>
              </w:rPr>
              <w:t>safeguarding</w:t>
            </w:r>
            <w:r w:rsidRPr="00B5353F">
              <w:rPr>
                <w:rFonts w:ascii="Arial" w:hAnsi="Arial" w:cs="Arial"/>
                <w:sz w:val="20"/>
                <w:szCs w:val="20"/>
              </w:rPr>
              <w:t xml:space="preserve"> team reviewing the Clergy Blue file ahead of the CCSL being written.</w:t>
            </w:r>
          </w:p>
        </w:tc>
        <w:tc>
          <w:tcPr>
            <w:tcW w:w="1984" w:type="dxa"/>
          </w:tcPr>
          <w:p w14:paraId="0E4D6864" w14:textId="77777777" w:rsidR="00251BFC" w:rsidRPr="00B5353F" w:rsidRDefault="00251BFC" w:rsidP="006B07A5">
            <w:pPr>
              <w:rPr>
                <w:rFonts w:ascii="Arial" w:hAnsi="Arial" w:cs="Arial"/>
                <w:sz w:val="20"/>
                <w:szCs w:val="20"/>
              </w:rPr>
            </w:pPr>
            <w:r w:rsidRPr="00B5353F">
              <w:rPr>
                <w:rFonts w:ascii="Arial" w:hAnsi="Arial" w:cs="Arial"/>
                <w:sz w:val="20"/>
                <w:szCs w:val="20"/>
              </w:rPr>
              <w:t>This is current practice</w:t>
            </w:r>
            <w:r>
              <w:rPr>
                <w:rFonts w:ascii="Arial" w:hAnsi="Arial" w:cs="Arial"/>
                <w:sz w:val="20"/>
                <w:szCs w:val="20"/>
              </w:rPr>
              <w:t>.</w:t>
            </w:r>
          </w:p>
          <w:p w14:paraId="4BD740E6" w14:textId="77777777" w:rsidR="00251BFC" w:rsidRDefault="00251BFC" w:rsidP="006B07A5">
            <w:pPr>
              <w:rPr>
                <w:rFonts w:ascii="Arial" w:hAnsi="Arial" w:cs="Arial"/>
                <w:sz w:val="20"/>
                <w:szCs w:val="20"/>
              </w:rPr>
            </w:pPr>
            <w:r w:rsidRPr="00B5353F">
              <w:rPr>
                <w:rFonts w:ascii="Arial" w:hAnsi="Arial" w:cs="Arial"/>
                <w:sz w:val="20"/>
                <w:szCs w:val="20"/>
              </w:rPr>
              <w:t>Maintain this practice</w:t>
            </w:r>
            <w:r>
              <w:rPr>
                <w:rFonts w:ascii="Arial" w:hAnsi="Arial" w:cs="Arial"/>
                <w:sz w:val="20"/>
                <w:szCs w:val="20"/>
              </w:rPr>
              <w:t>.</w:t>
            </w:r>
          </w:p>
        </w:tc>
        <w:tc>
          <w:tcPr>
            <w:tcW w:w="1701" w:type="dxa"/>
          </w:tcPr>
          <w:p w14:paraId="5AC859DC" w14:textId="77777777" w:rsidR="00251BFC" w:rsidRDefault="00251BFC" w:rsidP="006B07A5">
            <w:pPr>
              <w:rPr>
                <w:rFonts w:ascii="Arial" w:hAnsi="Arial" w:cs="Arial"/>
                <w:sz w:val="20"/>
                <w:szCs w:val="20"/>
              </w:rPr>
            </w:pPr>
            <w:r w:rsidRPr="00B5353F">
              <w:rPr>
                <w:rFonts w:ascii="Arial" w:hAnsi="Arial" w:cs="Arial"/>
                <w:sz w:val="20"/>
                <w:szCs w:val="20"/>
              </w:rPr>
              <w:t>Bishop’s Chaplain</w:t>
            </w:r>
          </w:p>
          <w:p w14:paraId="532C2722" w14:textId="77777777" w:rsidR="00251BFC" w:rsidRPr="00B5353F" w:rsidRDefault="00251BFC" w:rsidP="006B07A5">
            <w:pPr>
              <w:rPr>
                <w:rFonts w:ascii="Arial" w:hAnsi="Arial" w:cs="Arial"/>
                <w:sz w:val="20"/>
                <w:szCs w:val="20"/>
              </w:rPr>
            </w:pPr>
          </w:p>
          <w:p w14:paraId="1BE18209" w14:textId="77777777" w:rsidR="00251BFC" w:rsidRPr="00B5353F" w:rsidRDefault="00251BFC" w:rsidP="006B07A5">
            <w:pPr>
              <w:rPr>
                <w:rFonts w:ascii="Arial" w:hAnsi="Arial" w:cs="Arial"/>
                <w:sz w:val="20"/>
                <w:szCs w:val="20"/>
              </w:rPr>
            </w:pPr>
          </w:p>
        </w:tc>
        <w:tc>
          <w:tcPr>
            <w:tcW w:w="1276" w:type="dxa"/>
          </w:tcPr>
          <w:p w14:paraId="1DFA046F" w14:textId="77777777" w:rsidR="00251BFC" w:rsidRDefault="00251BFC" w:rsidP="006B07A5">
            <w:pPr>
              <w:rPr>
                <w:rFonts w:ascii="Arial" w:hAnsi="Arial" w:cs="Arial"/>
                <w:sz w:val="20"/>
                <w:szCs w:val="20"/>
              </w:rPr>
            </w:pPr>
            <w:r>
              <w:rPr>
                <w:rFonts w:ascii="Arial" w:hAnsi="Arial" w:cs="Arial"/>
                <w:sz w:val="20"/>
                <w:szCs w:val="20"/>
              </w:rPr>
              <w:t>Ongoing</w:t>
            </w:r>
          </w:p>
          <w:p w14:paraId="1B88E66D" w14:textId="77777777" w:rsidR="00251BFC" w:rsidRDefault="00251BFC" w:rsidP="006B07A5">
            <w:pPr>
              <w:rPr>
                <w:rFonts w:ascii="Arial" w:hAnsi="Arial" w:cs="Arial"/>
                <w:sz w:val="20"/>
                <w:szCs w:val="20"/>
              </w:rPr>
            </w:pPr>
          </w:p>
          <w:p w14:paraId="35465BE0" w14:textId="77777777" w:rsidR="00251BFC" w:rsidRDefault="00251BFC" w:rsidP="006B07A5">
            <w:pPr>
              <w:rPr>
                <w:rFonts w:ascii="Arial" w:hAnsi="Arial" w:cs="Arial"/>
                <w:sz w:val="20"/>
                <w:szCs w:val="20"/>
              </w:rPr>
            </w:pPr>
          </w:p>
        </w:tc>
        <w:tc>
          <w:tcPr>
            <w:tcW w:w="4820" w:type="dxa"/>
          </w:tcPr>
          <w:p w14:paraId="1923ADBC" w14:textId="77777777" w:rsidR="00251BFC" w:rsidRPr="001E6049" w:rsidRDefault="00251BFC" w:rsidP="00AB5BAB">
            <w:pPr>
              <w:rPr>
                <w:rFonts w:ascii="Arial" w:hAnsi="Arial" w:cs="Arial"/>
                <w:sz w:val="20"/>
                <w:szCs w:val="20"/>
              </w:rPr>
            </w:pPr>
            <w:r w:rsidRPr="001E6049">
              <w:rPr>
                <w:rFonts w:ascii="Arial" w:hAnsi="Arial" w:cs="Arial"/>
                <w:sz w:val="20"/>
                <w:szCs w:val="20"/>
              </w:rPr>
              <w:t xml:space="preserve">Ongoing </w:t>
            </w:r>
          </w:p>
          <w:p w14:paraId="08CCD061" w14:textId="77777777" w:rsidR="00251BFC" w:rsidRPr="001E6049" w:rsidRDefault="00251BFC" w:rsidP="00AB5BAB">
            <w:pPr>
              <w:rPr>
                <w:rFonts w:ascii="Arial" w:hAnsi="Arial" w:cs="Arial"/>
                <w:sz w:val="20"/>
                <w:szCs w:val="20"/>
              </w:rPr>
            </w:pPr>
          </w:p>
          <w:p w14:paraId="673F7A96" w14:textId="3462CCDD" w:rsidR="00251BFC" w:rsidRDefault="00251BFC" w:rsidP="00AB5BAB">
            <w:pPr>
              <w:rPr>
                <w:rFonts w:ascii="Arial" w:hAnsi="Arial" w:cs="Arial"/>
                <w:sz w:val="20"/>
                <w:szCs w:val="20"/>
              </w:rPr>
            </w:pPr>
            <w:r w:rsidRPr="001E6049">
              <w:rPr>
                <w:rFonts w:ascii="Arial" w:hAnsi="Arial" w:cs="Arial"/>
                <w:sz w:val="20"/>
                <w:szCs w:val="20"/>
              </w:rPr>
              <w:t>Clear and accountable process in place</w:t>
            </w:r>
          </w:p>
        </w:tc>
        <w:tc>
          <w:tcPr>
            <w:tcW w:w="850" w:type="dxa"/>
          </w:tcPr>
          <w:p w14:paraId="094EC102" w14:textId="5B5EB2CF" w:rsidR="00251BFC" w:rsidRDefault="00251BFC" w:rsidP="006B07A5">
            <w:pPr>
              <w:rPr>
                <w:rFonts w:ascii="Arial" w:hAnsi="Arial" w:cs="Arial"/>
                <w:color w:val="00B050"/>
                <w:sz w:val="20"/>
                <w:szCs w:val="20"/>
              </w:rPr>
            </w:pPr>
            <w:r>
              <w:rPr>
                <w:rFonts w:ascii="Arial" w:hAnsi="Arial" w:cs="Arial"/>
                <w:color w:val="00B050"/>
                <w:sz w:val="20"/>
                <w:szCs w:val="20"/>
              </w:rPr>
              <w:t>Green</w:t>
            </w:r>
          </w:p>
        </w:tc>
      </w:tr>
      <w:tr w:rsidR="0099644D" w:rsidRPr="00B5353F" w14:paraId="2F677D56" w14:textId="77777777" w:rsidTr="00DD569E">
        <w:tc>
          <w:tcPr>
            <w:tcW w:w="606" w:type="dxa"/>
          </w:tcPr>
          <w:p w14:paraId="4F8C94D7" w14:textId="0ED870F2" w:rsidR="00251BFC" w:rsidRDefault="00251BFC"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.7</w:t>
            </w:r>
          </w:p>
        </w:tc>
        <w:tc>
          <w:tcPr>
            <w:tcW w:w="4209" w:type="dxa"/>
          </w:tcPr>
          <w:p w14:paraId="5F36DE47" w14:textId="15B8F0A5" w:rsidR="00251BFC" w:rsidRPr="00B5353F" w:rsidRDefault="00251BFC" w:rsidP="006B07A5">
            <w:pPr>
              <w:rPr>
                <w:rFonts w:ascii="Arial" w:hAnsi="Arial" w:cs="Arial"/>
                <w:b/>
                <w:bCs/>
                <w:sz w:val="20"/>
                <w:szCs w:val="20"/>
              </w:rPr>
            </w:pPr>
            <w:r w:rsidRPr="00B5353F">
              <w:rPr>
                <w:rFonts w:ascii="Arial" w:hAnsi="Arial" w:cs="Arial"/>
                <w:b/>
                <w:bCs/>
                <w:sz w:val="20"/>
                <w:szCs w:val="20"/>
              </w:rPr>
              <w:t>DBS</w:t>
            </w:r>
          </w:p>
        </w:tc>
        <w:tc>
          <w:tcPr>
            <w:tcW w:w="1984" w:type="dxa"/>
          </w:tcPr>
          <w:p w14:paraId="56FA402E" w14:textId="77777777" w:rsidR="00251BFC" w:rsidRPr="00B5353F" w:rsidRDefault="00251BFC" w:rsidP="006B07A5">
            <w:pPr>
              <w:rPr>
                <w:rFonts w:ascii="Arial" w:hAnsi="Arial" w:cs="Arial"/>
                <w:sz w:val="20"/>
                <w:szCs w:val="20"/>
              </w:rPr>
            </w:pPr>
          </w:p>
        </w:tc>
        <w:tc>
          <w:tcPr>
            <w:tcW w:w="1701" w:type="dxa"/>
          </w:tcPr>
          <w:p w14:paraId="597CFE40" w14:textId="77777777" w:rsidR="00251BFC" w:rsidRPr="00B5353F" w:rsidRDefault="00251BFC" w:rsidP="006B07A5">
            <w:pPr>
              <w:rPr>
                <w:rFonts w:ascii="Arial" w:hAnsi="Arial" w:cs="Arial"/>
                <w:sz w:val="20"/>
                <w:szCs w:val="20"/>
              </w:rPr>
            </w:pPr>
          </w:p>
        </w:tc>
        <w:tc>
          <w:tcPr>
            <w:tcW w:w="1276" w:type="dxa"/>
          </w:tcPr>
          <w:p w14:paraId="2B32B96A" w14:textId="77777777" w:rsidR="00251BFC" w:rsidRPr="00B5353F" w:rsidRDefault="00251BFC" w:rsidP="006B07A5">
            <w:pPr>
              <w:rPr>
                <w:rFonts w:ascii="Arial" w:hAnsi="Arial" w:cs="Arial"/>
                <w:sz w:val="20"/>
                <w:szCs w:val="20"/>
              </w:rPr>
            </w:pPr>
          </w:p>
        </w:tc>
        <w:tc>
          <w:tcPr>
            <w:tcW w:w="4820" w:type="dxa"/>
          </w:tcPr>
          <w:p w14:paraId="53FFDB04" w14:textId="77777777" w:rsidR="00251BFC" w:rsidRDefault="00251BFC" w:rsidP="006B07A5">
            <w:pPr>
              <w:rPr>
                <w:rFonts w:ascii="Arial" w:hAnsi="Arial" w:cs="Arial"/>
                <w:sz w:val="20"/>
                <w:szCs w:val="20"/>
              </w:rPr>
            </w:pPr>
          </w:p>
        </w:tc>
        <w:tc>
          <w:tcPr>
            <w:tcW w:w="850" w:type="dxa"/>
          </w:tcPr>
          <w:p w14:paraId="19821B8C" w14:textId="7115BF3A" w:rsidR="00251BFC" w:rsidRDefault="00251BFC" w:rsidP="006B07A5">
            <w:pPr>
              <w:rPr>
                <w:rFonts w:ascii="Arial" w:hAnsi="Arial" w:cs="Arial"/>
                <w:sz w:val="20"/>
                <w:szCs w:val="20"/>
              </w:rPr>
            </w:pPr>
          </w:p>
        </w:tc>
      </w:tr>
      <w:tr w:rsidR="0099644D" w:rsidRPr="00B5353F" w14:paraId="50F7EF2F" w14:textId="77777777" w:rsidTr="00DD569E">
        <w:trPr>
          <w:trHeight w:val="1447"/>
        </w:trPr>
        <w:tc>
          <w:tcPr>
            <w:tcW w:w="606" w:type="dxa"/>
            <w:vMerge w:val="restart"/>
          </w:tcPr>
          <w:p w14:paraId="50C8474A" w14:textId="2BCA66DA" w:rsidR="00251BFC" w:rsidRPr="00B5353F" w:rsidRDefault="00251BFC" w:rsidP="006B07A5">
            <w:pPr>
              <w:rPr>
                <w:rFonts w:ascii="Arial" w:hAnsi="Arial" w:cs="Arial"/>
                <w:b/>
                <w:bCs/>
                <w:sz w:val="20"/>
                <w:szCs w:val="20"/>
              </w:rPr>
            </w:pPr>
          </w:p>
        </w:tc>
        <w:tc>
          <w:tcPr>
            <w:tcW w:w="4209" w:type="dxa"/>
            <w:vMerge w:val="restart"/>
          </w:tcPr>
          <w:p w14:paraId="28D9B44E" w14:textId="2C2A66AA" w:rsidR="00251BFC" w:rsidRPr="00B5353F" w:rsidRDefault="00251BFC"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.7.1 DBS should be managed robustly and recorded on personal files. Recording of DBS and safeguarding training relevant dates should be entered clearly on a person’s personal file, as should reference to any disciplinary issues and an indication to the location of the relevant papers.</w:t>
            </w:r>
          </w:p>
          <w:p w14:paraId="2E63CCBB" w14:textId="77777777" w:rsidR="00251BFC" w:rsidRPr="00B5353F" w:rsidRDefault="00251BFC" w:rsidP="006B07A5">
            <w:pPr>
              <w:rPr>
                <w:rFonts w:ascii="Arial" w:hAnsi="Arial" w:cs="Arial"/>
                <w:sz w:val="20"/>
                <w:szCs w:val="20"/>
              </w:rPr>
            </w:pPr>
          </w:p>
        </w:tc>
        <w:tc>
          <w:tcPr>
            <w:tcW w:w="1984" w:type="dxa"/>
          </w:tcPr>
          <w:p w14:paraId="69734239" w14:textId="77777777" w:rsidR="00251BFC" w:rsidRPr="00B5353F" w:rsidRDefault="00251BFC" w:rsidP="006B07A5">
            <w:pPr>
              <w:rPr>
                <w:rFonts w:ascii="Arial" w:hAnsi="Arial" w:cs="Arial"/>
                <w:sz w:val="20"/>
                <w:szCs w:val="20"/>
              </w:rPr>
            </w:pPr>
            <w:r w:rsidRPr="00B5353F">
              <w:rPr>
                <w:rFonts w:ascii="Arial" w:hAnsi="Arial" w:cs="Arial"/>
                <w:sz w:val="20"/>
                <w:szCs w:val="20"/>
              </w:rPr>
              <w:t xml:space="preserve">This practice is being adopted. </w:t>
            </w:r>
          </w:p>
          <w:p w14:paraId="45617432" w14:textId="77777777" w:rsidR="00251BFC" w:rsidRPr="00B5353F" w:rsidRDefault="00251BFC" w:rsidP="006B07A5">
            <w:pPr>
              <w:rPr>
                <w:rFonts w:ascii="Arial" w:hAnsi="Arial" w:cs="Arial"/>
                <w:sz w:val="20"/>
                <w:szCs w:val="20"/>
              </w:rPr>
            </w:pPr>
          </w:p>
          <w:p w14:paraId="78220773" w14:textId="77777777" w:rsidR="00251BFC" w:rsidRPr="00B5353F" w:rsidRDefault="00251BFC" w:rsidP="006B07A5">
            <w:pPr>
              <w:rPr>
                <w:rFonts w:ascii="Arial" w:hAnsi="Arial" w:cs="Arial"/>
                <w:sz w:val="20"/>
                <w:szCs w:val="20"/>
              </w:rPr>
            </w:pPr>
          </w:p>
          <w:p w14:paraId="45B1FC86" w14:textId="3491E41B" w:rsidR="00251BFC" w:rsidRPr="00B5353F" w:rsidRDefault="00251BFC" w:rsidP="006B07A5">
            <w:pPr>
              <w:rPr>
                <w:rFonts w:ascii="Arial" w:hAnsi="Arial" w:cs="Arial"/>
                <w:sz w:val="20"/>
                <w:szCs w:val="20"/>
              </w:rPr>
            </w:pPr>
          </w:p>
        </w:tc>
        <w:tc>
          <w:tcPr>
            <w:tcW w:w="1701" w:type="dxa"/>
          </w:tcPr>
          <w:p w14:paraId="2285B093" w14:textId="77777777" w:rsidR="00251BFC" w:rsidRPr="00B5353F" w:rsidRDefault="00251BFC" w:rsidP="006B07A5">
            <w:pPr>
              <w:rPr>
                <w:rFonts w:ascii="Arial" w:hAnsi="Arial" w:cs="Arial"/>
                <w:sz w:val="20"/>
                <w:szCs w:val="20"/>
              </w:rPr>
            </w:pPr>
            <w:r w:rsidRPr="00B5353F">
              <w:rPr>
                <w:rFonts w:ascii="Arial" w:hAnsi="Arial" w:cs="Arial"/>
                <w:sz w:val="20"/>
                <w:szCs w:val="20"/>
              </w:rPr>
              <w:t>Bishop’s Chaplain, HR Director, Director of Ministry</w:t>
            </w:r>
          </w:p>
          <w:p w14:paraId="58316B4F" w14:textId="3A912BDA" w:rsidR="00251BFC" w:rsidRPr="00B5353F" w:rsidRDefault="00251BFC" w:rsidP="006B07A5">
            <w:pPr>
              <w:rPr>
                <w:rFonts w:ascii="Arial" w:hAnsi="Arial" w:cs="Arial"/>
                <w:sz w:val="20"/>
                <w:szCs w:val="20"/>
              </w:rPr>
            </w:pPr>
          </w:p>
        </w:tc>
        <w:tc>
          <w:tcPr>
            <w:tcW w:w="1276" w:type="dxa"/>
          </w:tcPr>
          <w:p w14:paraId="65737CC7" w14:textId="440C484A" w:rsidR="00251BFC" w:rsidRPr="00B5353F" w:rsidRDefault="00251BFC" w:rsidP="006B07A5">
            <w:pPr>
              <w:rPr>
                <w:rFonts w:ascii="Arial" w:hAnsi="Arial" w:cs="Arial"/>
                <w:sz w:val="20"/>
                <w:szCs w:val="20"/>
              </w:rPr>
            </w:pPr>
            <w:r>
              <w:rPr>
                <w:rFonts w:ascii="Arial" w:hAnsi="Arial" w:cs="Arial"/>
                <w:sz w:val="20"/>
                <w:szCs w:val="20"/>
              </w:rPr>
              <w:t>Ongoing</w:t>
            </w:r>
          </w:p>
          <w:p w14:paraId="41CDAE6C" w14:textId="77777777" w:rsidR="00251BFC" w:rsidRPr="00B5353F" w:rsidRDefault="00251BFC" w:rsidP="006B07A5">
            <w:pPr>
              <w:rPr>
                <w:rFonts w:ascii="Arial" w:hAnsi="Arial" w:cs="Arial"/>
                <w:sz w:val="20"/>
                <w:szCs w:val="20"/>
              </w:rPr>
            </w:pPr>
          </w:p>
          <w:p w14:paraId="1AA0652C" w14:textId="77777777" w:rsidR="00251BFC" w:rsidRPr="00B5353F" w:rsidRDefault="00251BFC" w:rsidP="006B07A5">
            <w:pPr>
              <w:rPr>
                <w:rFonts w:ascii="Arial" w:hAnsi="Arial" w:cs="Arial"/>
                <w:sz w:val="20"/>
                <w:szCs w:val="20"/>
              </w:rPr>
            </w:pPr>
          </w:p>
          <w:p w14:paraId="7BCBAC26" w14:textId="77777777" w:rsidR="00251BFC" w:rsidRPr="00B5353F" w:rsidRDefault="00251BFC" w:rsidP="006B07A5">
            <w:pPr>
              <w:rPr>
                <w:rFonts w:ascii="Arial" w:hAnsi="Arial" w:cs="Arial"/>
                <w:sz w:val="20"/>
                <w:szCs w:val="20"/>
              </w:rPr>
            </w:pPr>
          </w:p>
          <w:p w14:paraId="7AEE8C3D" w14:textId="56105575" w:rsidR="00251BFC" w:rsidRPr="00B5353F" w:rsidRDefault="00251BFC" w:rsidP="006B07A5">
            <w:pPr>
              <w:rPr>
                <w:rFonts w:ascii="Arial" w:hAnsi="Arial" w:cs="Arial"/>
                <w:sz w:val="20"/>
                <w:szCs w:val="20"/>
              </w:rPr>
            </w:pPr>
          </w:p>
        </w:tc>
        <w:tc>
          <w:tcPr>
            <w:tcW w:w="4820" w:type="dxa"/>
          </w:tcPr>
          <w:p w14:paraId="46962562" w14:textId="2C851023" w:rsidR="00251BFC" w:rsidRDefault="00251BFC" w:rsidP="00005D4A">
            <w:pPr>
              <w:rPr>
                <w:rFonts w:ascii="Arial" w:hAnsi="Arial" w:cs="Arial"/>
                <w:sz w:val="20"/>
                <w:szCs w:val="20"/>
              </w:rPr>
            </w:pPr>
            <w:r>
              <w:rPr>
                <w:rFonts w:ascii="Arial" w:hAnsi="Arial" w:cs="Arial"/>
                <w:sz w:val="20"/>
                <w:szCs w:val="20"/>
              </w:rPr>
              <w:t>New f/t post created at Bishop’s House (Bishop’s Ministry Advisor) – to manage DBS and record keeping for lay ministers and retired clergy. Handover f</w:t>
            </w:r>
            <w:r w:rsidR="008312DA">
              <w:rPr>
                <w:rFonts w:ascii="Arial" w:hAnsi="Arial" w:cs="Arial"/>
                <w:sz w:val="20"/>
                <w:szCs w:val="20"/>
              </w:rPr>
              <w:t>ro</w:t>
            </w:r>
            <w:r>
              <w:rPr>
                <w:rFonts w:ascii="Arial" w:hAnsi="Arial" w:cs="Arial"/>
                <w:sz w:val="20"/>
                <w:szCs w:val="20"/>
              </w:rPr>
              <w:t>m Ministry Team to BMA completed.</w:t>
            </w:r>
          </w:p>
          <w:p w14:paraId="6C13539C" w14:textId="4520E9DE" w:rsidR="00251BFC" w:rsidRDefault="00251BFC" w:rsidP="00005D4A">
            <w:pPr>
              <w:rPr>
                <w:rFonts w:ascii="Arial" w:hAnsi="Arial" w:cs="Arial"/>
                <w:sz w:val="20"/>
                <w:szCs w:val="20"/>
              </w:rPr>
            </w:pPr>
            <w:r>
              <w:rPr>
                <w:rFonts w:ascii="Arial" w:hAnsi="Arial" w:cs="Arial"/>
                <w:sz w:val="20"/>
                <w:szCs w:val="20"/>
              </w:rPr>
              <w:t xml:space="preserve">HR on target to </w:t>
            </w:r>
            <w:r w:rsidRPr="00BA12A5">
              <w:rPr>
                <w:rFonts w:ascii="Arial" w:hAnsi="Arial" w:cs="Arial"/>
                <w:sz w:val="20"/>
                <w:szCs w:val="20"/>
              </w:rPr>
              <w:t>achieve 3 yearly renewals</w:t>
            </w:r>
            <w:r>
              <w:rPr>
                <w:rFonts w:ascii="Arial" w:hAnsi="Arial" w:cs="Arial"/>
                <w:sz w:val="20"/>
                <w:szCs w:val="20"/>
              </w:rPr>
              <w:t xml:space="preserve"> for licensed clergy </w:t>
            </w:r>
            <w:r w:rsidRPr="00BA12A5">
              <w:rPr>
                <w:rFonts w:ascii="Arial" w:hAnsi="Arial" w:cs="Arial"/>
                <w:sz w:val="20"/>
                <w:szCs w:val="20"/>
              </w:rPr>
              <w:t>by January 2024.</w:t>
            </w:r>
          </w:p>
        </w:tc>
        <w:tc>
          <w:tcPr>
            <w:tcW w:w="850" w:type="dxa"/>
          </w:tcPr>
          <w:p w14:paraId="750D82C2" w14:textId="33D159A2" w:rsidR="00251BFC" w:rsidRPr="008312DA" w:rsidRDefault="008312DA" w:rsidP="006B07A5">
            <w:pPr>
              <w:rPr>
                <w:rFonts w:ascii="Arial" w:hAnsi="Arial" w:cs="Arial"/>
                <w:color w:val="538135" w:themeColor="accent6" w:themeShade="BF"/>
                <w:sz w:val="20"/>
                <w:szCs w:val="20"/>
              </w:rPr>
            </w:pPr>
            <w:r w:rsidRPr="008312DA">
              <w:rPr>
                <w:rFonts w:ascii="Arial" w:hAnsi="Arial" w:cs="Arial"/>
                <w:color w:val="538135" w:themeColor="accent6" w:themeShade="BF"/>
                <w:sz w:val="20"/>
                <w:szCs w:val="20"/>
              </w:rPr>
              <w:t>Green</w:t>
            </w:r>
          </w:p>
          <w:p w14:paraId="5EB70FA5" w14:textId="2FE02042" w:rsidR="00251BFC" w:rsidRDefault="00251BFC" w:rsidP="006B07A5">
            <w:pPr>
              <w:rPr>
                <w:rFonts w:ascii="Arial" w:hAnsi="Arial" w:cs="Arial"/>
                <w:color w:val="FFC000"/>
                <w:sz w:val="20"/>
                <w:szCs w:val="20"/>
              </w:rPr>
            </w:pPr>
          </w:p>
          <w:p w14:paraId="44424C5B" w14:textId="3E782ABB" w:rsidR="00251BFC" w:rsidRDefault="00251BFC" w:rsidP="006B07A5">
            <w:pPr>
              <w:rPr>
                <w:rFonts w:ascii="Arial" w:hAnsi="Arial" w:cs="Arial"/>
                <w:color w:val="FFC000"/>
                <w:sz w:val="20"/>
                <w:szCs w:val="20"/>
              </w:rPr>
            </w:pPr>
          </w:p>
          <w:p w14:paraId="230C2273" w14:textId="23925971" w:rsidR="00251BFC" w:rsidRDefault="00251BFC" w:rsidP="006B07A5">
            <w:pPr>
              <w:rPr>
                <w:rFonts w:ascii="Arial" w:hAnsi="Arial" w:cs="Arial"/>
                <w:color w:val="FFC000"/>
                <w:sz w:val="20"/>
                <w:szCs w:val="20"/>
              </w:rPr>
            </w:pPr>
          </w:p>
          <w:p w14:paraId="407DF85A" w14:textId="3BAD664B" w:rsidR="00251BFC" w:rsidRDefault="00251BFC" w:rsidP="006B07A5">
            <w:pPr>
              <w:rPr>
                <w:rFonts w:ascii="Arial" w:hAnsi="Arial" w:cs="Arial"/>
                <w:color w:val="FFC000"/>
                <w:sz w:val="20"/>
                <w:szCs w:val="20"/>
              </w:rPr>
            </w:pPr>
          </w:p>
          <w:p w14:paraId="2C86F87F" w14:textId="32F4D148" w:rsidR="00251BFC" w:rsidRPr="00B5353F" w:rsidRDefault="00251BFC" w:rsidP="006B07A5">
            <w:pPr>
              <w:rPr>
                <w:rFonts w:ascii="Arial" w:hAnsi="Arial" w:cs="Arial"/>
                <w:sz w:val="20"/>
                <w:szCs w:val="20"/>
              </w:rPr>
            </w:pPr>
          </w:p>
        </w:tc>
      </w:tr>
      <w:tr w:rsidR="0099644D" w:rsidRPr="00B5353F" w14:paraId="4ACC21CC" w14:textId="77777777" w:rsidTr="00DD569E">
        <w:trPr>
          <w:trHeight w:val="841"/>
        </w:trPr>
        <w:tc>
          <w:tcPr>
            <w:tcW w:w="606" w:type="dxa"/>
            <w:vMerge/>
          </w:tcPr>
          <w:p w14:paraId="22A60F2B" w14:textId="77777777" w:rsidR="00251BFC" w:rsidRPr="00B5353F" w:rsidRDefault="00251BFC" w:rsidP="006B07A5">
            <w:pPr>
              <w:rPr>
                <w:rFonts w:ascii="Arial" w:hAnsi="Arial" w:cs="Arial"/>
                <w:b/>
                <w:bCs/>
                <w:sz w:val="20"/>
                <w:szCs w:val="20"/>
              </w:rPr>
            </w:pPr>
          </w:p>
        </w:tc>
        <w:tc>
          <w:tcPr>
            <w:tcW w:w="4209" w:type="dxa"/>
            <w:vMerge/>
          </w:tcPr>
          <w:p w14:paraId="57A0AEF3" w14:textId="77777777" w:rsidR="00251BFC" w:rsidRDefault="00251BFC" w:rsidP="006B07A5">
            <w:pPr>
              <w:rPr>
                <w:rFonts w:ascii="Arial" w:hAnsi="Arial" w:cs="Arial"/>
                <w:sz w:val="20"/>
                <w:szCs w:val="20"/>
              </w:rPr>
            </w:pPr>
          </w:p>
        </w:tc>
        <w:tc>
          <w:tcPr>
            <w:tcW w:w="1984" w:type="dxa"/>
          </w:tcPr>
          <w:p w14:paraId="4A64814F" w14:textId="77777777" w:rsidR="00251BFC" w:rsidRPr="00B5353F" w:rsidRDefault="00251BFC" w:rsidP="006B07A5">
            <w:pPr>
              <w:rPr>
                <w:rFonts w:ascii="Arial" w:hAnsi="Arial" w:cs="Arial"/>
                <w:sz w:val="20"/>
                <w:szCs w:val="20"/>
              </w:rPr>
            </w:pPr>
            <w:r w:rsidRPr="00B5353F">
              <w:rPr>
                <w:rFonts w:ascii="Arial" w:hAnsi="Arial" w:cs="Arial"/>
                <w:sz w:val="20"/>
                <w:szCs w:val="20"/>
              </w:rPr>
              <w:t>Introduction of CMS allows for accessible online records of DBS dates.</w:t>
            </w:r>
          </w:p>
        </w:tc>
        <w:tc>
          <w:tcPr>
            <w:tcW w:w="1701" w:type="dxa"/>
          </w:tcPr>
          <w:p w14:paraId="0CC19629" w14:textId="77777777" w:rsidR="00251BFC" w:rsidRPr="00B5353F" w:rsidRDefault="00251BFC" w:rsidP="006B07A5">
            <w:pPr>
              <w:rPr>
                <w:rFonts w:ascii="Arial" w:hAnsi="Arial" w:cs="Arial"/>
                <w:sz w:val="20"/>
                <w:szCs w:val="20"/>
              </w:rPr>
            </w:pPr>
            <w:r w:rsidRPr="00B5353F">
              <w:rPr>
                <w:rFonts w:ascii="Arial" w:hAnsi="Arial" w:cs="Arial"/>
                <w:sz w:val="20"/>
                <w:szCs w:val="20"/>
              </w:rPr>
              <w:t>Diocesan Secretary</w:t>
            </w:r>
          </w:p>
        </w:tc>
        <w:tc>
          <w:tcPr>
            <w:tcW w:w="1276" w:type="dxa"/>
          </w:tcPr>
          <w:p w14:paraId="79AA49EE" w14:textId="77777777" w:rsidR="00251BFC" w:rsidRDefault="00251BFC" w:rsidP="006B07A5">
            <w:pPr>
              <w:rPr>
                <w:rFonts w:ascii="Arial" w:hAnsi="Arial" w:cs="Arial"/>
                <w:sz w:val="20"/>
                <w:szCs w:val="20"/>
              </w:rPr>
            </w:pPr>
            <w:r w:rsidRPr="00B5353F">
              <w:rPr>
                <w:rFonts w:ascii="Arial" w:hAnsi="Arial" w:cs="Arial"/>
                <w:sz w:val="20"/>
                <w:szCs w:val="20"/>
              </w:rPr>
              <w:t>Sep 2022</w:t>
            </w:r>
          </w:p>
        </w:tc>
        <w:tc>
          <w:tcPr>
            <w:tcW w:w="4820" w:type="dxa"/>
          </w:tcPr>
          <w:p w14:paraId="0FF07B97" w14:textId="15D30E3A" w:rsidR="00251BFC" w:rsidRDefault="00251BFC" w:rsidP="006B07A5">
            <w:pPr>
              <w:rPr>
                <w:rFonts w:ascii="Arial" w:hAnsi="Arial" w:cs="Arial"/>
                <w:sz w:val="20"/>
                <w:szCs w:val="20"/>
              </w:rPr>
            </w:pPr>
            <w:r w:rsidRPr="005D6369">
              <w:rPr>
                <w:rFonts w:ascii="Arial" w:hAnsi="Arial" w:cs="Arial"/>
                <w:sz w:val="20"/>
                <w:szCs w:val="20"/>
              </w:rPr>
              <w:t>CMS is now in place</w:t>
            </w:r>
            <w:r>
              <w:rPr>
                <w:rFonts w:ascii="Arial" w:hAnsi="Arial" w:cs="Arial"/>
                <w:sz w:val="20"/>
                <w:szCs w:val="20"/>
              </w:rPr>
              <w:t xml:space="preserve"> &amp; being used in Chester Diocese. </w:t>
            </w:r>
            <w:r w:rsidRPr="00FC3E3C">
              <w:rPr>
                <w:rFonts w:ascii="Arial" w:hAnsi="Arial" w:cs="Arial"/>
                <w:sz w:val="20"/>
                <w:szCs w:val="20"/>
              </w:rPr>
              <w:t xml:space="preserve">Safeguarding training records </w:t>
            </w:r>
            <w:r>
              <w:rPr>
                <w:rFonts w:ascii="Arial" w:hAnsi="Arial" w:cs="Arial"/>
                <w:sz w:val="20"/>
                <w:szCs w:val="20"/>
              </w:rPr>
              <w:t xml:space="preserve">and DBS dates </w:t>
            </w:r>
            <w:r w:rsidRPr="00FC3E3C">
              <w:rPr>
                <w:rFonts w:ascii="Arial" w:hAnsi="Arial" w:cs="Arial"/>
                <w:sz w:val="20"/>
                <w:szCs w:val="20"/>
              </w:rPr>
              <w:t>also now stored and accessible on CMS.</w:t>
            </w:r>
          </w:p>
          <w:p w14:paraId="14E321A8" w14:textId="7D91BD87" w:rsidR="00251BFC" w:rsidRDefault="00251BFC" w:rsidP="006B07A5">
            <w:pPr>
              <w:rPr>
                <w:rFonts w:ascii="Arial" w:hAnsi="Arial" w:cs="Arial"/>
                <w:sz w:val="20"/>
                <w:szCs w:val="20"/>
              </w:rPr>
            </w:pPr>
            <w:r>
              <w:rPr>
                <w:rFonts w:ascii="Arial" w:hAnsi="Arial" w:cs="Arial"/>
                <w:sz w:val="20"/>
                <w:szCs w:val="20"/>
              </w:rPr>
              <w:t xml:space="preserve">Personal files (green files) now in place for lay ministers. Both Green Files and clergy Blue Files will contain details of relevant paperwork relating to any disciplinary procedures. </w:t>
            </w:r>
          </w:p>
        </w:tc>
        <w:tc>
          <w:tcPr>
            <w:tcW w:w="850" w:type="dxa"/>
          </w:tcPr>
          <w:p w14:paraId="27A87885" w14:textId="32E022DE" w:rsidR="00251BFC" w:rsidRPr="00225F6E" w:rsidRDefault="00251BFC" w:rsidP="006B07A5">
            <w:pPr>
              <w:rPr>
                <w:rFonts w:ascii="Arial" w:hAnsi="Arial" w:cs="Arial"/>
                <w:color w:val="00B050"/>
                <w:sz w:val="20"/>
                <w:szCs w:val="20"/>
              </w:rPr>
            </w:pPr>
            <w:r w:rsidRPr="00225F6E">
              <w:rPr>
                <w:rFonts w:ascii="Arial" w:hAnsi="Arial" w:cs="Arial"/>
                <w:color w:val="00B050"/>
                <w:sz w:val="20"/>
                <w:szCs w:val="20"/>
              </w:rPr>
              <w:t>Green</w:t>
            </w:r>
          </w:p>
          <w:p w14:paraId="05243E97" w14:textId="77777777" w:rsidR="00251BFC" w:rsidRPr="00555700" w:rsidRDefault="00251BFC" w:rsidP="006B07A5">
            <w:pPr>
              <w:rPr>
                <w:rFonts w:ascii="Arial" w:hAnsi="Arial" w:cs="Arial"/>
                <w:color w:val="FFC000"/>
                <w:sz w:val="20"/>
                <w:szCs w:val="20"/>
              </w:rPr>
            </w:pPr>
          </w:p>
          <w:p w14:paraId="688ED69D" w14:textId="77777777" w:rsidR="00251BFC" w:rsidRPr="00225F6E" w:rsidRDefault="00251BFC" w:rsidP="006B07A5">
            <w:pPr>
              <w:rPr>
                <w:rFonts w:ascii="Arial" w:hAnsi="Arial" w:cs="Arial"/>
                <w:color w:val="FFC000"/>
                <w:sz w:val="20"/>
                <w:szCs w:val="20"/>
              </w:rPr>
            </w:pPr>
          </w:p>
        </w:tc>
      </w:tr>
      <w:tr w:rsidR="0099644D" w:rsidRPr="00B5353F" w14:paraId="07D9B9C2" w14:textId="77777777" w:rsidTr="00DD569E">
        <w:tc>
          <w:tcPr>
            <w:tcW w:w="606" w:type="dxa"/>
          </w:tcPr>
          <w:p w14:paraId="030E7A80" w14:textId="3FC49740" w:rsidR="00251BFC" w:rsidRDefault="00251BFC"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.8</w:t>
            </w:r>
          </w:p>
        </w:tc>
        <w:tc>
          <w:tcPr>
            <w:tcW w:w="4209" w:type="dxa"/>
          </w:tcPr>
          <w:p w14:paraId="5D7E3001" w14:textId="310B3339" w:rsidR="00251BFC" w:rsidRPr="00B5353F" w:rsidRDefault="00251BFC" w:rsidP="006B07A5">
            <w:pPr>
              <w:rPr>
                <w:rFonts w:ascii="Arial" w:hAnsi="Arial" w:cs="Arial"/>
                <w:b/>
                <w:bCs/>
                <w:sz w:val="20"/>
                <w:szCs w:val="20"/>
              </w:rPr>
            </w:pPr>
            <w:r w:rsidRPr="00B5353F">
              <w:rPr>
                <w:rFonts w:ascii="Arial" w:hAnsi="Arial" w:cs="Arial"/>
                <w:b/>
                <w:bCs/>
                <w:sz w:val="20"/>
                <w:szCs w:val="20"/>
              </w:rPr>
              <w:t>CDM</w:t>
            </w:r>
          </w:p>
        </w:tc>
        <w:tc>
          <w:tcPr>
            <w:tcW w:w="1984" w:type="dxa"/>
          </w:tcPr>
          <w:p w14:paraId="4D047659" w14:textId="77777777" w:rsidR="00251BFC" w:rsidRPr="00B5353F" w:rsidRDefault="00251BFC" w:rsidP="006B07A5">
            <w:pPr>
              <w:rPr>
                <w:rFonts w:ascii="Arial" w:hAnsi="Arial" w:cs="Arial"/>
                <w:sz w:val="20"/>
                <w:szCs w:val="20"/>
              </w:rPr>
            </w:pPr>
          </w:p>
        </w:tc>
        <w:tc>
          <w:tcPr>
            <w:tcW w:w="1701" w:type="dxa"/>
          </w:tcPr>
          <w:p w14:paraId="3F3D18F6" w14:textId="77777777" w:rsidR="00251BFC" w:rsidRPr="00B5353F" w:rsidRDefault="00251BFC" w:rsidP="006B07A5">
            <w:pPr>
              <w:rPr>
                <w:rFonts w:ascii="Arial" w:hAnsi="Arial" w:cs="Arial"/>
                <w:sz w:val="20"/>
                <w:szCs w:val="20"/>
              </w:rPr>
            </w:pPr>
          </w:p>
        </w:tc>
        <w:tc>
          <w:tcPr>
            <w:tcW w:w="1276" w:type="dxa"/>
          </w:tcPr>
          <w:p w14:paraId="25F36D09" w14:textId="77777777" w:rsidR="00251BFC" w:rsidRPr="00B5353F" w:rsidRDefault="00251BFC" w:rsidP="006B07A5">
            <w:pPr>
              <w:rPr>
                <w:rFonts w:ascii="Arial" w:hAnsi="Arial" w:cs="Arial"/>
                <w:sz w:val="20"/>
                <w:szCs w:val="20"/>
              </w:rPr>
            </w:pPr>
          </w:p>
        </w:tc>
        <w:tc>
          <w:tcPr>
            <w:tcW w:w="4820" w:type="dxa"/>
          </w:tcPr>
          <w:p w14:paraId="06AAB9AE" w14:textId="77777777" w:rsidR="00251BFC" w:rsidRDefault="00251BFC" w:rsidP="006B07A5">
            <w:pPr>
              <w:rPr>
                <w:rFonts w:ascii="Arial" w:hAnsi="Arial" w:cs="Arial"/>
                <w:sz w:val="20"/>
                <w:szCs w:val="20"/>
              </w:rPr>
            </w:pPr>
          </w:p>
        </w:tc>
        <w:tc>
          <w:tcPr>
            <w:tcW w:w="850" w:type="dxa"/>
          </w:tcPr>
          <w:p w14:paraId="5EA1FFA8" w14:textId="1D6EB951" w:rsidR="00251BFC" w:rsidRDefault="00251BFC" w:rsidP="006B07A5">
            <w:pPr>
              <w:rPr>
                <w:rFonts w:ascii="Arial" w:hAnsi="Arial" w:cs="Arial"/>
                <w:sz w:val="20"/>
                <w:szCs w:val="20"/>
              </w:rPr>
            </w:pPr>
          </w:p>
        </w:tc>
      </w:tr>
      <w:tr w:rsidR="0099644D" w:rsidRPr="00B5353F" w14:paraId="227D0965" w14:textId="77777777" w:rsidTr="00DD569E">
        <w:trPr>
          <w:trHeight w:val="564"/>
        </w:trPr>
        <w:tc>
          <w:tcPr>
            <w:tcW w:w="606" w:type="dxa"/>
          </w:tcPr>
          <w:p w14:paraId="762DD70F" w14:textId="17FF7F55" w:rsidR="00251BFC" w:rsidRPr="00B5353F" w:rsidRDefault="00251BFC" w:rsidP="006B07A5">
            <w:pPr>
              <w:rPr>
                <w:rFonts w:ascii="Arial" w:hAnsi="Arial" w:cs="Arial"/>
                <w:b/>
                <w:bCs/>
                <w:sz w:val="20"/>
                <w:szCs w:val="20"/>
              </w:rPr>
            </w:pPr>
          </w:p>
        </w:tc>
        <w:tc>
          <w:tcPr>
            <w:tcW w:w="4209" w:type="dxa"/>
          </w:tcPr>
          <w:p w14:paraId="57A04765" w14:textId="2BA3DECE" w:rsidR="00251BFC" w:rsidRPr="00B5353F" w:rsidRDefault="00251BFC" w:rsidP="00E95841">
            <w:pPr>
              <w:rPr>
                <w:rFonts w:ascii="Arial" w:hAnsi="Arial" w:cs="Arial"/>
                <w:sz w:val="20"/>
                <w:szCs w:val="20"/>
              </w:rPr>
            </w:pPr>
            <w:r>
              <w:rPr>
                <w:rFonts w:ascii="Arial" w:hAnsi="Arial" w:cs="Arial"/>
                <w:sz w:val="20"/>
                <w:szCs w:val="20"/>
              </w:rPr>
              <w:t>6</w:t>
            </w:r>
            <w:r w:rsidRPr="00B5353F">
              <w:rPr>
                <w:rFonts w:ascii="Arial" w:hAnsi="Arial" w:cs="Arial"/>
                <w:sz w:val="20"/>
                <w:szCs w:val="20"/>
              </w:rPr>
              <w:t>.8.1 The Independent Reviewers witnessed difficulties expressed by those managing working within the confines of the CDM process who felt constrained to be able to safeguard others via suspension of the individual facing investigation. This would seem to suggest that the CDM process may not be fit for purpose, in that it failed to allow them in many cases to safeguard others. Should this be the case, the National Team should review the process and legislation.</w:t>
            </w:r>
          </w:p>
        </w:tc>
        <w:tc>
          <w:tcPr>
            <w:tcW w:w="1984" w:type="dxa"/>
          </w:tcPr>
          <w:p w14:paraId="26388AC5" w14:textId="276E63D0" w:rsidR="00251BFC" w:rsidRPr="00B5353F" w:rsidRDefault="00251BFC" w:rsidP="006B07A5">
            <w:pPr>
              <w:rPr>
                <w:rFonts w:ascii="Arial" w:hAnsi="Arial" w:cs="Arial"/>
                <w:sz w:val="20"/>
                <w:szCs w:val="20"/>
              </w:rPr>
            </w:pPr>
            <w:r w:rsidRPr="00B5353F">
              <w:rPr>
                <w:rFonts w:ascii="Arial" w:hAnsi="Arial" w:cs="Arial"/>
                <w:sz w:val="20"/>
                <w:szCs w:val="20"/>
              </w:rPr>
              <w:t>Action for the national church</w:t>
            </w:r>
          </w:p>
          <w:p w14:paraId="62305E56" w14:textId="77777777" w:rsidR="00251BFC" w:rsidRPr="00B5353F" w:rsidRDefault="00251BFC" w:rsidP="006B07A5">
            <w:pPr>
              <w:rPr>
                <w:rFonts w:ascii="Arial" w:hAnsi="Arial" w:cs="Arial"/>
                <w:sz w:val="20"/>
                <w:szCs w:val="20"/>
              </w:rPr>
            </w:pPr>
          </w:p>
          <w:p w14:paraId="3ADFCBBA" w14:textId="77777777" w:rsidR="00251BFC" w:rsidRPr="00B5353F" w:rsidRDefault="00251BFC" w:rsidP="006B07A5">
            <w:pPr>
              <w:rPr>
                <w:rFonts w:ascii="Arial" w:hAnsi="Arial" w:cs="Arial"/>
                <w:sz w:val="20"/>
                <w:szCs w:val="20"/>
              </w:rPr>
            </w:pPr>
          </w:p>
        </w:tc>
        <w:tc>
          <w:tcPr>
            <w:tcW w:w="1701" w:type="dxa"/>
          </w:tcPr>
          <w:p w14:paraId="05370A86" w14:textId="0F408616" w:rsidR="00251BFC" w:rsidRPr="00B5353F" w:rsidRDefault="00251BFC" w:rsidP="006B07A5">
            <w:pPr>
              <w:rPr>
                <w:rFonts w:ascii="Arial" w:hAnsi="Arial" w:cs="Arial"/>
                <w:sz w:val="20"/>
                <w:szCs w:val="20"/>
              </w:rPr>
            </w:pPr>
            <w:r w:rsidRPr="00B5353F">
              <w:rPr>
                <w:rFonts w:ascii="Arial" w:hAnsi="Arial" w:cs="Arial"/>
                <w:sz w:val="20"/>
                <w:szCs w:val="20"/>
              </w:rPr>
              <w:t>Clergy Conduct Implementation Group to bring Clergy Conduct Measure proposals to General Synod.</w:t>
            </w:r>
          </w:p>
          <w:p w14:paraId="369776D6" w14:textId="09D29A4C" w:rsidR="00251BFC" w:rsidRPr="00B5353F" w:rsidRDefault="00251BFC" w:rsidP="006B07A5">
            <w:pPr>
              <w:rPr>
                <w:rFonts w:ascii="Arial" w:hAnsi="Arial" w:cs="Arial"/>
                <w:sz w:val="20"/>
                <w:szCs w:val="20"/>
              </w:rPr>
            </w:pPr>
          </w:p>
        </w:tc>
        <w:tc>
          <w:tcPr>
            <w:tcW w:w="1276" w:type="dxa"/>
          </w:tcPr>
          <w:p w14:paraId="6BB6C888" w14:textId="60C0DA84" w:rsidR="00251BFC" w:rsidRPr="00B5353F" w:rsidRDefault="00251BFC" w:rsidP="006B07A5">
            <w:pPr>
              <w:rPr>
                <w:rFonts w:ascii="Arial" w:hAnsi="Arial" w:cs="Arial"/>
                <w:sz w:val="20"/>
                <w:szCs w:val="20"/>
              </w:rPr>
            </w:pPr>
            <w:r w:rsidRPr="00B5353F">
              <w:rPr>
                <w:rFonts w:ascii="Arial" w:hAnsi="Arial" w:cs="Arial"/>
                <w:sz w:val="20"/>
                <w:szCs w:val="20"/>
              </w:rPr>
              <w:t>July 2022</w:t>
            </w:r>
          </w:p>
        </w:tc>
        <w:tc>
          <w:tcPr>
            <w:tcW w:w="4820" w:type="dxa"/>
          </w:tcPr>
          <w:p w14:paraId="66471A17" w14:textId="72F7FFAA" w:rsidR="00251BFC" w:rsidRDefault="00251BFC" w:rsidP="006B07A5">
            <w:pPr>
              <w:rPr>
                <w:rFonts w:ascii="Arial" w:hAnsi="Arial" w:cs="Arial"/>
                <w:sz w:val="20"/>
                <w:szCs w:val="20"/>
              </w:rPr>
            </w:pPr>
            <w:r>
              <w:rPr>
                <w:rFonts w:ascii="Arial" w:hAnsi="Arial" w:cs="Arial"/>
                <w:sz w:val="20"/>
                <w:szCs w:val="20"/>
              </w:rPr>
              <w:t>C</w:t>
            </w:r>
            <w:r w:rsidR="008312DA">
              <w:rPr>
                <w:rFonts w:ascii="Arial" w:hAnsi="Arial" w:cs="Arial"/>
                <w:sz w:val="20"/>
                <w:szCs w:val="20"/>
              </w:rPr>
              <w:t xml:space="preserve">lergy </w:t>
            </w:r>
            <w:r>
              <w:rPr>
                <w:rFonts w:ascii="Arial" w:hAnsi="Arial" w:cs="Arial"/>
                <w:sz w:val="20"/>
                <w:szCs w:val="20"/>
              </w:rPr>
              <w:t>C</w:t>
            </w:r>
            <w:r w:rsidR="008312DA">
              <w:rPr>
                <w:rFonts w:ascii="Arial" w:hAnsi="Arial" w:cs="Arial"/>
                <w:sz w:val="20"/>
                <w:szCs w:val="20"/>
              </w:rPr>
              <w:t xml:space="preserve">onduct </w:t>
            </w:r>
            <w:r>
              <w:rPr>
                <w:rFonts w:ascii="Arial" w:hAnsi="Arial" w:cs="Arial"/>
                <w:sz w:val="20"/>
                <w:szCs w:val="20"/>
              </w:rPr>
              <w:t>M</w:t>
            </w:r>
            <w:r w:rsidR="008312DA">
              <w:rPr>
                <w:rFonts w:ascii="Arial" w:hAnsi="Arial" w:cs="Arial"/>
                <w:sz w:val="20"/>
                <w:szCs w:val="20"/>
              </w:rPr>
              <w:t>easure</w:t>
            </w:r>
            <w:r>
              <w:rPr>
                <w:rFonts w:ascii="Arial" w:hAnsi="Arial" w:cs="Arial"/>
                <w:sz w:val="20"/>
                <w:szCs w:val="20"/>
              </w:rPr>
              <w:t xml:space="preserve"> progressing through General Synod </w:t>
            </w:r>
            <w:r w:rsidR="00D82499">
              <w:rPr>
                <w:rFonts w:ascii="Arial" w:hAnsi="Arial" w:cs="Arial"/>
                <w:sz w:val="20"/>
                <w:szCs w:val="20"/>
              </w:rPr>
              <w:t xml:space="preserve">and legislative </w:t>
            </w:r>
            <w:r>
              <w:rPr>
                <w:rFonts w:ascii="Arial" w:hAnsi="Arial" w:cs="Arial"/>
                <w:sz w:val="20"/>
                <w:szCs w:val="20"/>
              </w:rPr>
              <w:t>processes.</w:t>
            </w:r>
          </w:p>
        </w:tc>
        <w:tc>
          <w:tcPr>
            <w:tcW w:w="850" w:type="dxa"/>
          </w:tcPr>
          <w:p w14:paraId="5E37EC9C" w14:textId="05B6C07F" w:rsidR="00251BFC" w:rsidRPr="009B6C25" w:rsidRDefault="00251BFC" w:rsidP="006B07A5">
            <w:pPr>
              <w:rPr>
                <w:rFonts w:ascii="Arial" w:hAnsi="Arial" w:cs="Arial"/>
                <w:color w:val="FFC000"/>
                <w:sz w:val="20"/>
                <w:szCs w:val="20"/>
              </w:rPr>
            </w:pPr>
            <w:r>
              <w:rPr>
                <w:rFonts w:ascii="Arial" w:hAnsi="Arial" w:cs="Arial"/>
                <w:color w:val="FFC000"/>
                <w:sz w:val="20"/>
                <w:szCs w:val="20"/>
              </w:rPr>
              <w:t>Amber</w:t>
            </w:r>
          </w:p>
        </w:tc>
      </w:tr>
      <w:tr w:rsidR="0099644D" w:rsidRPr="00B5353F" w14:paraId="2D662CA6" w14:textId="77777777" w:rsidTr="00DD569E">
        <w:tc>
          <w:tcPr>
            <w:tcW w:w="606" w:type="dxa"/>
          </w:tcPr>
          <w:p w14:paraId="5FE8290C" w14:textId="382760D4" w:rsidR="00251BFC" w:rsidRDefault="00251BFC"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.9</w:t>
            </w:r>
          </w:p>
        </w:tc>
        <w:tc>
          <w:tcPr>
            <w:tcW w:w="4209" w:type="dxa"/>
          </w:tcPr>
          <w:p w14:paraId="687B98FC" w14:textId="59BA671A" w:rsidR="00251BFC" w:rsidRPr="00B5353F" w:rsidRDefault="00251BFC" w:rsidP="006B07A5">
            <w:pPr>
              <w:rPr>
                <w:rFonts w:ascii="Arial" w:hAnsi="Arial" w:cs="Arial"/>
                <w:b/>
                <w:bCs/>
                <w:sz w:val="20"/>
                <w:szCs w:val="20"/>
              </w:rPr>
            </w:pPr>
            <w:r w:rsidRPr="00B5353F">
              <w:rPr>
                <w:rFonts w:ascii="Arial" w:hAnsi="Arial" w:cs="Arial"/>
                <w:b/>
                <w:bCs/>
                <w:sz w:val="20"/>
                <w:szCs w:val="20"/>
              </w:rPr>
              <w:t>Complaints Procedures</w:t>
            </w:r>
          </w:p>
        </w:tc>
        <w:tc>
          <w:tcPr>
            <w:tcW w:w="1984" w:type="dxa"/>
          </w:tcPr>
          <w:p w14:paraId="68A8DD67" w14:textId="77777777" w:rsidR="00251BFC" w:rsidRPr="00B5353F" w:rsidRDefault="00251BFC" w:rsidP="006B07A5">
            <w:pPr>
              <w:rPr>
                <w:rFonts w:ascii="Arial" w:hAnsi="Arial" w:cs="Arial"/>
                <w:sz w:val="20"/>
                <w:szCs w:val="20"/>
              </w:rPr>
            </w:pPr>
          </w:p>
        </w:tc>
        <w:tc>
          <w:tcPr>
            <w:tcW w:w="1701" w:type="dxa"/>
          </w:tcPr>
          <w:p w14:paraId="31429ACD" w14:textId="77777777" w:rsidR="00251BFC" w:rsidRPr="00B5353F" w:rsidRDefault="00251BFC" w:rsidP="006B07A5">
            <w:pPr>
              <w:rPr>
                <w:rFonts w:ascii="Arial" w:hAnsi="Arial" w:cs="Arial"/>
                <w:sz w:val="20"/>
                <w:szCs w:val="20"/>
              </w:rPr>
            </w:pPr>
          </w:p>
        </w:tc>
        <w:tc>
          <w:tcPr>
            <w:tcW w:w="1276" w:type="dxa"/>
          </w:tcPr>
          <w:p w14:paraId="633970E7" w14:textId="77777777" w:rsidR="00251BFC" w:rsidRDefault="00251BFC" w:rsidP="006B07A5">
            <w:pPr>
              <w:rPr>
                <w:rFonts w:ascii="Arial" w:hAnsi="Arial" w:cs="Arial"/>
                <w:sz w:val="20"/>
                <w:szCs w:val="20"/>
              </w:rPr>
            </w:pPr>
          </w:p>
        </w:tc>
        <w:tc>
          <w:tcPr>
            <w:tcW w:w="4820" w:type="dxa"/>
          </w:tcPr>
          <w:p w14:paraId="2DAD443B" w14:textId="77777777" w:rsidR="00251BFC" w:rsidRDefault="00251BFC" w:rsidP="006B07A5">
            <w:pPr>
              <w:rPr>
                <w:rFonts w:ascii="Arial" w:hAnsi="Arial" w:cs="Arial"/>
                <w:sz w:val="20"/>
                <w:szCs w:val="20"/>
              </w:rPr>
            </w:pPr>
          </w:p>
        </w:tc>
        <w:tc>
          <w:tcPr>
            <w:tcW w:w="850" w:type="dxa"/>
          </w:tcPr>
          <w:p w14:paraId="6B1F5E01" w14:textId="55451536" w:rsidR="00251BFC" w:rsidRDefault="00251BFC" w:rsidP="006B07A5">
            <w:pPr>
              <w:rPr>
                <w:rFonts w:ascii="Arial" w:hAnsi="Arial" w:cs="Arial"/>
                <w:sz w:val="20"/>
                <w:szCs w:val="20"/>
              </w:rPr>
            </w:pPr>
          </w:p>
        </w:tc>
      </w:tr>
      <w:tr w:rsidR="0099644D" w:rsidRPr="00B5353F" w14:paraId="748F1D48" w14:textId="77777777" w:rsidTr="00DD569E">
        <w:trPr>
          <w:trHeight w:val="557"/>
        </w:trPr>
        <w:tc>
          <w:tcPr>
            <w:tcW w:w="606" w:type="dxa"/>
            <w:vMerge w:val="restart"/>
          </w:tcPr>
          <w:p w14:paraId="703DA041" w14:textId="5A34D6F5" w:rsidR="00251BFC" w:rsidRPr="00B5353F" w:rsidRDefault="00251BFC" w:rsidP="006B07A5">
            <w:pPr>
              <w:rPr>
                <w:rFonts w:ascii="Arial" w:hAnsi="Arial" w:cs="Arial"/>
                <w:b/>
                <w:bCs/>
                <w:sz w:val="20"/>
                <w:szCs w:val="20"/>
              </w:rPr>
            </w:pPr>
          </w:p>
        </w:tc>
        <w:tc>
          <w:tcPr>
            <w:tcW w:w="4209" w:type="dxa"/>
          </w:tcPr>
          <w:p w14:paraId="0739D713" w14:textId="48A74F3D" w:rsidR="00251BFC" w:rsidRPr="00B5353F" w:rsidRDefault="00251BFC" w:rsidP="00E95841">
            <w:pPr>
              <w:rPr>
                <w:rFonts w:ascii="Arial" w:hAnsi="Arial" w:cs="Arial"/>
                <w:sz w:val="20"/>
                <w:szCs w:val="20"/>
              </w:rPr>
            </w:pPr>
            <w:r>
              <w:rPr>
                <w:rFonts w:ascii="Arial" w:hAnsi="Arial" w:cs="Arial"/>
                <w:sz w:val="20"/>
                <w:szCs w:val="20"/>
              </w:rPr>
              <w:t>6</w:t>
            </w:r>
            <w:r w:rsidRPr="00B5353F">
              <w:rPr>
                <w:rFonts w:ascii="Arial" w:hAnsi="Arial" w:cs="Arial"/>
                <w:sz w:val="20"/>
                <w:szCs w:val="20"/>
              </w:rPr>
              <w:t>.9.1 When dealing with complaint investigation, the requirement is for the Diocese to be alive to reviewing everything not just in the original complaint material, but all subsequent or prior correspondence or items of information to identify trends, common issues, concerns, and to ensure that safeguarding concerns are not masked or ignored.</w:t>
            </w:r>
          </w:p>
        </w:tc>
        <w:tc>
          <w:tcPr>
            <w:tcW w:w="1984" w:type="dxa"/>
          </w:tcPr>
          <w:p w14:paraId="3361EA7A" w14:textId="0097B337" w:rsidR="00251BFC" w:rsidRPr="00B5353F" w:rsidRDefault="00251BFC" w:rsidP="006B07A5">
            <w:pPr>
              <w:rPr>
                <w:rFonts w:ascii="Arial" w:hAnsi="Arial" w:cs="Arial"/>
                <w:sz w:val="20"/>
                <w:szCs w:val="20"/>
              </w:rPr>
            </w:pPr>
            <w:r>
              <w:rPr>
                <w:rFonts w:ascii="Arial" w:hAnsi="Arial" w:cs="Arial"/>
                <w:sz w:val="20"/>
                <w:szCs w:val="20"/>
              </w:rPr>
              <w:t xml:space="preserve">Staff managing complaints to be made aware of this </w:t>
            </w:r>
            <w:r w:rsidR="00E95841">
              <w:rPr>
                <w:rFonts w:ascii="Arial" w:hAnsi="Arial" w:cs="Arial"/>
                <w:sz w:val="20"/>
                <w:szCs w:val="20"/>
              </w:rPr>
              <w:t>recommendation.</w:t>
            </w:r>
          </w:p>
          <w:p w14:paraId="28E0B5F6" w14:textId="77777777" w:rsidR="00251BFC" w:rsidRPr="00B5353F" w:rsidRDefault="00251BFC" w:rsidP="006B07A5">
            <w:pPr>
              <w:rPr>
                <w:rFonts w:ascii="Arial" w:hAnsi="Arial" w:cs="Arial"/>
                <w:sz w:val="20"/>
                <w:szCs w:val="20"/>
              </w:rPr>
            </w:pPr>
          </w:p>
          <w:p w14:paraId="65F2FFB5" w14:textId="77777777" w:rsidR="00251BFC" w:rsidRPr="00B5353F" w:rsidRDefault="00251BFC" w:rsidP="006B07A5">
            <w:pPr>
              <w:rPr>
                <w:rFonts w:ascii="Arial" w:hAnsi="Arial" w:cs="Arial"/>
                <w:sz w:val="20"/>
                <w:szCs w:val="20"/>
              </w:rPr>
            </w:pPr>
          </w:p>
          <w:p w14:paraId="2B2D7E89" w14:textId="77777777" w:rsidR="00251BFC" w:rsidRPr="00B5353F" w:rsidRDefault="00251BFC" w:rsidP="006B07A5">
            <w:pPr>
              <w:rPr>
                <w:rFonts w:ascii="Arial" w:hAnsi="Arial" w:cs="Arial"/>
                <w:sz w:val="20"/>
                <w:szCs w:val="20"/>
              </w:rPr>
            </w:pPr>
          </w:p>
          <w:p w14:paraId="50FCB850" w14:textId="0C122C9C" w:rsidR="00251BFC" w:rsidRPr="00B5353F" w:rsidRDefault="00251BFC" w:rsidP="006B07A5">
            <w:pPr>
              <w:rPr>
                <w:rFonts w:ascii="Arial" w:hAnsi="Arial" w:cs="Arial"/>
                <w:sz w:val="20"/>
                <w:szCs w:val="20"/>
              </w:rPr>
            </w:pPr>
          </w:p>
        </w:tc>
        <w:tc>
          <w:tcPr>
            <w:tcW w:w="1701" w:type="dxa"/>
          </w:tcPr>
          <w:p w14:paraId="6340EA6A" w14:textId="77777777" w:rsidR="00251BFC" w:rsidRDefault="00251BFC" w:rsidP="006B07A5">
            <w:pPr>
              <w:rPr>
                <w:rFonts w:ascii="Arial" w:hAnsi="Arial" w:cs="Arial"/>
                <w:sz w:val="20"/>
                <w:szCs w:val="20"/>
              </w:rPr>
            </w:pPr>
          </w:p>
          <w:p w14:paraId="0A37A8B0" w14:textId="3C354911" w:rsidR="00251BFC" w:rsidRPr="00B5353F" w:rsidRDefault="00251BFC" w:rsidP="006B07A5">
            <w:pPr>
              <w:rPr>
                <w:rFonts w:ascii="Arial" w:hAnsi="Arial" w:cs="Arial"/>
                <w:sz w:val="20"/>
                <w:szCs w:val="20"/>
              </w:rPr>
            </w:pPr>
          </w:p>
        </w:tc>
        <w:tc>
          <w:tcPr>
            <w:tcW w:w="1276" w:type="dxa"/>
          </w:tcPr>
          <w:p w14:paraId="7249A46C" w14:textId="4F35D430" w:rsidR="00251BFC" w:rsidRPr="00B5353F" w:rsidRDefault="00251BFC" w:rsidP="006B07A5">
            <w:pPr>
              <w:rPr>
                <w:rFonts w:ascii="Arial" w:hAnsi="Arial" w:cs="Arial"/>
                <w:sz w:val="20"/>
                <w:szCs w:val="20"/>
              </w:rPr>
            </w:pPr>
            <w:r>
              <w:rPr>
                <w:rFonts w:ascii="Arial" w:hAnsi="Arial" w:cs="Arial"/>
                <w:sz w:val="20"/>
                <w:szCs w:val="20"/>
              </w:rPr>
              <w:t>June 2022</w:t>
            </w:r>
          </w:p>
          <w:p w14:paraId="2365F3D7" w14:textId="77777777" w:rsidR="00251BFC" w:rsidRPr="00B5353F" w:rsidRDefault="00251BFC" w:rsidP="006B07A5">
            <w:pPr>
              <w:rPr>
                <w:rFonts w:ascii="Arial" w:hAnsi="Arial" w:cs="Arial"/>
                <w:sz w:val="20"/>
                <w:szCs w:val="20"/>
              </w:rPr>
            </w:pPr>
          </w:p>
          <w:p w14:paraId="03EB773C" w14:textId="77777777" w:rsidR="00251BFC" w:rsidRPr="00B5353F" w:rsidRDefault="00251BFC" w:rsidP="006B07A5">
            <w:pPr>
              <w:rPr>
                <w:rFonts w:ascii="Arial" w:hAnsi="Arial" w:cs="Arial"/>
                <w:sz w:val="20"/>
                <w:szCs w:val="20"/>
              </w:rPr>
            </w:pPr>
          </w:p>
          <w:p w14:paraId="5B8D2709" w14:textId="77777777" w:rsidR="00251BFC" w:rsidRPr="00B5353F" w:rsidRDefault="00251BFC" w:rsidP="006B07A5">
            <w:pPr>
              <w:rPr>
                <w:rFonts w:ascii="Arial" w:hAnsi="Arial" w:cs="Arial"/>
                <w:sz w:val="20"/>
                <w:szCs w:val="20"/>
              </w:rPr>
            </w:pPr>
          </w:p>
          <w:p w14:paraId="3C899CE9" w14:textId="77777777" w:rsidR="00251BFC" w:rsidRPr="00B5353F" w:rsidRDefault="00251BFC" w:rsidP="006B07A5">
            <w:pPr>
              <w:rPr>
                <w:rFonts w:ascii="Arial" w:hAnsi="Arial" w:cs="Arial"/>
                <w:sz w:val="20"/>
                <w:szCs w:val="20"/>
              </w:rPr>
            </w:pPr>
          </w:p>
          <w:p w14:paraId="1833466D" w14:textId="77777777" w:rsidR="00251BFC" w:rsidRPr="00B5353F" w:rsidRDefault="00251BFC" w:rsidP="006B07A5">
            <w:pPr>
              <w:rPr>
                <w:rFonts w:ascii="Arial" w:hAnsi="Arial" w:cs="Arial"/>
                <w:sz w:val="20"/>
                <w:szCs w:val="20"/>
              </w:rPr>
            </w:pPr>
          </w:p>
          <w:p w14:paraId="5B7CC792" w14:textId="33416023" w:rsidR="00251BFC" w:rsidRDefault="00251BFC" w:rsidP="006B07A5">
            <w:pPr>
              <w:rPr>
                <w:rFonts w:ascii="Arial" w:hAnsi="Arial" w:cs="Arial"/>
                <w:sz w:val="20"/>
                <w:szCs w:val="20"/>
              </w:rPr>
            </w:pPr>
          </w:p>
          <w:p w14:paraId="144F1054" w14:textId="2085AA95" w:rsidR="00251BFC" w:rsidRPr="00B5353F" w:rsidRDefault="00251BFC" w:rsidP="006B07A5">
            <w:pPr>
              <w:rPr>
                <w:rFonts w:ascii="Arial" w:hAnsi="Arial" w:cs="Arial"/>
                <w:sz w:val="20"/>
                <w:szCs w:val="20"/>
              </w:rPr>
            </w:pPr>
          </w:p>
        </w:tc>
        <w:tc>
          <w:tcPr>
            <w:tcW w:w="4820" w:type="dxa"/>
          </w:tcPr>
          <w:p w14:paraId="1149C7EE" w14:textId="4FA47066" w:rsidR="00251BFC" w:rsidRDefault="00251BFC" w:rsidP="006B07A5">
            <w:pPr>
              <w:rPr>
                <w:rFonts w:ascii="Arial" w:hAnsi="Arial" w:cs="Arial"/>
                <w:sz w:val="20"/>
                <w:szCs w:val="20"/>
              </w:rPr>
            </w:pPr>
            <w:r>
              <w:rPr>
                <w:rFonts w:ascii="Arial" w:hAnsi="Arial" w:cs="Arial"/>
                <w:sz w:val="20"/>
                <w:szCs w:val="20"/>
              </w:rPr>
              <w:t xml:space="preserve">Archdeacons, Director of HR, Bishops, Dean, Diocesan Sec. all aware. </w:t>
            </w:r>
            <w:r w:rsidRPr="007C1964">
              <w:rPr>
                <w:rFonts w:ascii="Arial" w:hAnsi="Arial" w:cs="Arial"/>
                <w:sz w:val="20"/>
                <w:szCs w:val="20"/>
              </w:rPr>
              <w:t>The CSO has sight of all complaints in the Cathedral</w:t>
            </w:r>
            <w:r>
              <w:rPr>
                <w:rFonts w:ascii="Arial" w:hAnsi="Arial" w:cs="Arial"/>
                <w:sz w:val="20"/>
                <w:szCs w:val="20"/>
              </w:rPr>
              <w:t xml:space="preserve"> and Cathedral practice is in line with this recommendation.</w:t>
            </w:r>
          </w:p>
        </w:tc>
        <w:tc>
          <w:tcPr>
            <w:tcW w:w="850" w:type="dxa"/>
          </w:tcPr>
          <w:p w14:paraId="6C16FC3C" w14:textId="2FD91AAA" w:rsidR="00251BFC" w:rsidRDefault="00251BFC" w:rsidP="006B07A5">
            <w:pPr>
              <w:rPr>
                <w:rFonts w:ascii="Arial" w:hAnsi="Arial" w:cs="Arial"/>
                <w:color w:val="00B050"/>
                <w:sz w:val="20"/>
                <w:szCs w:val="20"/>
              </w:rPr>
            </w:pPr>
            <w:r w:rsidRPr="00C2543E">
              <w:rPr>
                <w:rFonts w:ascii="Arial" w:hAnsi="Arial" w:cs="Arial"/>
                <w:color w:val="00B050"/>
                <w:sz w:val="20"/>
                <w:szCs w:val="20"/>
              </w:rPr>
              <w:t>Green</w:t>
            </w:r>
          </w:p>
          <w:p w14:paraId="0AB44EED" w14:textId="77777777" w:rsidR="00251BFC" w:rsidRDefault="00251BFC" w:rsidP="006B07A5">
            <w:pPr>
              <w:rPr>
                <w:rFonts w:ascii="Arial" w:hAnsi="Arial" w:cs="Arial"/>
                <w:color w:val="00B050"/>
                <w:sz w:val="20"/>
                <w:szCs w:val="20"/>
              </w:rPr>
            </w:pPr>
          </w:p>
          <w:p w14:paraId="5D8494B7" w14:textId="77777777" w:rsidR="00251BFC" w:rsidRDefault="00251BFC" w:rsidP="006B07A5">
            <w:pPr>
              <w:rPr>
                <w:rFonts w:ascii="Arial" w:hAnsi="Arial" w:cs="Arial"/>
                <w:color w:val="00B050"/>
                <w:sz w:val="20"/>
                <w:szCs w:val="20"/>
              </w:rPr>
            </w:pPr>
          </w:p>
          <w:p w14:paraId="30F2F580" w14:textId="77777777" w:rsidR="00251BFC" w:rsidRDefault="00251BFC" w:rsidP="006B07A5">
            <w:pPr>
              <w:rPr>
                <w:rFonts w:ascii="Arial" w:hAnsi="Arial" w:cs="Arial"/>
                <w:color w:val="00B050"/>
                <w:sz w:val="20"/>
                <w:szCs w:val="20"/>
              </w:rPr>
            </w:pPr>
          </w:p>
          <w:p w14:paraId="4E624DDB" w14:textId="77777777" w:rsidR="00251BFC" w:rsidRDefault="00251BFC" w:rsidP="006B07A5">
            <w:pPr>
              <w:rPr>
                <w:rFonts w:ascii="Arial" w:hAnsi="Arial" w:cs="Arial"/>
                <w:color w:val="00B050"/>
                <w:sz w:val="20"/>
                <w:szCs w:val="20"/>
              </w:rPr>
            </w:pPr>
          </w:p>
          <w:p w14:paraId="38321652" w14:textId="1C5A260D" w:rsidR="00251BFC" w:rsidRPr="00B5353F" w:rsidRDefault="00251BFC" w:rsidP="006B07A5">
            <w:pPr>
              <w:rPr>
                <w:rFonts w:ascii="Arial" w:hAnsi="Arial" w:cs="Arial"/>
                <w:sz w:val="20"/>
                <w:szCs w:val="20"/>
              </w:rPr>
            </w:pPr>
          </w:p>
        </w:tc>
      </w:tr>
      <w:tr w:rsidR="0099644D" w:rsidRPr="00B5353F" w14:paraId="199881B4" w14:textId="77777777" w:rsidTr="00DD569E">
        <w:trPr>
          <w:trHeight w:val="558"/>
        </w:trPr>
        <w:tc>
          <w:tcPr>
            <w:tcW w:w="606" w:type="dxa"/>
            <w:vMerge/>
          </w:tcPr>
          <w:p w14:paraId="609C2635" w14:textId="77777777" w:rsidR="00251BFC" w:rsidRPr="00B5353F" w:rsidRDefault="00251BFC" w:rsidP="006B07A5">
            <w:pPr>
              <w:rPr>
                <w:rFonts w:ascii="Arial" w:hAnsi="Arial" w:cs="Arial"/>
                <w:b/>
                <w:bCs/>
                <w:sz w:val="20"/>
                <w:szCs w:val="20"/>
              </w:rPr>
            </w:pPr>
          </w:p>
        </w:tc>
        <w:tc>
          <w:tcPr>
            <w:tcW w:w="4209" w:type="dxa"/>
          </w:tcPr>
          <w:p w14:paraId="6172AFF2" w14:textId="1C7CFAA7" w:rsidR="00251BFC" w:rsidRDefault="00251BFC" w:rsidP="00E95841">
            <w:pPr>
              <w:rPr>
                <w:rFonts w:ascii="Arial" w:hAnsi="Arial" w:cs="Arial"/>
                <w:sz w:val="20"/>
                <w:szCs w:val="20"/>
              </w:rPr>
            </w:pPr>
            <w:r>
              <w:rPr>
                <w:rFonts w:ascii="Arial" w:hAnsi="Arial" w:cs="Arial"/>
                <w:sz w:val="20"/>
                <w:szCs w:val="20"/>
              </w:rPr>
              <w:t>6</w:t>
            </w:r>
            <w:r w:rsidRPr="00B5353F">
              <w:rPr>
                <w:rFonts w:ascii="Arial" w:hAnsi="Arial" w:cs="Arial"/>
                <w:sz w:val="20"/>
                <w:szCs w:val="20"/>
              </w:rPr>
              <w:t xml:space="preserve">.9.2 This can relate for example to the situation whereby lots of emails are exchanged, but then the final official complaint only contains a summary of the main aspects or events. It is vital not to lose sight of periphery details and safeguarding concerns that may be embedded within the complaint material as there is a tendency to miss these additional safeguarding concerns. </w:t>
            </w:r>
          </w:p>
        </w:tc>
        <w:tc>
          <w:tcPr>
            <w:tcW w:w="1984" w:type="dxa"/>
          </w:tcPr>
          <w:p w14:paraId="2C52909F" w14:textId="424642C9" w:rsidR="00251BFC" w:rsidRPr="00B5353F" w:rsidRDefault="00251BFC" w:rsidP="006B07A5">
            <w:pPr>
              <w:rPr>
                <w:rFonts w:ascii="Arial" w:hAnsi="Arial" w:cs="Arial"/>
                <w:sz w:val="20"/>
                <w:szCs w:val="20"/>
              </w:rPr>
            </w:pPr>
            <w:r>
              <w:rPr>
                <w:rFonts w:ascii="Arial" w:hAnsi="Arial" w:cs="Arial"/>
                <w:sz w:val="20"/>
                <w:szCs w:val="20"/>
              </w:rPr>
              <w:t xml:space="preserve">Staff managing complaints to be made aware of this </w:t>
            </w:r>
            <w:r w:rsidR="00E95841">
              <w:rPr>
                <w:rFonts w:ascii="Arial" w:hAnsi="Arial" w:cs="Arial"/>
                <w:sz w:val="20"/>
                <w:szCs w:val="20"/>
              </w:rPr>
              <w:t>recommendation.</w:t>
            </w:r>
          </w:p>
          <w:p w14:paraId="7682E9BE" w14:textId="77777777" w:rsidR="00251BFC" w:rsidRPr="00B5353F" w:rsidRDefault="00251BFC" w:rsidP="006B07A5">
            <w:pPr>
              <w:rPr>
                <w:rFonts w:ascii="Arial" w:hAnsi="Arial" w:cs="Arial"/>
                <w:sz w:val="20"/>
                <w:szCs w:val="20"/>
              </w:rPr>
            </w:pPr>
          </w:p>
          <w:p w14:paraId="174E10E4" w14:textId="77777777" w:rsidR="00251BFC" w:rsidRPr="00B5353F" w:rsidRDefault="00251BFC" w:rsidP="006B07A5">
            <w:pPr>
              <w:rPr>
                <w:rFonts w:ascii="Arial" w:hAnsi="Arial" w:cs="Arial"/>
                <w:sz w:val="20"/>
                <w:szCs w:val="20"/>
              </w:rPr>
            </w:pPr>
          </w:p>
          <w:p w14:paraId="50CE59BF" w14:textId="77777777" w:rsidR="00251BFC" w:rsidRDefault="00251BFC" w:rsidP="006B07A5">
            <w:pPr>
              <w:rPr>
                <w:rFonts w:ascii="Arial" w:hAnsi="Arial" w:cs="Arial"/>
                <w:sz w:val="20"/>
                <w:szCs w:val="20"/>
              </w:rPr>
            </w:pPr>
          </w:p>
          <w:p w14:paraId="1755C889" w14:textId="77777777" w:rsidR="00251BFC" w:rsidRPr="00B5353F" w:rsidRDefault="00251BFC" w:rsidP="006B07A5">
            <w:pPr>
              <w:rPr>
                <w:rFonts w:ascii="Arial" w:hAnsi="Arial" w:cs="Arial"/>
                <w:sz w:val="20"/>
                <w:szCs w:val="20"/>
              </w:rPr>
            </w:pPr>
          </w:p>
          <w:p w14:paraId="07D4B7F3" w14:textId="77777777" w:rsidR="00251BFC" w:rsidRDefault="00251BFC" w:rsidP="006B07A5">
            <w:pPr>
              <w:rPr>
                <w:rFonts w:ascii="Arial" w:hAnsi="Arial" w:cs="Arial"/>
                <w:sz w:val="20"/>
                <w:szCs w:val="20"/>
              </w:rPr>
            </w:pPr>
          </w:p>
        </w:tc>
        <w:tc>
          <w:tcPr>
            <w:tcW w:w="1701" w:type="dxa"/>
          </w:tcPr>
          <w:p w14:paraId="06A1A160" w14:textId="77777777" w:rsidR="00251BFC" w:rsidRDefault="00251BFC" w:rsidP="006B07A5">
            <w:pPr>
              <w:rPr>
                <w:rFonts w:ascii="Arial" w:hAnsi="Arial" w:cs="Arial"/>
                <w:sz w:val="20"/>
                <w:szCs w:val="20"/>
              </w:rPr>
            </w:pPr>
          </w:p>
        </w:tc>
        <w:tc>
          <w:tcPr>
            <w:tcW w:w="1276" w:type="dxa"/>
          </w:tcPr>
          <w:p w14:paraId="76A3D464" w14:textId="77777777" w:rsidR="00251BFC" w:rsidRPr="00B5353F" w:rsidRDefault="00251BFC" w:rsidP="006B07A5">
            <w:pPr>
              <w:rPr>
                <w:rFonts w:ascii="Arial" w:hAnsi="Arial" w:cs="Arial"/>
                <w:sz w:val="20"/>
                <w:szCs w:val="20"/>
              </w:rPr>
            </w:pPr>
            <w:r>
              <w:rPr>
                <w:rFonts w:ascii="Arial" w:hAnsi="Arial" w:cs="Arial"/>
                <w:sz w:val="20"/>
                <w:szCs w:val="20"/>
              </w:rPr>
              <w:t>June 2022</w:t>
            </w:r>
          </w:p>
          <w:p w14:paraId="0617F5F8" w14:textId="77777777" w:rsidR="00251BFC" w:rsidRPr="00B5353F" w:rsidRDefault="00251BFC" w:rsidP="006B07A5">
            <w:pPr>
              <w:rPr>
                <w:rFonts w:ascii="Arial" w:hAnsi="Arial" w:cs="Arial"/>
                <w:sz w:val="20"/>
                <w:szCs w:val="20"/>
              </w:rPr>
            </w:pPr>
          </w:p>
          <w:p w14:paraId="6043E576" w14:textId="77777777" w:rsidR="00251BFC" w:rsidRPr="00B5353F" w:rsidRDefault="00251BFC" w:rsidP="006B07A5">
            <w:pPr>
              <w:rPr>
                <w:rFonts w:ascii="Arial" w:hAnsi="Arial" w:cs="Arial"/>
                <w:sz w:val="20"/>
                <w:szCs w:val="20"/>
              </w:rPr>
            </w:pPr>
          </w:p>
          <w:p w14:paraId="27C6CCD1" w14:textId="77777777" w:rsidR="00251BFC" w:rsidRPr="00B5353F" w:rsidRDefault="00251BFC" w:rsidP="006B07A5">
            <w:pPr>
              <w:rPr>
                <w:rFonts w:ascii="Arial" w:hAnsi="Arial" w:cs="Arial"/>
                <w:sz w:val="20"/>
                <w:szCs w:val="20"/>
              </w:rPr>
            </w:pPr>
          </w:p>
          <w:p w14:paraId="10AC2573" w14:textId="77777777" w:rsidR="00251BFC" w:rsidRPr="00B5353F" w:rsidRDefault="00251BFC" w:rsidP="006B07A5">
            <w:pPr>
              <w:rPr>
                <w:rFonts w:ascii="Arial" w:hAnsi="Arial" w:cs="Arial"/>
                <w:sz w:val="20"/>
                <w:szCs w:val="20"/>
              </w:rPr>
            </w:pPr>
          </w:p>
          <w:p w14:paraId="3725771B" w14:textId="77777777" w:rsidR="00251BFC" w:rsidRPr="00B5353F" w:rsidRDefault="00251BFC" w:rsidP="006B07A5">
            <w:pPr>
              <w:rPr>
                <w:rFonts w:ascii="Arial" w:hAnsi="Arial" w:cs="Arial"/>
                <w:sz w:val="20"/>
                <w:szCs w:val="20"/>
              </w:rPr>
            </w:pPr>
          </w:p>
          <w:p w14:paraId="335727D8" w14:textId="77777777" w:rsidR="00251BFC" w:rsidRPr="00B5353F" w:rsidRDefault="00251BFC" w:rsidP="006B07A5">
            <w:pPr>
              <w:rPr>
                <w:rFonts w:ascii="Arial" w:hAnsi="Arial" w:cs="Arial"/>
                <w:sz w:val="20"/>
                <w:szCs w:val="20"/>
              </w:rPr>
            </w:pPr>
          </w:p>
          <w:p w14:paraId="31A04590" w14:textId="77777777" w:rsidR="00251BFC" w:rsidRDefault="00251BFC" w:rsidP="006B07A5">
            <w:pPr>
              <w:rPr>
                <w:rFonts w:ascii="Arial" w:hAnsi="Arial" w:cs="Arial"/>
                <w:sz w:val="20"/>
                <w:szCs w:val="20"/>
              </w:rPr>
            </w:pPr>
          </w:p>
          <w:p w14:paraId="01B886EB" w14:textId="78085595" w:rsidR="00251BFC" w:rsidRDefault="00251BFC" w:rsidP="006B07A5">
            <w:pPr>
              <w:rPr>
                <w:rFonts w:ascii="Arial" w:hAnsi="Arial" w:cs="Arial"/>
                <w:sz w:val="20"/>
                <w:szCs w:val="20"/>
              </w:rPr>
            </w:pPr>
          </w:p>
        </w:tc>
        <w:tc>
          <w:tcPr>
            <w:tcW w:w="4820" w:type="dxa"/>
          </w:tcPr>
          <w:p w14:paraId="1F1C8AD6" w14:textId="204A1E29" w:rsidR="00251BFC" w:rsidRDefault="00251BFC" w:rsidP="006B07A5">
            <w:pPr>
              <w:rPr>
                <w:rFonts w:ascii="Arial" w:hAnsi="Arial" w:cs="Arial"/>
                <w:sz w:val="20"/>
                <w:szCs w:val="20"/>
              </w:rPr>
            </w:pPr>
            <w:r w:rsidRPr="00076531">
              <w:rPr>
                <w:rFonts w:ascii="Arial" w:hAnsi="Arial" w:cs="Arial"/>
                <w:sz w:val="20"/>
                <w:szCs w:val="20"/>
              </w:rPr>
              <w:t>Archdeacons, Director of HR, Bishops, Dean, Diocesan Sec. all aware</w:t>
            </w:r>
            <w:r>
              <w:rPr>
                <w:rFonts w:ascii="Arial" w:hAnsi="Arial" w:cs="Arial"/>
                <w:sz w:val="20"/>
                <w:szCs w:val="20"/>
              </w:rPr>
              <w:t>.</w:t>
            </w:r>
            <w:r w:rsidRPr="007C1964">
              <w:rPr>
                <w:rFonts w:ascii="Arial" w:hAnsi="Arial" w:cs="Arial"/>
                <w:sz w:val="20"/>
                <w:szCs w:val="20"/>
              </w:rPr>
              <w:t xml:space="preserve"> The CSO has sight of all complaints in the Cathedral</w:t>
            </w:r>
            <w:r>
              <w:rPr>
                <w:rFonts w:ascii="Arial" w:hAnsi="Arial" w:cs="Arial"/>
                <w:sz w:val="20"/>
                <w:szCs w:val="20"/>
              </w:rPr>
              <w:t>.</w:t>
            </w:r>
          </w:p>
        </w:tc>
        <w:tc>
          <w:tcPr>
            <w:tcW w:w="850" w:type="dxa"/>
          </w:tcPr>
          <w:p w14:paraId="591443A0" w14:textId="653210F9" w:rsidR="00251BFC" w:rsidRDefault="00251BFC" w:rsidP="006B07A5">
            <w:pPr>
              <w:rPr>
                <w:rFonts w:ascii="Arial" w:hAnsi="Arial" w:cs="Arial"/>
                <w:color w:val="00B050"/>
                <w:sz w:val="20"/>
                <w:szCs w:val="20"/>
              </w:rPr>
            </w:pPr>
            <w:r w:rsidRPr="00C2543E">
              <w:rPr>
                <w:rFonts w:ascii="Arial" w:hAnsi="Arial" w:cs="Arial"/>
                <w:color w:val="00B050"/>
                <w:sz w:val="20"/>
                <w:szCs w:val="20"/>
              </w:rPr>
              <w:t xml:space="preserve"> </w:t>
            </w:r>
            <w:r>
              <w:rPr>
                <w:rFonts w:ascii="Arial" w:hAnsi="Arial" w:cs="Arial"/>
                <w:color w:val="00B050"/>
                <w:sz w:val="20"/>
                <w:szCs w:val="20"/>
              </w:rPr>
              <w:t>G</w:t>
            </w:r>
            <w:r w:rsidRPr="00C2543E">
              <w:rPr>
                <w:rFonts w:ascii="Arial" w:hAnsi="Arial" w:cs="Arial"/>
                <w:color w:val="00B050"/>
                <w:sz w:val="20"/>
                <w:szCs w:val="20"/>
              </w:rPr>
              <w:t>reen</w:t>
            </w:r>
          </w:p>
          <w:p w14:paraId="7973433D" w14:textId="77777777" w:rsidR="00251BFC" w:rsidRDefault="00251BFC" w:rsidP="006B07A5">
            <w:pPr>
              <w:rPr>
                <w:rFonts w:ascii="Arial" w:hAnsi="Arial" w:cs="Arial"/>
                <w:color w:val="00B050"/>
                <w:sz w:val="20"/>
                <w:szCs w:val="20"/>
              </w:rPr>
            </w:pPr>
          </w:p>
          <w:p w14:paraId="55E76D80" w14:textId="77777777" w:rsidR="00251BFC" w:rsidRDefault="00251BFC" w:rsidP="006B07A5">
            <w:pPr>
              <w:rPr>
                <w:rFonts w:ascii="Arial" w:hAnsi="Arial" w:cs="Arial"/>
                <w:color w:val="00B050"/>
                <w:sz w:val="20"/>
                <w:szCs w:val="20"/>
              </w:rPr>
            </w:pPr>
          </w:p>
          <w:p w14:paraId="2A60A889" w14:textId="77777777" w:rsidR="00251BFC" w:rsidRDefault="00251BFC" w:rsidP="006B07A5">
            <w:pPr>
              <w:rPr>
                <w:rFonts w:ascii="Arial" w:hAnsi="Arial" w:cs="Arial"/>
                <w:color w:val="00B050"/>
                <w:sz w:val="20"/>
                <w:szCs w:val="20"/>
              </w:rPr>
            </w:pPr>
          </w:p>
          <w:p w14:paraId="592E4BDC" w14:textId="77777777" w:rsidR="00251BFC" w:rsidRDefault="00251BFC" w:rsidP="006B07A5">
            <w:pPr>
              <w:rPr>
                <w:rFonts w:ascii="Arial" w:hAnsi="Arial" w:cs="Arial"/>
                <w:color w:val="00B050"/>
                <w:sz w:val="20"/>
                <w:szCs w:val="20"/>
              </w:rPr>
            </w:pPr>
          </w:p>
          <w:p w14:paraId="60212AAF" w14:textId="77777777" w:rsidR="00251BFC" w:rsidRDefault="00251BFC" w:rsidP="006B07A5">
            <w:pPr>
              <w:rPr>
                <w:rFonts w:ascii="Arial" w:hAnsi="Arial" w:cs="Arial"/>
                <w:color w:val="00B050"/>
                <w:sz w:val="20"/>
                <w:szCs w:val="20"/>
              </w:rPr>
            </w:pPr>
          </w:p>
          <w:p w14:paraId="736F6DC3" w14:textId="77777777" w:rsidR="00251BFC" w:rsidRDefault="00251BFC" w:rsidP="006B07A5">
            <w:pPr>
              <w:rPr>
                <w:rFonts w:ascii="Arial" w:hAnsi="Arial" w:cs="Arial"/>
                <w:color w:val="00B050"/>
                <w:sz w:val="20"/>
                <w:szCs w:val="20"/>
              </w:rPr>
            </w:pPr>
          </w:p>
          <w:p w14:paraId="250706B1" w14:textId="77777777" w:rsidR="00251BFC" w:rsidRDefault="00251BFC" w:rsidP="006B07A5">
            <w:pPr>
              <w:rPr>
                <w:rFonts w:ascii="Arial" w:hAnsi="Arial" w:cs="Arial"/>
                <w:sz w:val="20"/>
                <w:szCs w:val="20"/>
              </w:rPr>
            </w:pPr>
          </w:p>
        </w:tc>
      </w:tr>
      <w:tr w:rsidR="0099644D" w:rsidRPr="00B5353F" w14:paraId="0112E435" w14:textId="77777777" w:rsidTr="00DD569E">
        <w:trPr>
          <w:trHeight w:val="416"/>
        </w:trPr>
        <w:tc>
          <w:tcPr>
            <w:tcW w:w="606" w:type="dxa"/>
            <w:vMerge/>
          </w:tcPr>
          <w:p w14:paraId="4650D37C" w14:textId="77777777" w:rsidR="00251BFC" w:rsidRPr="00B5353F" w:rsidRDefault="00251BFC" w:rsidP="006B07A5">
            <w:pPr>
              <w:rPr>
                <w:rFonts w:ascii="Arial" w:hAnsi="Arial" w:cs="Arial"/>
                <w:b/>
                <w:bCs/>
                <w:sz w:val="20"/>
                <w:szCs w:val="20"/>
              </w:rPr>
            </w:pPr>
          </w:p>
        </w:tc>
        <w:tc>
          <w:tcPr>
            <w:tcW w:w="4209" w:type="dxa"/>
          </w:tcPr>
          <w:p w14:paraId="25CE124B" w14:textId="4AA2C2F2" w:rsidR="00251BFC" w:rsidRDefault="00251BFC"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.9.3 Complaint submission in written form - Ensuring complaints or safeguarding concerns which may come in the form of an informal call, or a letter rather than as part of the formal process are nevertheless given the same rigour of review, investigation, and management by sharing them with the safeguarding team.</w:t>
            </w:r>
          </w:p>
        </w:tc>
        <w:tc>
          <w:tcPr>
            <w:tcW w:w="1984" w:type="dxa"/>
          </w:tcPr>
          <w:p w14:paraId="2F03C249" w14:textId="77777777" w:rsidR="00251BFC" w:rsidRPr="00B5353F" w:rsidRDefault="00251BFC" w:rsidP="006B07A5">
            <w:pPr>
              <w:rPr>
                <w:rFonts w:ascii="Arial" w:hAnsi="Arial" w:cs="Arial"/>
                <w:sz w:val="20"/>
                <w:szCs w:val="20"/>
              </w:rPr>
            </w:pPr>
            <w:r w:rsidRPr="00B5353F">
              <w:rPr>
                <w:rFonts w:ascii="Arial" w:hAnsi="Arial" w:cs="Arial"/>
                <w:sz w:val="20"/>
                <w:szCs w:val="20"/>
              </w:rPr>
              <w:t>To be highlighted in training and PSO support sessions</w:t>
            </w:r>
          </w:p>
          <w:p w14:paraId="3E4130BB" w14:textId="77777777" w:rsidR="00251BFC" w:rsidRPr="00B5353F" w:rsidRDefault="00251BFC" w:rsidP="006B07A5">
            <w:pPr>
              <w:rPr>
                <w:rFonts w:ascii="Arial" w:hAnsi="Arial" w:cs="Arial"/>
                <w:sz w:val="20"/>
                <w:szCs w:val="20"/>
              </w:rPr>
            </w:pPr>
          </w:p>
          <w:p w14:paraId="65F73E9D" w14:textId="77777777" w:rsidR="00251BFC" w:rsidRPr="00B5353F" w:rsidRDefault="00251BFC" w:rsidP="006B07A5">
            <w:pPr>
              <w:rPr>
                <w:rFonts w:ascii="Arial" w:hAnsi="Arial" w:cs="Arial"/>
                <w:sz w:val="20"/>
                <w:szCs w:val="20"/>
              </w:rPr>
            </w:pPr>
          </w:p>
          <w:p w14:paraId="5929EE37" w14:textId="77777777" w:rsidR="00251BFC" w:rsidRPr="00B5353F" w:rsidRDefault="00251BFC" w:rsidP="006B07A5">
            <w:pPr>
              <w:rPr>
                <w:rFonts w:ascii="Arial" w:hAnsi="Arial" w:cs="Arial"/>
                <w:sz w:val="20"/>
                <w:szCs w:val="20"/>
              </w:rPr>
            </w:pPr>
          </w:p>
          <w:p w14:paraId="6DA07D58" w14:textId="77777777" w:rsidR="00251BFC" w:rsidRDefault="00251BFC" w:rsidP="006B07A5">
            <w:pPr>
              <w:rPr>
                <w:rFonts w:ascii="Arial" w:hAnsi="Arial" w:cs="Arial"/>
                <w:sz w:val="20"/>
                <w:szCs w:val="20"/>
              </w:rPr>
            </w:pPr>
          </w:p>
        </w:tc>
        <w:tc>
          <w:tcPr>
            <w:tcW w:w="1701" w:type="dxa"/>
          </w:tcPr>
          <w:p w14:paraId="40F5785A" w14:textId="78DC351A" w:rsidR="00251BFC" w:rsidRDefault="00251BFC" w:rsidP="006B07A5">
            <w:pPr>
              <w:rPr>
                <w:rFonts w:ascii="Arial" w:hAnsi="Arial" w:cs="Arial"/>
                <w:sz w:val="20"/>
                <w:szCs w:val="20"/>
              </w:rPr>
            </w:pPr>
            <w:r>
              <w:rPr>
                <w:rFonts w:ascii="Arial" w:hAnsi="Arial" w:cs="Arial"/>
                <w:sz w:val="20"/>
                <w:szCs w:val="20"/>
              </w:rPr>
              <w:t>Safeguarding Team</w:t>
            </w:r>
          </w:p>
        </w:tc>
        <w:tc>
          <w:tcPr>
            <w:tcW w:w="1276" w:type="dxa"/>
          </w:tcPr>
          <w:p w14:paraId="0D6B8953" w14:textId="77777777" w:rsidR="00251BFC" w:rsidRPr="00B5353F" w:rsidRDefault="00251BFC" w:rsidP="006B07A5">
            <w:pPr>
              <w:rPr>
                <w:rFonts w:ascii="Arial" w:hAnsi="Arial" w:cs="Arial"/>
                <w:sz w:val="20"/>
                <w:szCs w:val="20"/>
              </w:rPr>
            </w:pPr>
            <w:r>
              <w:rPr>
                <w:rFonts w:ascii="Arial" w:hAnsi="Arial" w:cs="Arial"/>
                <w:sz w:val="20"/>
                <w:szCs w:val="20"/>
              </w:rPr>
              <w:t>From Sep 2022</w:t>
            </w:r>
          </w:p>
          <w:p w14:paraId="717FFB22" w14:textId="77777777" w:rsidR="00251BFC" w:rsidRPr="00B5353F" w:rsidRDefault="00251BFC" w:rsidP="006B07A5">
            <w:pPr>
              <w:rPr>
                <w:rFonts w:ascii="Arial" w:hAnsi="Arial" w:cs="Arial"/>
                <w:sz w:val="20"/>
                <w:szCs w:val="20"/>
              </w:rPr>
            </w:pPr>
          </w:p>
          <w:p w14:paraId="55D23A37" w14:textId="77777777" w:rsidR="00251BFC" w:rsidRPr="00B5353F" w:rsidRDefault="00251BFC" w:rsidP="006B07A5">
            <w:pPr>
              <w:rPr>
                <w:rFonts w:ascii="Arial" w:hAnsi="Arial" w:cs="Arial"/>
                <w:sz w:val="20"/>
                <w:szCs w:val="20"/>
              </w:rPr>
            </w:pPr>
          </w:p>
          <w:p w14:paraId="7D103B59" w14:textId="77777777" w:rsidR="00251BFC" w:rsidRPr="00B5353F" w:rsidRDefault="00251BFC" w:rsidP="006B07A5">
            <w:pPr>
              <w:rPr>
                <w:rFonts w:ascii="Arial" w:hAnsi="Arial" w:cs="Arial"/>
                <w:sz w:val="20"/>
                <w:szCs w:val="20"/>
              </w:rPr>
            </w:pPr>
          </w:p>
          <w:p w14:paraId="72C1D0B2" w14:textId="77777777" w:rsidR="00251BFC" w:rsidRPr="00B5353F" w:rsidRDefault="00251BFC" w:rsidP="006B07A5">
            <w:pPr>
              <w:rPr>
                <w:rFonts w:ascii="Arial" w:hAnsi="Arial" w:cs="Arial"/>
                <w:sz w:val="20"/>
                <w:szCs w:val="20"/>
              </w:rPr>
            </w:pPr>
          </w:p>
          <w:p w14:paraId="1070372D" w14:textId="77777777" w:rsidR="00251BFC" w:rsidRDefault="00251BFC" w:rsidP="006B07A5">
            <w:pPr>
              <w:rPr>
                <w:rFonts w:ascii="Arial" w:hAnsi="Arial" w:cs="Arial"/>
                <w:sz w:val="20"/>
                <w:szCs w:val="20"/>
              </w:rPr>
            </w:pPr>
          </w:p>
          <w:p w14:paraId="2416F761" w14:textId="74040E57" w:rsidR="00251BFC" w:rsidRDefault="00251BFC" w:rsidP="006B07A5">
            <w:pPr>
              <w:rPr>
                <w:rFonts w:ascii="Arial" w:hAnsi="Arial" w:cs="Arial"/>
                <w:sz w:val="20"/>
                <w:szCs w:val="20"/>
              </w:rPr>
            </w:pPr>
          </w:p>
        </w:tc>
        <w:tc>
          <w:tcPr>
            <w:tcW w:w="4820" w:type="dxa"/>
          </w:tcPr>
          <w:p w14:paraId="2547A07C" w14:textId="77777777" w:rsidR="00251BFC" w:rsidRDefault="00251BFC" w:rsidP="006B07A5">
            <w:pPr>
              <w:rPr>
                <w:rFonts w:ascii="Arial" w:hAnsi="Arial" w:cs="Arial"/>
                <w:sz w:val="20"/>
                <w:szCs w:val="20"/>
              </w:rPr>
            </w:pPr>
            <w:r>
              <w:rPr>
                <w:rFonts w:ascii="Arial" w:hAnsi="Arial" w:cs="Arial"/>
                <w:sz w:val="20"/>
                <w:szCs w:val="20"/>
              </w:rPr>
              <w:t>This is happening.</w:t>
            </w:r>
          </w:p>
          <w:p w14:paraId="201D002F" w14:textId="4C6352BC" w:rsidR="00251BFC" w:rsidRDefault="00251BFC" w:rsidP="006B07A5">
            <w:pPr>
              <w:rPr>
                <w:rFonts w:ascii="Arial" w:hAnsi="Arial" w:cs="Arial"/>
                <w:sz w:val="20"/>
                <w:szCs w:val="20"/>
              </w:rPr>
            </w:pPr>
            <w:r>
              <w:rPr>
                <w:rFonts w:ascii="Arial" w:hAnsi="Arial" w:cs="Arial"/>
                <w:sz w:val="20"/>
                <w:szCs w:val="20"/>
              </w:rPr>
              <w:t>Is in leadership training module qs 4 session 1. Also included in PSO induction.</w:t>
            </w:r>
          </w:p>
        </w:tc>
        <w:tc>
          <w:tcPr>
            <w:tcW w:w="850" w:type="dxa"/>
          </w:tcPr>
          <w:p w14:paraId="75762BE3" w14:textId="49A05C4A" w:rsidR="00251BFC" w:rsidRDefault="00251BFC" w:rsidP="006B07A5">
            <w:pPr>
              <w:rPr>
                <w:rFonts w:ascii="Arial" w:hAnsi="Arial" w:cs="Arial"/>
                <w:color w:val="00B050"/>
                <w:sz w:val="20"/>
                <w:szCs w:val="20"/>
              </w:rPr>
            </w:pPr>
            <w:r>
              <w:rPr>
                <w:rFonts w:ascii="Arial" w:hAnsi="Arial" w:cs="Arial"/>
                <w:color w:val="00B050"/>
                <w:sz w:val="20"/>
                <w:szCs w:val="20"/>
              </w:rPr>
              <w:t>Green</w:t>
            </w:r>
          </w:p>
          <w:p w14:paraId="517E985B" w14:textId="77777777" w:rsidR="00251BFC" w:rsidRDefault="00251BFC" w:rsidP="006B07A5">
            <w:pPr>
              <w:rPr>
                <w:rFonts w:ascii="Arial" w:hAnsi="Arial" w:cs="Arial"/>
                <w:color w:val="00B050"/>
                <w:sz w:val="20"/>
                <w:szCs w:val="20"/>
              </w:rPr>
            </w:pPr>
          </w:p>
          <w:p w14:paraId="00A7B367" w14:textId="77777777" w:rsidR="00251BFC" w:rsidRDefault="00251BFC" w:rsidP="006B07A5">
            <w:pPr>
              <w:rPr>
                <w:rFonts w:ascii="Arial" w:hAnsi="Arial" w:cs="Arial"/>
                <w:color w:val="00B050"/>
                <w:sz w:val="20"/>
                <w:szCs w:val="20"/>
              </w:rPr>
            </w:pPr>
          </w:p>
          <w:p w14:paraId="3C9A2FD0" w14:textId="77777777" w:rsidR="00251BFC" w:rsidRDefault="00251BFC" w:rsidP="006B07A5">
            <w:pPr>
              <w:rPr>
                <w:rFonts w:ascii="Arial" w:hAnsi="Arial" w:cs="Arial"/>
                <w:color w:val="00B050"/>
                <w:sz w:val="20"/>
                <w:szCs w:val="20"/>
              </w:rPr>
            </w:pPr>
          </w:p>
          <w:p w14:paraId="02291DA7" w14:textId="77777777" w:rsidR="00251BFC" w:rsidRDefault="00251BFC" w:rsidP="006B07A5">
            <w:pPr>
              <w:rPr>
                <w:rFonts w:ascii="Arial" w:hAnsi="Arial" w:cs="Arial"/>
                <w:color w:val="00B050"/>
                <w:sz w:val="20"/>
                <w:szCs w:val="20"/>
              </w:rPr>
            </w:pPr>
          </w:p>
          <w:p w14:paraId="7E633B7F" w14:textId="77777777" w:rsidR="00251BFC" w:rsidRDefault="00251BFC" w:rsidP="006B07A5">
            <w:pPr>
              <w:rPr>
                <w:rFonts w:ascii="Arial" w:hAnsi="Arial" w:cs="Arial"/>
                <w:color w:val="00B050"/>
                <w:sz w:val="20"/>
                <w:szCs w:val="20"/>
              </w:rPr>
            </w:pPr>
          </w:p>
          <w:p w14:paraId="3FEE814F" w14:textId="77777777" w:rsidR="00251BFC" w:rsidRDefault="00251BFC" w:rsidP="006B07A5">
            <w:pPr>
              <w:rPr>
                <w:rFonts w:ascii="Arial" w:hAnsi="Arial" w:cs="Arial"/>
                <w:color w:val="00B050"/>
                <w:sz w:val="20"/>
                <w:szCs w:val="20"/>
              </w:rPr>
            </w:pPr>
          </w:p>
          <w:p w14:paraId="139CCA8B" w14:textId="77777777" w:rsidR="00251BFC" w:rsidRPr="00C2543E" w:rsidRDefault="00251BFC" w:rsidP="006B07A5">
            <w:pPr>
              <w:rPr>
                <w:rFonts w:ascii="Arial" w:hAnsi="Arial" w:cs="Arial"/>
                <w:color w:val="00B050"/>
                <w:sz w:val="20"/>
                <w:szCs w:val="20"/>
              </w:rPr>
            </w:pPr>
          </w:p>
        </w:tc>
      </w:tr>
      <w:tr w:rsidR="0099644D" w:rsidRPr="00B5353F" w14:paraId="2FE0CA7B" w14:textId="77777777" w:rsidTr="00DD569E">
        <w:trPr>
          <w:trHeight w:val="2872"/>
        </w:trPr>
        <w:tc>
          <w:tcPr>
            <w:tcW w:w="606" w:type="dxa"/>
            <w:vMerge/>
          </w:tcPr>
          <w:p w14:paraId="1147028A" w14:textId="77777777" w:rsidR="00251BFC" w:rsidRPr="00B5353F" w:rsidRDefault="00251BFC" w:rsidP="006B07A5">
            <w:pPr>
              <w:rPr>
                <w:rFonts w:ascii="Arial" w:hAnsi="Arial" w:cs="Arial"/>
                <w:b/>
                <w:bCs/>
                <w:sz w:val="20"/>
                <w:szCs w:val="20"/>
              </w:rPr>
            </w:pPr>
          </w:p>
        </w:tc>
        <w:tc>
          <w:tcPr>
            <w:tcW w:w="4209" w:type="dxa"/>
          </w:tcPr>
          <w:p w14:paraId="6C39105E" w14:textId="11E26DAD" w:rsidR="00251BFC" w:rsidRDefault="00251BFC" w:rsidP="00E95841">
            <w:pPr>
              <w:rPr>
                <w:rFonts w:ascii="Arial" w:hAnsi="Arial" w:cs="Arial"/>
                <w:sz w:val="20"/>
                <w:szCs w:val="20"/>
              </w:rPr>
            </w:pPr>
            <w:r>
              <w:rPr>
                <w:rFonts w:ascii="Arial" w:hAnsi="Arial" w:cs="Arial"/>
                <w:sz w:val="20"/>
                <w:szCs w:val="20"/>
              </w:rPr>
              <w:t>6</w:t>
            </w:r>
            <w:r w:rsidRPr="00B5353F">
              <w:rPr>
                <w:rFonts w:ascii="Arial" w:hAnsi="Arial" w:cs="Arial"/>
                <w:sz w:val="20"/>
                <w:szCs w:val="20"/>
              </w:rPr>
              <w:t>.9.4 Simplifying the complaints procedure (CDM) and creating a safe environment in which people feel comfortable and confident in making a complaint. Lack of educational standard or literacy should not be a barrier to complaint making, and safeguarding issues cannot be ‘unseen’ or ‘unheard’ because of the lack of a formal complaint being received. Support should be offered to complete documentation where appropriate to ensure the complaint is raised.</w:t>
            </w:r>
          </w:p>
        </w:tc>
        <w:tc>
          <w:tcPr>
            <w:tcW w:w="1984" w:type="dxa"/>
          </w:tcPr>
          <w:p w14:paraId="35CD0924" w14:textId="77777777" w:rsidR="00251BFC" w:rsidRPr="00B5353F" w:rsidRDefault="00251BFC" w:rsidP="006B07A5">
            <w:pPr>
              <w:rPr>
                <w:rFonts w:ascii="Arial" w:hAnsi="Arial" w:cs="Arial"/>
                <w:sz w:val="20"/>
                <w:szCs w:val="20"/>
              </w:rPr>
            </w:pPr>
            <w:r w:rsidRPr="00B5353F">
              <w:rPr>
                <w:rFonts w:ascii="Arial" w:hAnsi="Arial" w:cs="Arial"/>
                <w:sz w:val="20"/>
                <w:szCs w:val="20"/>
              </w:rPr>
              <w:t>Clergy Conduct Measure proposals to be brought to General Synod.</w:t>
            </w:r>
          </w:p>
          <w:p w14:paraId="15E47456" w14:textId="77777777" w:rsidR="00251BFC" w:rsidRPr="00B5353F" w:rsidRDefault="00251BFC" w:rsidP="006B07A5">
            <w:pPr>
              <w:rPr>
                <w:rFonts w:ascii="Arial" w:hAnsi="Arial" w:cs="Arial"/>
                <w:sz w:val="20"/>
                <w:szCs w:val="20"/>
              </w:rPr>
            </w:pPr>
          </w:p>
          <w:p w14:paraId="2339D507" w14:textId="77777777" w:rsidR="00251BFC" w:rsidRDefault="00251BFC" w:rsidP="006B07A5">
            <w:pPr>
              <w:rPr>
                <w:rFonts w:ascii="Arial" w:hAnsi="Arial" w:cs="Arial"/>
                <w:sz w:val="20"/>
                <w:szCs w:val="20"/>
              </w:rPr>
            </w:pPr>
          </w:p>
          <w:p w14:paraId="784FBAF1" w14:textId="54AE6EFC" w:rsidR="00251BFC" w:rsidRPr="00B5353F" w:rsidRDefault="00251BFC" w:rsidP="006B07A5">
            <w:pPr>
              <w:rPr>
                <w:rFonts w:ascii="Arial" w:hAnsi="Arial" w:cs="Arial"/>
                <w:sz w:val="20"/>
                <w:szCs w:val="20"/>
              </w:rPr>
            </w:pPr>
            <w:r w:rsidRPr="00B5353F">
              <w:rPr>
                <w:rFonts w:ascii="Arial" w:hAnsi="Arial" w:cs="Arial"/>
                <w:sz w:val="20"/>
                <w:szCs w:val="20"/>
              </w:rPr>
              <w:t xml:space="preserve">It is our current practice to offer support to </w:t>
            </w:r>
            <w:r w:rsidR="00E95841" w:rsidRPr="00B5353F">
              <w:rPr>
                <w:rFonts w:ascii="Arial" w:hAnsi="Arial" w:cs="Arial"/>
                <w:sz w:val="20"/>
                <w:szCs w:val="20"/>
              </w:rPr>
              <w:t>complainants.</w:t>
            </w:r>
          </w:p>
          <w:p w14:paraId="6435D4BE" w14:textId="77777777" w:rsidR="00251BFC" w:rsidRPr="00B5353F" w:rsidRDefault="00251BFC" w:rsidP="006B07A5">
            <w:pPr>
              <w:rPr>
                <w:rFonts w:ascii="Arial" w:hAnsi="Arial" w:cs="Arial"/>
                <w:sz w:val="20"/>
                <w:szCs w:val="20"/>
              </w:rPr>
            </w:pPr>
          </w:p>
        </w:tc>
        <w:tc>
          <w:tcPr>
            <w:tcW w:w="1701" w:type="dxa"/>
          </w:tcPr>
          <w:p w14:paraId="002F5AC3" w14:textId="77777777" w:rsidR="00251BFC" w:rsidRDefault="00251BFC" w:rsidP="006B07A5">
            <w:pPr>
              <w:rPr>
                <w:rFonts w:ascii="Arial" w:hAnsi="Arial" w:cs="Arial"/>
                <w:sz w:val="20"/>
                <w:szCs w:val="20"/>
              </w:rPr>
            </w:pPr>
          </w:p>
        </w:tc>
        <w:tc>
          <w:tcPr>
            <w:tcW w:w="1276" w:type="dxa"/>
          </w:tcPr>
          <w:p w14:paraId="4CC8DC0C" w14:textId="77777777" w:rsidR="00251BFC" w:rsidRPr="00B5353F" w:rsidRDefault="00251BFC" w:rsidP="006B07A5">
            <w:pPr>
              <w:rPr>
                <w:rFonts w:ascii="Arial" w:hAnsi="Arial" w:cs="Arial"/>
                <w:sz w:val="20"/>
                <w:szCs w:val="20"/>
              </w:rPr>
            </w:pPr>
            <w:r w:rsidRPr="00B5353F">
              <w:rPr>
                <w:rFonts w:ascii="Arial" w:hAnsi="Arial" w:cs="Arial"/>
                <w:sz w:val="20"/>
                <w:szCs w:val="20"/>
              </w:rPr>
              <w:t>July 2022</w:t>
            </w:r>
          </w:p>
          <w:p w14:paraId="50AE902D" w14:textId="77777777" w:rsidR="00251BFC" w:rsidRPr="00B5353F" w:rsidRDefault="00251BFC" w:rsidP="006B07A5">
            <w:pPr>
              <w:rPr>
                <w:rFonts w:ascii="Arial" w:hAnsi="Arial" w:cs="Arial"/>
                <w:sz w:val="20"/>
                <w:szCs w:val="20"/>
              </w:rPr>
            </w:pPr>
          </w:p>
          <w:p w14:paraId="53DDE3B1" w14:textId="77777777" w:rsidR="00251BFC" w:rsidRPr="00B5353F" w:rsidRDefault="00251BFC" w:rsidP="006B07A5">
            <w:pPr>
              <w:rPr>
                <w:rFonts w:ascii="Arial" w:hAnsi="Arial" w:cs="Arial"/>
                <w:sz w:val="20"/>
                <w:szCs w:val="20"/>
              </w:rPr>
            </w:pPr>
          </w:p>
          <w:p w14:paraId="0274D2DF" w14:textId="77777777" w:rsidR="00251BFC" w:rsidRPr="00B5353F" w:rsidRDefault="00251BFC" w:rsidP="006B07A5">
            <w:pPr>
              <w:rPr>
                <w:rFonts w:ascii="Arial" w:hAnsi="Arial" w:cs="Arial"/>
                <w:sz w:val="20"/>
                <w:szCs w:val="20"/>
              </w:rPr>
            </w:pPr>
          </w:p>
          <w:p w14:paraId="63E21E42" w14:textId="77777777" w:rsidR="00251BFC" w:rsidRDefault="00251BFC" w:rsidP="006B07A5">
            <w:pPr>
              <w:rPr>
                <w:rFonts w:ascii="Arial" w:hAnsi="Arial" w:cs="Arial"/>
                <w:sz w:val="20"/>
                <w:szCs w:val="20"/>
              </w:rPr>
            </w:pPr>
          </w:p>
          <w:p w14:paraId="3AB9848C" w14:textId="77777777" w:rsidR="00251BFC" w:rsidRDefault="00251BFC" w:rsidP="006B07A5">
            <w:pPr>
              <w:rPr>
                <w:rFonts w:ascii="Arial" w:hAnsi="Arial" w:cs="Arial"/>
                <w:sz w:val="20"/>
                <w:szCs w:val="20"/>
              </w:rPr>
            </w:pPr>
          </w:p>
          <w:p w14:paraId="56CA791F" w14:textId="7DDB8000" w:rsidR="00251BFC" w:rsidRPr="00B5353F" w:rsidRDefault="00251BFC" w:rsidP="006B07A5">
            <w:pPr>
              <w:rPr>
                <w:rFonts w:ascii="Arial" w:hAnsi="Arial" w:cs="Arial"/>
                <w:sz w:val="20"/>
                <w:szCs w:val="20"/>
              </w:rPr>
            </w:pPr>
            <w:r w:rsidRPr="00B5353F">
              <w:rPr>
                <w:rFonts w:ascii="Arial" w:hAnsi="Arial" w:cs="Arial"/>
                <w:sz w:val="20"/>
                <w:szCs w:val="20"/>
              </w:rPr>
              <w:t>Ongoing</w:t>
            </w:r>
          </w:p>
          <w:p w14:paraId="30957860" w14:textId="77777777" w:rsidR="00251BFC" w:rsidRPr="00B5353F" w:rsidRDefault="00251BFC" w:rsidP="006B07A5">
            <w:pPr>
              <w:rPr>
                <w:rFonts w:ascii="Arial" w:hAnsi="Arial" w:cs="Arial"/>
                <w:sz w:val="20"/>
                <w:szCs w:val="20"/>
              </w:rPr>
            </w:pPr>
          </w:p>
          <w:p w14:paraId="7137CABF" w14:textId="77777777" w:rsidR="00251BFC" w:rsidRPr="00B5353F" w:rsidRDefault="00251BFC" w:rsidP="006B07A5">
            <w:pPr>
              <w:rPr>
                <w:rFonts w:ascii="Arial" w:hAnsi="Arial" w:cs="Arial"/>
                <w:sz w:val="20"/>
                <w:szCs w:val="20"/>
              </w:rPr>
            </w:pPr>
          </w:p>
          <w:p w14:paraId="3F358E7D" w14:textId="77777777" w:rsidR="00251BFC" w:rsidRDefault="00251BFC" w:rsidP="006B07A5">
            <w:pPr>
              <w:rPr>
                <w:rFonts w:ascii="Arial" w:hAnsi="Arial" w:cs="Arial"/>
                <w:sz w:val="20"/>
                <w:szCs w:val="20"/>
              </w:rPr>
            </w:pPr>
          </w:p>
          <w:p w14:paraId="33B9A73C" w14:textId="77777777" w:rsidR="00251BFC" w:rsidRDefault="00251BFC" w:rsidP="0041450C">
            <w:pPr>
              <w:rPr>
                <w:rFonts w:ascii="Arial" w:hAnsi="Arial" w:cs="Arial"/>
                <w:sz w:val="20"/>
                <w:szCs w:val="20"/>
              </w:rPr>
            </w:pPr>
          </w:p>
        </w:tc>
        <w:tc>
          <w:tcPr>
            <w:tcW w:w="4820" w:type="dxa"/>
          </w:tcPr>
          <w:p w14:paraId="74516BB5" w14:textId="4AFCDEE8" w:rsidR="00251BFC" w:rsidRDefault="00251BFC" w:rsidP="006B07A5">
            <w:pPr>
              <w:rPr>
                <w:rFonts w:ascii="Arial" w:hAnsi="Arial" w:cs="Arial"/>
                <w:sz w:val="20"/>
                <w:szCs w:val="20"/>
              </w:rPr>
            </w:pPr>
            <w:r>
              <w:rPr>
                <w:rFonts w:ascii="Arial" w:hAnsi="Arial" w:cs="Arial"/>
                <w:sz w:val="20"/>
                <w:szCs w:val="20"/>
              </w:rPr>
              <w:t>C</w:t>
            </w:r>
            <w:r w:rsidR="008312DA">
              <w:rPr>
                <w:rFonts w:ascii="Arial" w:hAnsi="Arial" w:cs="Arial"/>
                <w:sz w:val="20"/>
                <w:szCs w:val="20"/>
              </w:rPr>
              <w:t xml:space="preserve">lergy </w:t>
            </w:r>
            <w:r>
              <w:rPr>
                <w:rFonts w:ascii="Arial" w:hAnsi="Arial" w:cs="Arial"/>
                <w:sz w:val="20"/>
                <w:szCs w:val="20"/>
              </w:rPr>
              <w:t>C</w:t>
            </w:r>
            <w:r w:rsidR="008312DA">
              <w:rPr>
                <w:rFonts w:ascii="Arial" w:hAnsi="Arial" w:cs="Arial"/>
                <w:sz w:val="20"/>
                <w:szCs w:val="20"/>
              </w:rPr>
              <w:t xml:space="preserve">onduct </w:t>
            </w:r>
            <w:r>
              <w:rPr>
                <w:rFonts w:ascii="Arial" w:hAnsi="Arial" w:cs="Arial"/>
                <w:sz w:val="20"/>
                <w:szCs w:val="20"/>
              </w:rPr>
              <w:t>M</w:t>
            </w:r>
            <w:r w:rsidR="008312DA">
              <w:rPr>
                <w:rFonts w:ascii="Arial" w:hAnsi="Arial" w:cs="Arial"/>
                <w:sz w:val="20"/>
                <w:szCs w:val="20"/>
              </w:rPr>
              <w:t>easure</w:t>
            </w:r>
            <w:r>
              <w:rPr>
                <w:rFonts w:ascii="Arial" w:hAnsi="Arial" w:cs="Arial"/>
                <w:sz w:val="20"/>
                <w:szCs w:val="20"/>
              </w:rPr>
              <w:t xml:space="preserve"> brought to July 2022 GS and progressing through GS </w:t>
            </w:r>
            <w:r w:rsidR="00D82499">
              <w:rPr>
                <w:rFonts w:ascii="Arial" w:hAnsi="Arial" w:cs="Arial"/>
                <w:sz w:val="20"/>
                <w:szCs w:val="20"/>
              </w:rPr>
              <w:t xml:space="preserve">and legislative </w:t>
            </w:r>
            <w:r>
              <w:rPr>
                <w:rFonts w:ascii="Arial" w:hAnsi="Arial" w:cs="Arial"/>
                <w:sz w:val="20"/>
                <w:szCs w:val="20"/>
              </w:rPr>
              <w:t xml:space="preserve">processes. </w:t>
            </w:r>
          </w:p>
        </w:tc>
        <w:tc>
          <w:tcPr>
            <w:tcW w:w="850" w:type="dxa"/>
          </w:tcPr>
          <w:p w14:paraId="1FCFD412" w14:textId="567D2052" w:rsidR="00251BFC" w:rsidRDefault="00251BFC" w:rsidP="006B07A5">
            <w:pPr>
              <w:rPr>
                <w:rFonts w:ascii="Arial" w:hAnsi="Arial" w:cs="Arial"/>
                <w:color w:val="FFC000"/>
                <w:sz w:val="20"/>
                <w:szCs w:val="20"/>
              </w:rPr>
            </w:pPr>
            <w:r w:rsidRPr="00C2543E">
              <w:rPr>
                <w:rFonts w:ascii="Arial" w:hAnsi="Arial" w:cs="Arial"/>
                <w:color w:val="FFC000"/>
                <w:sz w:val="20"/>
                <w:szCs w:val="20"/>
              </w:rPr>
              <w:t>Amber</w:t>
            </w:r>
          </w:p>
          <w:p w14:paraId="030780F2" w14:textId="77777777" w:rsidR="00251BFC" w:rsidRDefault="00251BFC" w:rsidP="006B07A5">
            <w:pPr>
              <w:rPr>
                <w:rFonts w:ascii="Arial" w:hAnsi="Arial" w:cs="Arial"/>
                <w:color w:val="FFC000"/>
                <w:sz w:val="20"/>
                <w:szCs w:val="20"/>
              </w:rPr>
            </w:pPr>
          </w:p>
          <w:p w14:paraId="51EA858D" w14:textId="77777777" w:rsidR="00251BFC" w:rsidRDefault="00251BFC" w:rsidP="006B07A5">
            <w:pPr>
              <w:rPr>
                <w:rFonts w:ascii="Arial" w:hAnsi="Arial" w:cs="Arial"/>
                <w:color w:val="FFC000"/>
                <w:sz w:val="20"/>
                <w:szCs w:val="20"/>
              </w:rPr>
            </w:pPr>
          </w:p>
          <w:p w14:paraId="2D125090" w14:textId="77777777" w:rsidR="00251BFC" w:rsidRDefault="00251BFC" w:rsidP="006B07A5">
            <w:pPr>
              <w:rPr>
                <w:rFonts w:ascii="Arial" w:hAnsi="Arial" w:cs="Arial"/>
                <w:color w:val="FFC000"/>
                <w:sz w:val="20"/>
                <w:szCs w:val="20"/>
              </w:rPr>
            </w:pPr>
          </w:p>
          <w:p w14:paraId="1584C88D" w14:textId="77777777" w:rsidR="00251BFC" w:rsidRDefault="00251BFC" w:rsidP="006B07A5">
            <w:pPr>
              <w:rPr>
                <w:rFonts w:ascii="Arial" w:hAnsi="Arial" w:cs="Arial"/>
                <w:color w:val="00B050"/>
                <w:sz w:val="20"/>
                <w:szCs w:val="20"/>
              </w:rPr>
            </w:pPr>
          </w:p>
          <w:p w14:paraId="0D9AB072" w14:textId="77777777" w:rsidR="00251BFC" w:rsidRDefault="00251BFC" w:rsidP="006B07A5">
            <w:pPr>
              <w:rPr>
                <w:rFonts w:ascii="Arial" w:hAnsi="Arial" w:cs="Arial"/>
                <w:color w:val="00B050"/>
                <w:sz w:val="20"/>
                <w:szCs w:val="20"/>
              </w:rPr>
            </w:pPr>
          </w:p>
          <w:p w14:paraId="32A962BB" w14:textId="74AFC0CF" w:rsidR="00251BFC" w:rsidRDefault="00251BFC" w:rsidP="006B07A5">
            <w:pPr>
              <w:rPr>
                <w:rFonts w:ascii="Arial" w:hAnsi="Arial" w:cs="Arial"/>
                <w:color w:val="00B050"/>
                <w:sz w:val="20"/>
                <w:szCs w:val="20"/>
              </w:rPr>
            </w:pPr>
            <w:r w:rsidRPr="00C2543E">
              <w:rPr>
                <w:rFonts w:ascii="Arial" w:hAnsi="Arial" w:cs="Arial"/>
                <w:color w:val="00B050"/>
                <w:sz w:val="20"/>
                <w:szCs w:val="20"/>
              </w:rPr>
              <w:t>Green</w:t>
            </w:r>
          </w:p>
          <w:p w14:paraId="273D5F2D" w14:textId="77777777" w:rsidR="00251BFC" w:rsidRDefault="00251BFC" w:rsidP="006B07A5">
            <w:pPr>
              <w:rPr>
                <w:rFonts w:ascii="Arial" w:hAnsi="Arial" w:cs="Arial"/>
                <w:color w:val="00B050"/>
                <w:sz w:val="20"/>
                <w:szCs w:val="20"/>
              </w:rPr>
            </w:pPr>
          </w:p>
          <w:p w14:paraId="55158026" w14:textId="77777777" w:rsidR="00251BFC" w:rsidRDefault="00251BFC" w:rsidP="006B07A5">
            <w:pPr>
              <w:rPr>
                <w:rFonts w:ascii="Arial" w:hAnsi="Arial" w:cs="Arial"/>
                <w:color w:val="00B050"/>
                <w:sz w:val="20"/>
                <w:szCs w:val="20"/>
              </w:rPr>
            </w:pPr>
          </w:p>
          <w:p w14:paraId="729DEED8" w14:textId="77777777" w:rsidR="00251BFC" w:rsidRDefault="00251BFC" w:rsidP="0041450C">
            <w:pPr>
              <w:rPr>
                <w:rFonts w:ascii="Arial" w:hAnsi="Arial" w:cs="Arial"/>
                <w:color w:val="00B050"/>
                <w:sz w:val="20"/>
                <w:szCs w:val="20"/>
              </w:rPr>
            </w:pPr>
          </w:p>
        </w:tc>
      </w:tr>
      <w:tr w:rsidR="0099644D" w:rsidRPr="00B5353F" w14:paraId="24254EC2" w14:textId="77777777" w:rsidTr="00DD569E">
        <w:trPr>
          <w:trHeight w:val="274"/>
        </w:trPr>
        <w:tc>
          <w:tcPr>
            <w:tcW w:w="606" w:type="dxa"/>
            <w:vMerge/>
          </w:tcPr>
          <w:p w14:paraId="2C047B4C" w14:textId="77777777" w:rsidR="00251BFC" w:rsidRPr="00B5353F" w:rsidRDefault="00251BFC" w:rsidP="006B07A5">
            <w:pPr>
              <w:rPr>
                <w:rFonts w:ascii="Arial" w:hAnsi="Arial" w:cs="Arial"/>
                <w:b/>
                <w:bCs/>
                <w:sz w:val="20"/>
                <w:szCs w:val="20"/>
              </w:rPr>
            </w:pPr>
          </w:p>
        </w:tc>
        <w:tc>
          <w:tcPr>
            <w:tcW w:w="4209" w:type="dxa"/>
          </w:tcPr>
          <w:p w14:paraId="42FACCFB" w14:textId="18840B88" w:rsidR="00251BFC" w:rsidRDefault="00251BFC" w:rsidP="000C6606">
            <w:pPr>
              <w:rPr>
                <w:rFonts w:ascii="Arial" w:hAnsi="Arial" w:cs="Arial"/>
                <w:sz w:val="20"/>
                <w:szCs w:val="20"/>
              </w:rPr>
            </w:pPr>
            <w:r>
              <w:rPr>
                <w:rFonts w:ascii="Arial" w:hAnsi="Arial" w:cs="Arial"/>
                <w:sz w:val="20"/>
                <w:szCs w:val="20"/>
              </w:rPr>
              <w:t>6</w:t>
            </w:r>
            <w:r w:rsidRPr="00B5353F">
              <w:rPr>
                <w:rFonts w:ascii="Arial" w:hAnsi="Arial" w:cs="Arial"/>
                <w:sz w:val="20"/>
                <w:szCs w:val="20"/>
              </w:rPr>
              <w:t>.9.5 The DSA should be an integral part of all relevant safeguarding matters within the Diocese and in her absence or under delegation the Assistant DSA.</w:t>
            </w:r>
          </w:p>
        </w:tc>
        <w:tc>
          <w:tcPr>
            <w:tcW w:w="1984" w:type="dxa"/>
          </w:tcPr>
          <w:p w14:paraId="0DC47589" w14:textId="560ED3DB" w:rsidR="00251BFC" w:rsidRPr="00B5353F" w:rsidRDefault="00251BFC" w:rsidP="006B07A5">
            <w:pPr>
              <w:rPr>
                <w:rFonts w:ascii="Arial" w:hAnsi="Arial" w:cs="Arial"/>
                <w:sz w:val="20"/>
                <w:szCs w:val="20"/>
              </w:rPr>
            </w:pPr>
            <w:r w:rsidRPr="00B5353F">
              <w:rPr>
                <w:rFonts w:ascii="Arial" w:hAnsi="Arial" w:cs="Arial"/>
                <w:sz w:val="20"/>
                <w:szCs w:val="20"/>
              </w:rPr>
              <w:t xml:space="preserve">This is now our practice. </w:t>
            </w:r>
          </w:p>
          <w:p w14:paraId="0A8E42EC" w14:textId="77777777" w:rsidR="00251BFC" w:rsidRPr="00B5353F" w:rsidRDefault="00251BFC" w:rsidP="006B07A5">
            <w:pPr>
              <w:rPr>
                <w:rFonts w:ascii="Arial" w:hAnsi="Arial" w:cs="Arial"/>
                <w:sz w:val="20"/>
                <w:szCs w:val="20"/>
              </w:rPr>
            </w:pPr>
          </w:p>
          <w:p w14:paraId="2A967FC5" w14:textId="77777777" w:rsidR="00251BFC" w:rsidRPr="00B5353F" w:rsidRDefault="00251BFC" w:rsidP="006B07A5">
            <w:pPr>
              <w:rPr>
                <w:rFonts w:ascii="Arial" w:hAnsi="Arial" w:cs="Arial"/>
                <w:sz w:val="20"/>
                <w:szCs w:val="20"/>
              </w:rPr>
            </w:pPr>
          </w:p>
        </w:tc>
        <w:tc>
          <w:tcPr>
            <w:tcW w:w="1701" w:type="dxa"/>
          </w:tcPr>
          <w:p w14:paraId="6AB06016" w14:textId="77777777" w:rsidR="00251BFC" w:rsidRDefault="00251BFC" w:rsidP="006B07A5">
            <w:pPr>
              <w:rPr>
                <w:rFonts w:ascii="Arial" w:hAnsi="Arial" w:cs="Arial"/>
                <w:sz w:val="20"/>
                <w:szCs w:val="20"/>
              </w:rPr>
            </w:pPr>
          </w:p>
        </w:tc>
        <w:tc>
          <w:tcPr>
            <w:tcW w:w="1276" w:type="dxa"/>
          </w:tcPr>
          <w:p w14:paraId="2E545315" w14:textId="7D40F39A" w:rsidR="00251BFC" w:rsidRDefault="00251BFC" w:rsidP="006B07A5">
            <w:pPr>
              <w:rPr>
                <w:rFonts w:ascii="Arial" w:hAnsi="Arial" w:cs="Arial"/>
                <w:sz w:val="20"/>
                <w:szCs w:val="20"/>
              </w:rPr>
            </w:pPr>
            <w:r>
              <w:rPr>
                <w:rFonts w:ascii="Arial" w:hAnsi="Arial" w:cs="Arial"/>
                <w:sz w:val="20"/>
                <w:szCs w:val="20"/>
              </w:rPr>
              <w:t>Ongoing</w:t>
            </w:r>
          </w:p>
          <w:p w14:paraId="0B631CB0" w14:textId="4B51FE34" w:rsidR="00251BFC" w:rsidRDefault="00251BFC" w:rsidP="006B07A5">
            <w:pPr>
              <w:rPr>
                <w:rFonts w:ascii="Arial" w:hAnsi="Arial" w:cs="Arial"/>
                <w:sz w:val="20"/>
                <w:szCs w:val="20"/>
              </w:rPr>
            </w:pPr>
          </w:p>
        </w:tc>
        <w:tc>
          <w:tcPr>
            <w:tcW w:w="4820" w:type="dxa"/>
          </w:tcPr>
          <w:p w14:paraId="7450469A" w14:textId="234EE3D8" w:rsidR="00251BFC" w:rsidRDefault="00251BFC" w:rsidP="006B07A5">
            <w:pPr>
              <w:rPr>
                <w:rFonts w:ascii="Arial" w:hAnsi="Arial" w:cs="Arial"/>
                <w:sz w:val="20"/>
                <w:szCs w:val="20"/>
              </w:rPr>
            </w:pPr>
            <w:r>
              <w:rPr>
                <w:rFonts w:ascii="Arial" w:hAnsi="Arial" w:cs="Arial"/>
                <w:sz w:val="20"/>
                <w:szCs w:val="20"/>
              </w:rPr>
              <w:t>DSA attends Directors</w:t>
            </w:r>
            <w:r w:rsidR="008312DA">
              <w:rPr>
                <w:rFonts w:ascii="Arial" w:hAnsi="Arial" w:cs="Arial"/>
                <w:sz w:val="20"/>
                <w:szCs w:val="20"/>
              </w:rPr>
              <w:t>’</w:t>
            </w:r>
            <w:r>
              <w:rPr>
                <w:rFonts w:ascii="Arial" w:hAnsi="Arial" w:cs="Arial"/>
                <w:sz w:val="20"/>
                <w:szCs w:val="20"/>
              </w:rPr>
              <w:t xml:space="preserve"> meetings, DSAP, SEG. Member of safeguarding team attends all Core Groups. DSA meets regularly with Lead Bishop for Safeguarding.</w:t>
            </w:r>
          </w:p>
        </w:tc>
        <w:tc>
          <w:tcPr>
            <w:tcW w:w="850" w:type="dxa"/>
          </w:tcPr>
          <w:p w14:paraId="073ADAA8" w14:textId="565CB469" w:rsidR="00251BFC" w:rsidRDefault="00251BFC" w:rsidP="006B07A5">
            <w:pPr>
              <w:rPr>
                <w:rFonts w:ascii="Arial" w:hAnsi="Arial" w:cs="Arial"/>
                <w:color w:val="00B050"/>
                <w:sz w:val="20"/>
                <w:szCs w:val="20"/>
              </w:rPr>
            </w:pPr>
            <w:r>
              <w:rPr>
                <w:rFonts w:ascii="Arial" w:hAnsi="Arial" w:cs="Arial"/>
                <w:color w:val="00B050"/>
                <w:sz w:val="20"/>
                <w:szCs w:val="20"/>
              </w:rPr>
              <w:t>Green</w:t>
            </w:r>
          </w:p>
          <w:p w14:paraId="46B18AC4" w14:textId="77777777" w:rsidR="00251BFC" w:rsidRDefault="00251BFC" w:rsidP="006B07A5">
            <w:pPr>
              <w:rPr>
                <w:rFonts w:ascii="Arial" w:hAnsi="Arial" w:cs="Arial"/>
                <w:color w:val="00B050"/>
                <w:sz w:val="20"/>
                <w:szCs w:val="20"/>
              </w:rPr>
            </w:pPr>
          </w:p>
        </w:tc>
      </w:tr>
      <w:tr w:rsidR="0099644D" w:rsidRPr="00B5353F" w14:paraId="132D36C4" w14:textId="77777777" w:rsidTr="00DD569E">
        <w:trPr>
          <w:trHeight w:val="345"/>
        </w:trPr>
        <w:tc>
          <w:tcPr>
            <w:tcW w:w="606" w:type="dxa"/>
            <w:vMerge/>
          </w:tcPr>
          <w:p w14:paraId="046DC244" w14:textId="77777777" w:rsidR="00251BFC" w:rsidRPr="00B5353F" w:rsidRDefault="00251BFC" w:rsidP="006B07A5">
            <w:pPr>
              <w:rPr>
                <w:rFonts w:ascii="Arial" w:hAnsi="Arial" w:cs="Arial"/>
                <w:b/>
                <w:bCs/>
                <w:sz w:val="20"/>
                <w:szCs w:val="20"/>
              </w:rPr>
            </w:pPr>
          </w:p>
        </w:tc>
        <w:tc>
          <w:tcPr>
            <w:tcW w:w="4209" w:type="dxa"/>
          </w:tcPr>
          <w:p w14:paraId="01C25557" w14:textId="4C15AF4D" w:rsidR="00E95841" w:rsidRDefault="00251BFC" w:rsidP="00E95841">
            <w:pPr>
              <w:rPr>
                <w:rFonts w:ascii="Arial" w:hAnsi="Arial" w:cs="Arial"/>
                <w:sz w:val="20"/>
                <w:szCs w:val="20"/>
              </w:rPr>
            </w:pPr>
            <w:r>
              <w:rPr>
                <w:rFonts w:ascii="Arial" w:hAnsi="Arial" w:cs="Arial"/>
                <w:sz w:val="20"/>
                <w:szCs w:val="20"/>
              </w:rPr>
              <w:t>6</w:t>
            </w:r>
            <w:r w:rsidRPr="00B5353F">
              <w:rPr>
                <w:rFonts w:ascii="Arial" w:hAnsi="Arial" w:cs="Arial"/>
                <w:sz w:val="20"/>
                <w:szCs w:val="20"/>
              </w:rPr>
              <w:t>.9.6 The Cathedral will commission a full review of Case files that have not been reviewed by the Independent Reviewers on the commencement of the new CSO as part of her induction to role and in order for her to establish the Current Status of Cathedral Safeguarding. We recommend that this process should again be undertaken with Independence.</w:t>
            </w:r>
          </w:p>
        </w:tc>
        <w:tc>
          <w:tcPr>
            <w:tcW w:w="1984" w:type="dxa"/>
          </w:tcPr>
          <w:p w14:paraId="0DC3645E" w14:textId="77777777" w:rsidR="00251BFC" w:rsidRPr="00B5353F" w:rsidRDefault="00251BFC" w:rsidP="006B07A5">
            <w:pPr>
              <w:rPr>
                <w:rFonts w:ascii="Arial" w:hAnsi="Arial" w:cs="Arial"/>
                <w:sz w:val="20"/>
                <w:szCs w:val="20"/>
              </w:rPr>
            </w:pPr>
            <w:r w:rsidRPr="00B5353F">
              <w:rPr>
                <w:rFonts w:ascii="Arial" w:hAnsi="Arial" w:cs="Arial"/>
                <w:sz w:val="20"/>
                <w:szCs w:val="20"/>
              </w:rPr>
              <w:t>Review of files commissioned</w:t>
            </w:r>
          </w:p>
          <w:p w14:paraId="1750ABA5" w14:textId="77777777" w:rsidR="00251BFC" w:rsidRPr="00B5353F" w:rsidRDefault="00251BFC" w:rsidP="006B07A5">
            <w:pPr>
              <w:rPr>
                <w:rFonts w:ascii="Arial" w:hAnsi="Arial" w:cs="Arial"/>
                <w:sz w:val="20"/>
                <w:szCs w:val="20"/>
              </w:rPr>
            </w:pPr>
          </w:p>
        </w:tc>
        <w:tc>
          <w:tcPr>
            <w:tcW w:w="1701" w:type="dxa"/>
          </w:tcPr>
          <w:p w14:paraId="0CD5A5E6" w14:textId="77777777" w:rsidR="00251BFC" w:rsidRDefault="00251BFC" w:rsidP="006B07A5">
            <w:pPr>
              <w:rPr>
                <w:rFonts w:ascii="Arial" w:hAnsi="Arial" w:cs="Arial"/>
                <w:sz w:val="20"/>
                <w:szCs w:val="20"/>
              </w:rPr>
            </w:pPr>
          </w:p>
        </w:tc>
        <w:tc>
          <w:tcPr>
            <w:tcW w:w="1276" w:type="dxa"/>
          </w:tcPr>
          <w:p w14:paraId="7B4A2192" w14:textId="56E58926" w:rsidR="00251BFC" w:rsidRDefault="00251BFC" w:rsidP="006B07A5">
            <w:pPr>
              <w:rPr>
                <w:rFonts w:ascii="Arial" w:hAnsi="Arial" w:cs="Arial"/>
                <w:sz w:val="20"/>
                <w:szCs w:val="20"/>
              </w:rPr>
            </w:pPr>
            <w:r w:rsidRPr="00B5353F">
              <w:rPr>
                <w:rFonts w:ascii="Arial" w:hAnsi="Arial" w:cs="Arial"/>
                <w:sz w:val="20"/>
                <w:szCs w:val="20"/>
              </w:rPr>
              <w:t>Complete by end of Dec 2022</w:t>
            </w:r>
          </w:p>
        </w:tc>
        <w:tc>
          <w:tcPr>
            <w:tcW w:w="4820" w:type="dxa"/>
          </w:tcPr>
          <w:p w14:paraId="65F6E702" w14:textId="66415EB7" w:rsidR="00251BFC" w:rsidRDefault="00251BFC" w:rsidP="00CB5D4C">
            <w:pPr>
              <w:rPr>
                <w:rFonts w:ascii="Arial" w:hAnsi="Arial" w:cs="Arial"/>
                <w:sz w:val="20"/>
                <w:szCs w:val="20"/>
              </w:rPr>
            </w:pPr>
            <w:r w:rsidRPr="007C1964">
              <w:rPr>
                <w:rFonts w:ascii="Arial" w:hAnsi="Arial" w:cs="Arial"/>
                <w:sz w:val="20"/>
                <w:szCs w:val="20"/>
              </w:rPr>
              <w:t>Target adjust</w:t>
            </w:r>
            <w:r>
              <w:rPr>
                <w:rFonts w:ascii="Arial" w:hAnsi="Arial" w:cs="Arial"/>
                <w:sz w:val="20"/>
                <w:szCs w:val="20"/>
              </w:rPr>
              <w:t>e</w:t>
            </w:r>
            <w:r w:rsidRPr="007C1964">
              <w:rPr>
                <w:rFonts w:ascii="Arial" w:hAnsi="Arial" w:cs="Arial"/>
                <w:sz w:val="20"/>
                <w:szCs w:val="20"/>
              </w:rPr>
              <w:t>d to end of 2023</w:t>
            </w:r>
            <w:r w:rsidR="00E42D82">
              <w:rPr>
                <w:rFonts w:ascii="Arial" w:hAnsi="Arial" w:cs="Arial"/>
                <w:sz w:val="20"/>
                <w:szCs w:val="20"/>
              </w:rPr>
              <w:t xml:space="preserve"> but </w:t>
            </w:r>
            <w:r w:rsidR="00CB5D4C">
              <w:rPr>
                <w:rFonts w:ascii="Arial" w:hAnsi="Arial" w:cs="Arial"/>
                <w:sz w:val="20"/>
                <w:szCs w:val="20"/>
              </w:rPr>
              <w:t>ra</w:t>
            </w:r>
            <w:r w:rsidR="00E42D82">
              <w:rPr>
                <w:rFonts w:ascii="Arial" w:hAnsi="Arial" w:cs="Arial"/>
                <w:sz w:val="20"/>
                <w:szCs w:val="20"/>
              </w:rPr>
              <w:t>n into 2024</w:t>
            </w:r>
            <w:r w:rsidRPr="007C1964">
              <w:rPr>
                <w:rFonts w:ascii="Arial" w:hAnsi="Arial" w:cs="Arial"/>
                <w:sz w:val="20"/>
                <w:szCs w:val="20"/>
              </w:rPr>
              <w:t xml:space="preserve">.  </w:t>
            </w:r>
            <w:r w:rsidR="00CB5D4C" w:rsidRPr="00CB5D4C">
              <w:rPr>
                <w:rFonts w:ascii="Arial" w:hAnsi="Arial" w:cs="Arial"/>
                <w:sz w:val="20"/>
                <w:szCs w:val="20"/>
              </w:rPr>
              <w:t xml:space="preserve">All files have now been independently reviewed by CSAG members alongside CSO. Currently CSO is collating information to capture recommendations and themes.  </w:t>
            </w:r>
          </w:p>
        </w:tc>
        <w:tc>
          <w:tcPr>
            <w:tcW w:w="850" w:type="dxa"/>
          </w:tcPr>
          <w:p w14:paraId="4C091310" w14:textId="404B941B" w:rsidR="00251BFC" w:rsidRPr="00904128" w:rsidRDefault="00251BFC" w:rsidP="006B07A5">
            <w:pPr>
              <w:rPr>
                <w:rFonts w:ascii="Arial" w:hAnsi="Arial" w:cs="Arial"/>
                <w:color w:val="FFC000"/>
                <w:sz w:val="20"/>
                <w:szCs w:val="20"/>
              </w:rPr>
            </w:pPr>
            <w:r w:rsidRPr="00904128">
              <w:rPr>
                <w:rFonts w:ascii="Arial" w:hAnsi="Arial" w:cs="Arial"/>
                <w:color w:val="FFC000"/>
                <w:sz w:val="20"/>
                <w:szCs w:val="20"/>
              </w:rPr>
              <w:t>Amber</w:t>
            </w:r>
          </w:p>
        </w:tc>
      </w:tr>
      <w:tr w:rsidR="0099644D" w:rsidRPr="00B5353F" w14:paraId="76A15833" w14:textId="77777777" w:rsidTr="00DD569E">
        <w:tc>
          <w:tcPr>
            <w:tcW w:w="606" w:type="dxa"/>
          </w:tcPr>
          <w:p w14:paraId="74A4D777" w14:textId="4BDDF81E" w:rsidR="00251BFC" w:rsidRDefault="00251BFC"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.10</w:t>
            </w:r>
          </w:p>
        </w:tc>
        <w:tc>
          <w:tcPr>
            <w:tcW w:w="4209" w:type="dxa"/>
          </w:tcPr>
          <w:p w14:paraId="72EAF719" w14:textId="1D847C94" w:rsidR="00251BFC" w:rsidRPr="00B5353F" w:rsidRDefault="00251BFC" w:rsidP="006B07A5">
            <w:pPr>
              <w:rPr>
                <w:rFonts w:ascii="Arial" w:hAnsi="Arial" w:cs="Arial"/>
                <w:b/>
                <w:bCs/>
                <w:sz w:val="20"/>
                <w:szCs w:val="20"/>
              </w:rPr>
            </w:pPr>
            <w:r w:rsidRPr="00B5353F">
              <w:rPr>
                <w:rFonts w:ascii="Arial" w:hAnsi="Arial" w:cs="Arial"/>
                <w:b/>
                <w:bCs/>
                <w:sz w:val="20"/>
                <w:szCs w:val="20"/>
              </w:rPr>
              <w:t>DSA Exclusion</w:t>
            </w:r>
          </w:p>
        </w:tc>
        <w:tc>
          <w:tcPr>
            <w:tcW w:w="1984" w:type="dxa"/>
          </w:tcPr>
          <w:p w14:paraId="3B16787D" w14:textId="77777777" w:rsidR="00251BFC" w:rsidRPr="00B5353F" w:rsidRDefault="00251BFC" w:rsidP="006B07A5">
            <w:pPr>
              <w:rPr>
                <w:rFonts w:ascii="Arial" w:hAnsi="Arial" w:cs="Arial"/>
                <w:sz w:val="20"/>
                <w:szCs w:val="20"/>
              </w:rPr>
            </w:pPr>
          </w:p>
        </w:tc>
        <w:tc>
          <w:tcPr>
            <w:tcW w:w="1701" w:type="dxa"/>
          </w:tcPr>
          <w:p w14:paraId="6819175E" w14:textId="77777777" w:rsidR="00251BFC" w:rsidRPr="00B5353F" w:rsidRDefault="00251BFC" w:rsidP="006B07A5">
            <w:pPr>
              <w:rPr>
                <w:rFonts w:ascii="Arial" w:hAnsi="Arial" w:cs="Arial"/>
                <w:sz w:val="20"/>
                <w:szCs w:val="20"/>
              </w:rPr>
            </w:pPr>
          </w:p>
        </w:tc>
        <w:tc>
          <w:tcPr>
            <w:tcW w:w="1276" w:type="dxa"/>
          </w:tcPr>
          <w:p w14:paraId="25A267B0" w14:textId="77777777" w:rsidR="00251BFC" w:rsidRPr="00B5353F" w:rsidRDefault="00251BFC" w:rsidP="006B07A5">
            <w:pPr>
              <w:rPr>
                <w:rFonts w:ascii="Arial" w:hAnsi="Arial" w:cs="Arial"/>
                <w:sz w:val="20"/>
                <w:szCs w:val="20"/>
              </w:rPr>
            </w:pPr>
          </w:p>
        </w:tc>
        <w:tc>
          <w:tcPr>
            <w:tcW w:w="4820" w:type="dxa"/>
          </w:tcPr>
          <w:p w14:paraId="62708C0C" w14:textId="77777777" w:rsidR="00251BFC" w:rsidRDefault="00251BFC" w:rsidP="006B07A5">
            <w:pPr>
              <w:rPr>
                <w:rFonts w:ascii="Arial" w:hAnsi="Arial" w:cs="Arial"/>
                <w:sz w:val="20"/>
                <w:szCs w:val="20"/>
              </w:rPr>
            </w:pPr>
          </w:p>
        </w:tc>
        <w:tc>
          <w:tcPr>
            <w:tcW w:w="850" w:type="dxa"/>
          </w:tcPr>
          <w:p w14:paraId="12B9A2A5" w14:textId="23B19032" w:rsidR="00251BFC" w:rsidRDefault="00251BFC" w:rsidP="006B07A5">
            <w:pPr>
              <w:rPr>
                <w:rFonts w:ascii="Arial" w:hAnsi="Arial" w:cs="Arial"/>
                <w:sz w:val="20"/>
                <w:szCs w:val="20"/>
              </w:rPr>
            </w:pPr>
          </w:p>
        </w:tc>
      </w:tr>
      <w:tr w:rsidR="0099644D" w:rsidRPr="00B5353F" w14:paraId="2B2D0077" w14:textId="77777777" w:rsidTr="00DD569E">
        <w:trPr>
          <w:trHeight w:val="1589"/>
        </w:trPr>
        <w:tc>
          <w:tcPr>
            <w:tcW w:w="606" w:type="dxa"/>
          </w:tcPr>
          <w:p w14:paraId="75E67D50" w14:textId="0D6A8E33" w:rsidR="00251BFC" w:rsidRPr="00B5353F" w:rsidRDefault="00251BFC" w:rsidP="006B07A5">
            <w:pPr>
              <w:rPr>
                <w:rFonts w:ascii="Arial" w:hAnsi="Arial" w:cs="Arial"/>
                <w:b/>
                <w:bCs/>
                <w:sz w:val="20"/>
                <w:szCs w:val="20"/>
              </w:rPr>
            </w:pPr>
          </w:p>
        </w:tc>
        <w:tc>
          <w:tcPr>
            <w:tcW w:w="4209" w:type="dxa"/>
          </w:tcPr>
          <w:p w14:paraId="26626A2A" w14:textId="675FE159" w:rsidR="00251BFC" w:rsidRPr="00B5353F" w:rsidRDefault="00251BFC" w:rsidP="00E95841">
            <w:pPr>
              <w:rPr>
                <w:rFonts w:ascii="Arial" w:hAnsi="Arial" w:cs="Arial"/>
                <w:sz w:val="20"/>
                <w:szCs w:val="20"/>
              </w:rPr>
            </w:pPr>
            <w:r>
              <w:rPr>
                <w:rFonts w:ascii="Arial" w:hAnsi="Arial" w:cs="Arial"/>
                <w:sz w:val="20"/>
                <w:szCs w:val="20"/>
              </w:rPr>
              <w:t>6</w:t>
            </w:r>
            <w:r w:rsidRPr="00B5353F">
              <w:rPr>
                <w:rFonts w:ascii="Arial" w:hAnsi="Arial" w:cs="Arial"/>
                <w:sz w:val="20"/>
                <w:szCs w:val="20"/>
              </w:rPr>
              <w:t>.10.1 Historically the DSA was excluded from some safeguarding case management. This is inappropriate. The current DSA had been in post since 2014. The DSA must be the central figure in safeguarding issues managed in the Diocese.</w:t>
            </w:r>
          </w:p>
        </w:tc>
        <w:tc>
          <w:tcPr>
            <w:tcW w:w="1984" w:type="dxa"/>
          </w:tcPr>
          <w:p w14:paraId="288F89BA" w14:textId="6454FBB5" w:rsidR="00251BFC" w:rsidRPr="00B5353F" w:rsidRDefault="00251BFC" w:rsidP="00E95841">
            <w:pPr>
              <w:rPr>
                <w:rFonts w:ascii="Arial" w:hAnsi="Arial" w:cs="Arial"/>
                <w:sz w:val="20"/>
                <w:szCs w:val="20"/>
              </w:rPr>
            </w:pPr>
            <w:r w:rsidRPr="00B5353F">
              <w:rPr>
                <w:rFonts w:ascii="Arial" w:hAnsi="Arial" w:cs="Arial"/>
                <w:sz w:val="20"/>
                <w:szCs w:val="20"/>
              </w:rPr>
              <w:t>This is our current practice</w:t>
            </w:r>
          </w:p>
        </w:tc>
        <w:tc>
          <w:tcPr>
            <w:tcW w:w="1701" w:type="dxa"/>
          </w:tcPr>
          <w:p w14:paraId="25A36E74" w14:textId="24DED1DD" w:rsidR="00251BFC" w:rsidRPr="00B5353F" w:rsidRDefault="00251BFC" w:rsidP="006B07A5">
            <w:pPr>
              <w:rPr>
                <w:rFonts w:ascii="Arial" w:hAnsi="Arial" w:cs="Arial"/>
                <w:sz w:val="20"/>
                <w:szCs w:val="20"/>
              </w:rPr>
            </w:pPr>
            <w:r w:rsidRPr="00B5353F">
              <w:rPr>
                <w:rFonts w:ascii="Arial" w:hAnsi="Arial" w:cs="Arial"/>
                <w:sz w:val="20"/>
                <w:szCs w:val="20"/>
              </w:rPr>
              <w:t>Lead Bishop for Safeguarding to monitor this with DSA</w:t>
            </w:r>
          </w:p>
        </w:tc>
        <w:tc>
          <w:tcPr>
            <w:tcW w:w="1276" w:type="dxa"/>
          </w:tcPr>
          <w:p w14:paraId="09D10F5E" w14:textId="14FF91E8" w:rsidR="00251BFC" w:rsidRPr="00B5353F" w:rsidRDefault="00251BFC" w:rsidP="006B07A5">
            <w:pPr>
              <w:rPr>
                <w:rFonts w:ascii="Arial" w:hAnsi="Arial" w:cs="Arial"/>
                <w:sz w:val="20"/>
                <w:szCs w:val="20"/>
              </w:rPr>
            </w:pPr>
            <w:r w:rsidRPr="00B5353F">
              <w:rPr>
                <w:rFonts w:ascii="Arial" w:hAnsi="Arial" w:cs="Arial"/>
                <w:sz w:val="20"/>
                <w:szCs w:val="20"/>
              </w:rPr>
              <w:t>Ongoing</w:t>
            </w:r>
          </w:p>
        </w:tc>
        <w:tc>
          <w:tcPr>
            <w:tcW w:w="4820" w:type="dxa"/>
          </w:tcPr>
          <w:p w14:paraId="2C913A8F" w14:textId="5774224E" w:rsidR="00251BFC" w:rsidRDefault="00251BFC" w:rsidP="006B07A5">
            <w:pPr>
              <w:rPr>
                <w:rFonts w:ascii="Arial" w:hAnsi="Arial" w:cs="Arial"/>
                <w:sz w:val="20"/>
                <w:szCs w:val="20"/>
              </w:rPr>
            </w:pPr>
            <w:r>
              <w:rPr>
                <w:rFonts w:ascii="Arial" w:hAnsi="Arial" w:cs="Arial"/>
                <w:sz w:val="20"/>
                <w:szCs w:val="20"/>
              </w:rPr>
              <w:t>DSA attends Directors</w:t>
            </w:r>
            <w:r w:rsidR="00A73D4A">
              <w:rPr>
                <w:rFonts w:ascii="Arial" w:hAnsi="Arial" w:cs="Arial"/>
                <w:sz w:val="20"/>
                <w:szCs w:val="20"/>
              </w:rPr>
              <w:t>’</w:t>
            </w:r>
            <w:r>
              <w:rPr>
                <w:rFonts w:ascii="Arial" w:hAnsi="Arial" w:cs="Arial"/>
                <w:sz w:val="20"/>
                <w:szCs w:val="20"/>
              </w:rPr>
              <w:t xml:space="preserve"> meetings, DSAP, SEG. Member of safeguarding team attends all Core Groups. DSA meets regularly with Lead Bishop for Safeguarding</w:t>
            </w:r>
            <w:r w:rsidR="00A73D4A">
              <w:rPr>
                <w:rFonts w:ascii="Arial" w:hAnsi="Arial" w:cs="Arial"/>
                <w:sz w:val="20"/>
                <w:szCs w:val="20"/>
              </w:rPr>
              <w:t xml:space="preserve"> and has access to Diocesan and Suffragan Bishops as required. Safeguarding Team work closely and collaboratively with Archdeacons.</w:t>
            </w:r>
          </w:p>
        </w:tc>
        <w:tc>
          <w:tcPr>
            <w:tcW w:w="850" w:type="dxa"/>
          </w:tcPr>
          <w:p w14:paraId="3447379B" w14:textId="03DC244F" w:rsidR="00251BFC" w:rsidRPr="00B5353F" w:rsidRDefault="00251BFC" w:rsidP="006B07A5">
            <w:pPr>
              <w:rPr>
                <w:rFonts w:ascii="Arial" w:hAnsi="Arial" w:cs="Arial"/>
                <w:sz w:val="20"/>
                <w:szCs w:val="20"/>
              </w:rPr>
            </w:pPr>
            <w:r w:rsidRPr="00C615CE">
              <w:rPr>
                <w:rFonts w:ascii="Arial" w:hAnsi="Arial" w:cs="Arial"/>
                <w:color w:val="00B050"/>
                <w:sz w:val="20"/>
                <w:szCs w:val="20"/>
              </w:rPr>
              <w:t>Green</w:t>
            </w:r>
          </w:p>
        </w:tc>
      </w:tr>
      <w:tr w:rsidR="0099644D" w:rsidRPr="00B5353F" w14:paraId="59533086" w14:textId="77777777" w:rsidTr="00DD569E">
        <w:tc>
          <w:tcPr>
            <w:tcW w:w="606" w:type="dxa"/>
          </w:tcPr>
          <w:p w14:paraId="3C06820F" w14:textId="6CEC3B22" w:rsidR="00251BFC" w:rsidRDefault="00251BFC"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.11</w:t>
            </w:r>
          </w:p>
        </w:tc>
        <w:tc>
          <w:tcPr>
            <w:tcW w:w="4209" w:type="dxa"/>
          </w:tcPr>
          <w:p w14:paraId="60B846B3" w14:textId="3DA57E7D" w:rsidR="00251BFC" w:rsidRPr="00B5353F" w:rsidRDefault="00251BFC" w:rsidP="006B07A5">
            <w:pPr>
              <w:rPr>
                <w:rFonts w:ascii="Arial" w:hAnsi="Arial" w:cs="Arial"/>
                <w:b/>
                <w:bCs/>
                <w:sz w:val="20"/>
                <w:szCs w:val="20"/>
              </w:rPr>
            </w:pPr>
            <w:r w:rsidRPr="00B5353F">
              <w:rPr>
                <w:rFonts w:ascii="Arial" w:hAnsi="Arial" w:cs="Arial"/>
                <w:b/>
                <w:bCs/>
                <w:sz w:val="20"/>
                <w:szCs w:val="20"/>
              </w:rPr>
              <w:t>DSA wellbeing</w:t>
            </w:r>
          </w:p>
        </w:tc>
        <w:tc>
          <w:tcPr>
            <w:tcW w:w="1984" w:type="dxa"/>
          </w:tcPr>
          <w:p w14:paraId="187D2549" w14:textId="77777777" w:rsidR="00251BFC" w:rsidRPr="00B5353F" w:rsidRDefault="00251BFC" w:rsidP="006B07A5">
            <w:pPr>
              <w:rPr>
                <w:rFonts w:ascii="Arial" w:hAnsi="Arial" w:cs="Arial"/>
                <w:sz w:val="20"/>
                <w:szCs w:val="20"/>
              </w:rPr>
            </w:pPr>
          </w:p>
        </w:tc>
        <w:tc>
          <w:tcPr>
            <w:tcW w:w="1701" w:type="dxa"/>
          </w:tcPr>
          <w:p w14:paraId="140C1659" w14:textId="77777777" w:rsidR="00251BFC" w:rsidRPr="00B5353F" w:rsidRDefault="00251BFC" w:rsidP="006B07A5">
            <w:pPr>
              <w:rPr>
                <w:rFonts w:ascii="Arial" w:hAnsi="Arial" w:cs="Arial"/>
                <w:sz w:val="20"/>
                <w:szCs w:val="20"/>
              </w:rPr>
            </w:pPr>
          </w:p>
        </w:tc>
        <w:tc>
          <w:tcPr>
            <w:tcW w:w="1276" w:type="dxa"/>
          </w:tcPr>
          <w:p w14:paraId="2EC209FB" w14:textId="77777777" w:rsidR="00251BFC" w:rsidRPr="00B5353F" w:rsidRDefault="00251BFC" w:rsidP="006B07A5">
            <w:pPr>
              <w:rPr>
                <w:rFonts w:ascii="Arial" w:hAnsi="Arial" w:cs="Arial"/>
                <w:sz w:val="20"/>
                <w:szCs w:val="20"/>
              </w:rPr>
            </w:pPr>
          </w:p>
        </w:tc>
        <w:tc>
          <w:tcPr>
            <w:tcW w:w="4820" w:type="dxa"/>
          </w:tcPr>
          <w:p w14:paraId="6505BE1E" w14:textId="77777777" w:rsidR="00251BFC" w:rsidRDefault="00251BFC" w:rsidP="006B07A5">
            <w:pPr>
              <w:rPr>
                <w:rFonts w:ascii="Arial" w:hAnsi="Arial" w:cs="Arial"/>
                <w:sz w:val="20"/>
                <w:szCs w:val="20"/>
              </w:rPr>
            </w:pPr>
          </w:p>
        </w:tc>
        <w:tc>
          <w:tcPr>
            <w:tcW w:w="850" w:type="dxa"/>
          </w:tcPr>
          <w:p w14:paraId="285B803B" w14:textId="7F39D4CC" w:rsidR="00251BFC" w:rsidRDefault="00251BFC" w:rsidP="006B07A5">
            <w:pPr>
              <w:rPr>
                <w:rFonts w:ascii="Arial" w:hAnsi="Arial" w:cs="Arial"/>
                <w:sz w:val="20"/>
                <w:szCs w:val="20"/>
              </w:rPr>
            </w:pPr>
          </w:p>
        </w:tc>
      </w:tr>
      <w:tr w:rsidR="0099644D" w:rsidRPr="00B5353F" w14:paraId="27437CE0" w14:textId="77777777" w:rsidTr="00DD569E">
        <w:trPr>
          <w:trHeight w:val="699"/>
        </w:trPr>
        <w:tc>
          <w:tcPr>
            <w:tcW w:w="606" w:type="dxa"/>
          </w:tcPr>
          <w:p w14:paraId="2536507D" w14:textId="339B6E89" w:rsidR="00251BFC" w:rsidRPr="00B5353F" w:rsidRDefault="00251BFC" w:rsidP="006B07A5">
            <w:pPr>
              <w:rPr>
                <w:rFonts w:ascii="Arial" w:hAnsi="Arial" w:cs="Arial"/>
                <w:b/>
                <w:bCs/>
                <w:sz w:val="20"/>
                <w:szCs w:val="20"/>
              </w:rPr>
            </w:pPr>
          </w:p>
        </w:tc>
        <w:tc>
          <w:tcPr>
            <w:tcW w:w="4209" w:type="dxa"/>
          </w:tcPr>
          <w:p w14:paraId="2FBAA09B" w14:textId="29EA834C" w:rsidR="00251BFC" w:rsidRPr="00B5353F" w:rsidRDefault="00251BFC" w:rsidP="00A00F47">
            <w:pPr>
              <w:rPr>
                <w:rFonts w:ascii="Arial" w:hAnsi="Arial" w:cs="Arial"/>
                <w:sz w:val="20"/>
                <w:szCs w:val="20"/>
              </w:rPr>
            </w:pPr>
            <w:r>
              <w:rPr>
                <w:rFonts w:ascii="Arial" w:hAnsi="Arial" w:cs="Arial"/>
                <w:sz w:val="20"/>
                <w:szCs w:val="20"/>
              </w:rPr>
              <w:t>6</w:t>
            </w:r>
            <w:r w:rsidRPr="00B5353F">
              <w:rPr>
                <w:rFonts w:ascii="Arial" w:hAnsi="Arial" w:cs="Arial"/>
                <w:sz w:val="20"/>
                <w:szCs w:val="20"/>
              </w:rPr>
              <w:t>.11.1 The IRs have been concerned regarding the workload</w:t>
            </w:r>
            <w:r>
              <w:rPr>
                <w:rFonts w:ascii="Arial" w:hAnsi="Arial" w:cs="Arial"/>
                <w:sz w:val="20"/>
                <w:szCs w:val="20"/>
              </w:rPr>
              <w:t xml:space="preserve"> </w:t>
            </w:r>
            <w:r w:rsidRPr="00B5353F">
              <w:rPr>
                <w:rFonts w:ascii="Arial" w:hAnsi="Arial" w:cs="Arial"/>
                <w:sz w:val="20"/>
                <w:szCs w:val="20"/>
              </w:rPr>
              <w:t>this individual has maintained sole charge of over a protracted period of time in a large diocese. It has been recognised throughout this report that the work was conducted to a high standard. The Diocese may need to recognise this extraordinary effort, whilst at the same time identifying, as the IR’s have, that this individual is now in much need of some wellbeing support and a period of recuperation.</w:t>
            </w:r>
          </w:p>
        </w:tc>
        <w:tc>
          <w:tcPr>
            <w:tcW w:w="1984" w:type="dxa"/>
          </w:tcPr>
          <w:p w14:paraId="6D8CC8E9" w14:textId="62D4A907" w:rsidR="00251BFC" w:rsidRPr="00B5353F" w:rsidRDefault="00251BFC" w:rsidP="006B07A5">
            <w:pPr>
              <w:rPr>
                <w:rFonts w:ascii="Arial" w:hAnsi="Arial" w:cs="Arial"/>
                <w:sz w:val="20"/>
                <w:szCs w:val="20"/>
              </w:rPr>
            </w:pPr>
            <w:r w:rsidRPr="00B5353F">
              <w:rPr>
                <w:rFonts w:ascii="Arial" w:hAnsi="Arial" w:cs="Arial"/>
                <w:sz w:val="20"/>
                <w:szCs w:val="20"/>
              </w:rPr>
              <w:t xml:space="preserve">Recruit additional administrative support and an additional Assistant DSA </w:t>
            </w:r>
          </w:p>
          <w:p w14:paraId="746F65EE" w14:textId="77777777" w:rsidR="00251BFC" w:rsidRPr="00B5353F" w:rsidRDefault="00251BFC" w:rsidP="006B07A5">
            <w:pPr>
              <w:rPr>
                <w:rFonts w:ascii="Arial" w:hAnsi="Arial" w:cs="Arial"/>
                <w:sz w:val="20"/>
                <w:szCs w:val="20"/>
              </w:rPr>
            </w:pPr>
          </w:p>
          <w:p w14:paraId="25B021F1" w14:textId="15EFCACE" w:rsidR="00251BFC" w:rsidRPr="00B5353F" w:rsidRDefault="00251BFC" w:rsidP="006B07A5">
            <w:pPr>
              <w:rPr>
                <w:rFonts w:ascii="Arial" w:hAnsi="Arial" w:cs="Arial"/>
                <w:sz w:val="20"/>
                <w:szCs w:val="20"/>
              </w:rPr>
            </w:pPr>
            <w:r w:rsidRPr="00B5353F">
              <w:rPr>
                <w:rFonts w:ascii="Arial" w:hAnsi="Arial" w:cs="Arial"/>
                <w:sz w:val="20"/>
                <w:szCs w:val="20"/>
              </w:rPr>
              <w:t>DSA to be encouraged to access wellbeing support that is available</w:t>
            </w:r>
          </w:p>
        </w:tc>
        <w:tc>
          <w:tcPr>
            <w:tcW w:w="1701" w:type="dxa"/>
          </w:tcPr>
          <w:p w14:paraId="3F46B169" w14:textId="77777777" w:rsidR="00251BFC" w:rsidRPr="00B5353F" w:rsidRDefault="00251BFC" w:rsidP="006B07A5">
            <w:pPr>
              <w:rPr>
                <w:rFonts w:ascii="Arial" w:hAnsi="Arial" w:cs="Arial"/>
                <w:sz w:val="20"/>
                <w:szCs w:val="20"/>
              </w:rPr>
            </w:pPr>
            <w:r w:rsidRPr="00B5353F">
              <w:rPr>
                <w:rFonts w:ascii="Arial" w:hAnsi="Arial" w:cs="Arial"/>
                <w:sz w:val="20"/>
                <w:szCs w:val="20"/>
              </w:rPr>
              <w:t>Diocesan Secretary</w:t>
            </w:r>
          </w:p>
          <w:p w14:paraId="2716D419" w14:textId="77777777" w:rsidR="00251BFC" w:rsidRPr="00B5353F" w:rsidRDefault="00251BFC" w:rsidP="006B07A5">
            <w:pPr>
              <w:rPr>
                <w:rFonts w:ascii="Arial" w:hAnsi="Arial" w:cs="Arial"/>
                <w:sz w:val="20"/>
                <w:szCs w:val="20"/>
              </w:rPr>
            </w:pPr>
            <w:r w:rsidRPr="00B5353F">
              <w:rPr>
                <w:rFonts w:ascii="Arial" w:hAnsi="Arial" w:cs="Arial"/>
                <w:sz w:val="20"/>
                <w:szCs w:val="20"/>
              </w:rPr>
              <w:t>Director of HR</w:t>
            </w:r>
          </w:p>
          <w:p w14:paraId="7112E6E6" w14:textId="15715818" w:rsidR="00251BFC" w:rsidRPr="00B5353F" w:rsidRDefault="00251BFC" w:rsidP="006B07A5">
            <w:pPr>
              <w:rPr>
                <w:rFonts w:ascii="Arial" w:hAnsi="Arial" w:cs="Arial"/>
                <w:sz w:val="20"/>
                <w:szCs w:val="20"/>
              </w:rPr>
            </w:pPr>
            <w:r w:rsidRPr="00B5353F">
              <w:rPr>
                <w:rFonts w:ascii="Arial" w:hAnsi="Arial" w:cs="Arial"/>
                <w:sz w:val="20"/>
                <w:szCs w:val="20"/>
              </w:rPr>
              <w:t>Lead Bishop for Safeguardi</w:t>
            </w:r>
            <w:r>
              <w:rPr>
                <w:rFonts w:ascii="Arial" w:hAnsi="Arial" w:cs="Arial"/>
                <w:sz w:val="20"/>
                <w:szCs w:val="20"/>
              </w:rPr>
              <w:t>n</w:t>
            </w:r>
            <w:r w:rsidRPr="00B5353F">
              <w:rPr>
                <w:rFonts w:ascii="Arial" w:hAnsi="Arial" w:cs="Arial"/>
                <w:sz w:val="20"/>
                <w:szCs w:val="20"/>
              </w:rPr>
              <w:t>g</w:t>
            </w:r>
          </w:p>
        </w:tc>
        <w:tc>
          <w:tcPr>
            <w:tcW w:w="1276" w:type="dxa"/>
          </w:tcPr>
          <w:p w14:paraId="7D310946" w14:textId="14E59C98" w:rsidR="00251BFC" w:rsidRPr="00B5353F" w:rsidRDefault="00251BFC" w:rsidP="006B07A5">
            <w:pPr>
              <w:rPr>
                <w:rFonts w:ascii="Arial" w:hAnsi="Arial" w:cs="Arial"/>
                <w:sz w:val="20"/>
                <w:szCs w:val="20"/>
              </w:rPr>
            </w:pPr>
            <w:r w:rsidRPr="00B5353F">
              <w:rPr>
                <w:rFonts w:ascii="Arial" w:hAnsi="Arial" w:cs="Arial"/>
                <w:sz w:val="20"/>
                <w:szCs w:val="20"/>
              </w:rPr>
              <w:t>Recruitment of Asst DSA and admin</w:t>
            </w:r>
            <w:r w:rsidR="00DD569E">
              <w:rPr>
                <w:rFonts w:ascii="Arial" w:hAnsi="Arial" w:cs="Arial"/>
                <w:sz w:val="20"/>
                <w:szCs w:val="20"/>
              </w:rPr>
              <w:t xml:space="preserve"> </w:t>
            </w:r>
            <w:r w:rsidRPr="00B5353F">
              <w:rPr>
                <w:rFonts w:ascii="Arial" w:hAnsi="Arial" w:cs="Arial"/>
                <w:sz w:val="20"/>
                <w:szCs w:val="20"/>
              </w:rPr>
              <w:t>underway in June 2022. To be in post by Sep 2022 at the latest.</w:t>
            </w:r>
          </w:p>
        </w:tc>
        <w:tc>
          <w:tcPr>
            <w:tcW w:w="4820" w:type="dxa"/>
          </w:tcPr>
          <w:p w14:paraId="056A2A88" w14:textId="6C4280BF" w:rsidR="00251BFC" w:rsidRDefault="00A73D4A" w:rsidP="006B07A5">
            <w:pPr>
              <w:rPr>
                <w:rFonts w:ascii="Arial" w:hAnsi="Arial" w:cs="Arial"/>
                <w:sz w:val="20"/>
                <w:szCs w:val="20"/>
              </w:rPr>
            </w:pPr>
            <w:r>
              <w:rPr>
                <w:rFonts w:ascii="Arial" w:hAnsi="Arial" w:cs="Arial"/>
                <w:sz w:val="20"/>
                <w:szCs w:val="20"/>
              </w:rPr>
              <w:t xml:space="preserve">DSA went on long term sick leave and subsequently resigned. DSA replaced and new </w:t>
            </w:r>
            <w:r w:rsidR="00251BFC">
              <w:rPr>
                <w:rFonts w:ascii="Arial" w:hAnsi="Arial" w:cs="Arial"/>
                <w:sz w:val="20"/>
                <w:szCs w:val="20"/>
              </w:rPr>
              <w:t xml:space="preserve">ADSA </w:t>
            </w:r>
            <w:r>
              <w:rPr>
                <w:rFonts w:ascii="Arial" w:hAnsi="Arial" w:cs="Arial"/>
                <w:sz w:val="20"/>
                <w:szCs w:val="20"/>
              </w:rPr>
              <w:t xml:space="preserve">and Dep DSA recruited. Additional ADSA recruited December 2023 and </w:t>
            </w:r>
            <w:r w:rsidR="00DD569E">
              <w:rPr>
                <w:rFonts w:ascii="Arial" w:hAnsi="Arial" w:cs="Arial"/>
                <w:sz w:val="20"/>
                <w:szCs w:val="20"/>
              </w:rPr>
              <w:t xml:space="preserve">additional p/t admin resource added. </w:t>
            </w:r>
            <w:r>
              <w:rPr>
                <w:rFonts w:ascii="Arial" w:hAnsi="Arial" w:cs="Arial"/>
                <w:sz w:val="20"/>
                <w:szCs w:val="20"/>
              </w:rPr>
              <w:t xml:space="preserve">Out of Hours Service contracted with 31:8 and used as required. </w:t>
            </w:r>
          </w:p>
          <w:p w14:paraId="75C876C2" w14:textId="77777777" w:rsidR="00251BFC" w:rsidRDefault="00251BFC" w:rsidP="006B07A5">
            <w:pPr>
              <w:rPr>
                <w:rFonts w:ascii="Arial" w:hAnsi="Arial" w:cs="Arial"/>
                <w:sz w:val="20"/>
                <w:szCs w:val="20"/>
              </w:rPr>
            </w:pPr>
          </w:p>
          <w:p w14:paraId="09438915" w14:textId="2547972F" w:rsidR="00251BFC" w:rsidRDefault="00251BFC" w:rsidP="0092273C">
            <w:pPr>
              <w:rPr>
                <w:rFonts w:ascii="Arial" w:hAnsi="Arial" w:cs="Arial"/>
                <w:sz w:val="20"/>
                <w:szCs w:val="20"/>
              </w:rPr>
            </w:pPr>
            <w:r>
              <w:rPr>
                <w:rFonts w:ascii="Arial" w:hAnsi="Arial" w:cs="Arial"/>
                <w:sz w:val="20"/>
                <w:szCs w:val="20"/>
              </w:rPr>
              <w:t>Professional supervision and wellbeing support available for DSA. ADSAs supervised by DSA and offered option of professional supervision.</w:t>
            </w:r>
          </w:p>
        </w:tc>
        <w:tc>
          <w:tcPr>
            <w:tcW w:w="850" w:type="dxa"/>
          </w:tcPr>
          <w:p w14:paraId="57E6F431" w14:textId="268AE7F7" w:rsidR="00251BFC" w:rsidRPr="000C6606" w:rsidRDefault="00251BFC" w:rsidP="006B07A5">
            <w:pPr>
              <w:rPr>
                <w:rFonts w:ascii="Arial" w:hAnsi="Arial" w:cs="Arial"/>
                <w:color w:val="00B050"/>
                <w:sz w:val="20"/>
                <w:szCs w:val="20"/>
              </w:rPr>
            </w:pPr>
            <w:r w:rsidRPr="000C6606">
              <w:rPr>
                <w:rFonts w:ascii="Arial" w:hAnsi="Arial" w:cs="Arial"/>
                <w:color w:val="00B050"/>
                <w:sz w:val="20"/>
                <w:szCs w:val="20"/>
              </w:rPr>
              <w:t>Green</w:t>
            </w:r>
          </w:p>
          <w:p w14:paraId="5A87FBFE" w14:textId="77777777" w:rsidR="00A73D4A" w:rsidRDefault="00A73D4A" w:rsidP="006B07A5">
            <w:pPr>
              <w:rPr>
                <w:rFonts w:ascii="Arial" w:hAnsi="Arial" w:cs="Arial"/>
                <w:color w:val="70AD47" w:themeColor="accent6"/>
                <w:sz w:val="20"/>
                <w:szCs w:val="20"/>
              </w:rPr>
            </w:pPr>
          </w:p>
          <w:p w14:paraId="4A539437" w14:textId="77777777" w:rsidR="00A73D4A" w:rsidRDefault="00A73D4A" w:rsidP="006B07A5">
            <w:pPr>
              <w:rPr>
                <w:rFonts w:ascii="Arial" w:hAnsi="Arial" w:cs="Arial"/>
                <w:color w:val="70AD47" w:themeColor="accent6"/>
                <w:sz w:val="20"/>
                <w:szCs w:val="20"/>
              </w:rPr>
            </w:pPr>
          </w:p>
          <w:p w14:paraId="0E510268" w14:textId="77777777" w:rsidR="00A73D4A" w:rsidRDefault="00A73D4A" w:rsidP="006B07A5">
            <w:pPr>
              <w:rPr>
                <w:rFonts w:ascii="Arial" w:hAnsi="Arial" w:cs="Arial"/>
                <w:color w:val="70AD47" w:themeColor="accent6"/>
                <w:sz w:val="20"/>
                <w:szCs w:val="20"/>
              </w:rPr>
            </w:pPr>
          </w:p>
          <w:p w14:paraId="304DB7E7" w14:textId="77777777" w:rsidR="00A73D4A" w:rsidRDefault="00A73D4A" w:rsidP="006B07A5">
            <w:pPr>
              <w:rPr>
                <w:rFonts w:ascii="Arial" w:hAnsi="Arial" w:cs="Arial"/>
                <w:color w:val="70AD47" w:themeColor="accent6"/>
                <w:sz w:val="20"/>
                <w:szCs w:val="20"/>
              </w:rPr>
            </w:pPr>
          </w:p>
          <w:p w14:paraId="595D9A3F" w14:textId="77777777" w:rsidR="00A73D4A" w:rsidRDefault="00A73D4A" w:rsidP="006B07A5">
            <w:pPr>
              <w:rPr>
                <w:rFonts w:ascii="Arial" w:hAnsi="Arial" w:cs="Arial"/>
                <w:color w:val="70AD47" w:themeColor="accent6"/>
                <w:sz w:val="20"/>
                <w:szCs w:val="20"/>
              </w:rPr>
            </w:pPr>
          </w:p>
          <w:p w14:paraId="6FFCB43E" w14:textId="77777777" w:rsidR="00A73D4A" w:rsidRDefault="00A73D4A" w:rsidP="006B07A5">
            <w:pPr>
              <w:rPr>
                <w:rFonts w:ascii="Arial" w:hAnsi="Arial" w:cs="Arial"/>
                <w:color w:val="70AD47" w:themeColor="accent6"/>
                <w:sz w:val="20"/>
                <w:szCs w:val="20"/>
              </w:rPr>
            </w:pPr>
          </w:p>
          <w:p w14:paraId="067452C2" w14:textId="76F3547A" w:rsidR="00A73D4A" w:rsidRPr="00A73D4A" w:rsidRDefault="00A73D4A" w:rsidP="006B07A5">
            <w:pPr>
              <w:rPr>
                <w:rFonts w:ascii="Arial" w:hAnsi="Arial" w:cs="Arial"/>
                <w:color w:val="70AD47" w:themeColor="accent6"/>
                <w:sz w:val="20"/>
                <w:szCs w:val="20"/>
              </w:rPr>
            </w:pPr>
            <w:r w:rsidRPr="00A73D4A">
              <w:rPr>
                <w:rFonts w:ascii="Arial" w:hAnsi="Arial" w:cs="Arial"/>
                <w:color w:val="70AD47" w:themeColor="accent6"/>
                <w:sz w:val="20"/>
                <w:szCs w:val="20"/>
              </w:rPr>
              <w:t>Green</w:t>
            </w:r>
          </w:p>
          <w:p w14:paraId="4CC511F3" w14:textId="77777777" w:rsidR="00A73D4A" w:rsidRPr="001C6309" w:rsidRDefault="00A73D4A" w:rsidP="006B07A5">
            <w:pPr>
              <w:rPr>
                <w:rFonts w:ascii="Arial" w:hAnsi="Arial" w:cs="Arial"/>
                <w:b/>
                <w:bCs/>
                <w:color w:val="FFC000"/>
                <w:sz w:val="20"/>
                <w:szCs w:val="20"/>
              </w:rPr>
            </w:pPr>
          </w:p>
          <w:p w14:paraId="5D3DCF38" w14:textId="566053ED" w:rsidR="00251BFC" w:rsidRPr="001C6309" w:rsidRDefault="00251BFC" w:rsidP="006B07A5">
            <w:pPr>
              <w:rPr>
                <w:rFonts w:ascii="Arial" w:hAnsi="Arial" w:cs="Arial"/>
                <w:b/>
                <w:bCs/>
                <w:sz w:val="20"/>
                <w:szCs w:val="20"/>
              </w:rPr>
            </w:pPr>
          </w:p>
        </w:tc>
      </w:tr>
      <w:tr w:rsidR="0099644D" w:rsidRPr="00B5353F" w14:paraId="212C9E0A" w14:textId="77777777" w:rsidTr="00DD569E">
        <w:tc>
          <w:tcPr>
            <w:tcW w:w="606" w:type="dxa"/>
          </w:tcPr>
          <w:p w14:paraId="317A14E0" w14:textId="31797601" w:rsidR="00251BFC" w:rsidRDefault="00251BFC"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.12</w:t>
            </w:r>
          </w:p>
        </w:tc>
        <w:tc>
          <w:tcPr>
            <w:tcW w:w="4209" w:type="dxa"/>
          </w:tcPr>
          <w:p w14:paraId="337FB3C9" w14:textId="1BB0C16F" w:rsidR="00251BFC" w:rsidRPr="00B5353F" w:rsidRDefault="00251BFC" w:rsidP="006B07A5">
            <w:pPr>
              <w:rPr>
                <w:rFonts w:ascii="Arial" w:hAnsi="Arial" w:cs="Arial"/>
                <w:b/>
                <w:bCs/>
                <w:sz w:val="20"/>
                <w:szCs w:val="20"/>
              </w:rPr>
            </w:pPr>
            <w:r w:rsidRPr="00B5353F">
              <w:rPr>
                <w:rFonts w:ascii="Arial" w:hAnsi="Arial" w:cs="Arial"/>
                <w:b/>
                <w:bCs/>
                <w:sz w:val="20"/>
                <w:szCs w:val="20"/>
              </w:rPr>
              <w:t>Safeguarding Team Resilience and Capacity vital to safeguarding children and vulnerable adults</w:t>
            </w:r>
            <w:r w:rsidRPr="00B5353F">
              <w:rPr>
                <w:rFonts w:ascii="Arial" w:hAnsi="Arial" w:cs="Arial"/>
                <w:sz w:val="20"/>
                <w:szCs w:val="20"/>
              </w:rPr>
              <w:t xml:space="preserve"> </w:t>
            </w:r>
          </w:p>
        </w:tc>
        <w:tc>
          <w:tcPr>
            <w:tcW w:w="1984" w:type="dxa"/>
          </w:tcPr>
          <w:p w14:paraId="4520FAC3" w14:textId="77777777" w:rsidR="00251BFC" w:rsidRPr="00B5353F" w:rsidRDefault="00251BFC" w:rsidP="006B07A5">
            <w:pPr>
              <w:rPr>
                <w:rFonts w:ascii="Arial" w:hAnsi="Arial" w:cs="Arial"/>
                <w:sz w:val="20"/>
                <w:szCs w:val="20"/>
              </w:rPr>
            </w:pPr>
          </w:p>
        </w:tc>
        <w:tc>
          <w:tcPr>
            <w:tcW w:w="1701" w:type="dxa"/>
          </w:tcPr>
          <w:p w14:paraId="1D40F564" w14:textId="77777777" w:rsidR="00251BFC" w:rsidRPr="00B5353F" w:rsidRDefault="00251BFC" w:rsidP="006B07A5">
            <w:pPr>
              <w:rPr>
                <w:rFonts w:ascii="Arial" w:hAnsi="Arial" w:cs="Arial"/>
                <w:sz w:val="20"/>
                <w:szCs w:val="20"/>
              </w:rPr>
            </w:pPr>
          </w:p>
        </w:tc>
        <w:tc>
          <w:tcPr>
            <w:tcW w:w="1276" w:type="dxa"/>
          </w:tcPr>
          <w:p w14:paraId="6012BC0B" w14:textId="77777777" w:rsidR="00251BFC" w:rsidRPr="00B5353F" w:rsidRDefault="00251BFC" w:rsidP="006B07A5">
            <w:pPr>
              <w:rPr>
                <w:rFonts w:ascii="Arial" w:hAnsi="Arial" w:cs="Arial"/>
                <w:sz w:val="20"/>
                <w:szCs w:val="20"/>
              </w:rPr>
            </w:pPr>
          </w:p>
        </w:tc>
        <w:tc>
          <w:tcPr>
            <w:tcW w:w="4820" w:type="dxa"/>
          </w:tcPr>
          <w:p w14:paraId="49C4CD1C" w14:textId="77777777" w:rsidR="00251BFC" w:rsidRDefault="00251BFC" w:rsidP="006B07A5">
            <w:pPr>
              <w:rPr>
                <w:rFonts w:ascii="Arial" w:hAnsi="Arial" w:cs="Arial"/>
                <w:sz w:val="20"/>
                <w:szCs w:val="20"/>
              </w:rPr>
            </w:pPr>
          </w:p>
        </w:tc>
        <w:tc>
          <w:tcPr>
            <w:tcW w:w="850" w:type="dxa"/>
          </w:tcPr>
          <w:p w14:paraId="1DFD8038" w14:textId="6116A6D2" w:rsidR="00251BFC" w:rsidRDefault="00251BFC" w:rsidP="006B07A5">
            <w:pPr>
              <w:rPr>
                <w:rFonts w:ascii="Arial" w:hAnsi="Arial" w:cs="Arial"/>
                <w:sz w:val="20"/>
                <w:szCs w:val="20"/>
              </w:rPr>
            </w:pPr>
          </w:p>
        </w:tc>
      </w:tr>
      <w:tr w:rsidR="0099644D" w:rsidRPr="00B5353F" w14:paraId="1D9A6BB3" w14:textId="77777777" w:rsidTr="00DD569E">
        <w:trPr>
          <w:trHeight w:val="1266"/>
        </w:trPr>
        <w:tc>
          <w:tcPr>
            <w:tcW w:w="606" w:type="dxa"/>
            <w:vMerge w:val="restart"/>
          </w:tcPr>
          <w:p w14:paraId="01B4F9A1" w14:textId="519DE57B" w:rsidR="00251BFC" w:rsidRPr="00B5353F" w:rsidRDefault="00251BFC" w:rsidP="006B07A5">
            <w:pPr>
              <w:rPr>
                <w:rFonts w:ascii="Arial" w:hAnsi="Arial" w:cs="Arial"/>
                <w:b/>
                <w:bCs/>
                <w:sz w:val="20"/>
                <w:szCs w:val="20"/>
              </w:rPr>
            </w:pPr>
          </w:p>
        </w:tc>
        <w:tc>
          <w:tcPr>
            <w:tcW w:w="4209" w:type="dxa"/>
            <w:vMerge w:val="restart"/>
          </w:tcPr>
          <w:p w14:paraId="16D93ABB" w14:textId="5EB480CF" w:rsidR="00251BFC" w:rsidRPr="00B5353F" w:rsidRDefault="00251BFC" w:rsidP="00A00F47">
            <w:pPr>
              <w:rPr>
                <w:rFonts w:ascii="Arial" w:hAnsi="Arial" w:cs="Arial"/>
                <w:sz w:val="20"/>
                <w:szCs w:val="20"/>
              </w:rPr>
            </w:pPr>
            <w:r>
              <w:rPr>
                <w:rFonts w:ascii="Arial" w:hAnsi="Arial" w:cs="Arial"/>
                <w:sz w:val="20"/>
                <w:szCs w:val="20"/>
              </w:rPr>
              <w:t>6</w:t>
            </w:r>
            <w:r w:rsidRPr="00B5353F">
              <w:rPr>
                <w:rFonts w:ascii="Arial" w:hAnsi="Arial" w:cs="Arial"/>
                <w:sz w:val="20"/>
                <w:szCs w:val="20"/>
              </w:rPr>
              <w:t>.12.1 Successful safeguarding in this Diocese is dependent on the capacity and resourcing capability of the Diocesan Safeguarding Team, and early recognition and referral into that team by those identifying safeguarding concerns. It is also dependant on a top-down strategic culture that recognises and embraces the priority of safeguarding. All issues relating to Safeguarding Children must be overseen by Diocesan Safeguarding Team.</w:t>
            </w:r>
          </w:p>
        </w:tc>
        <w:tc>
          <w:tcPr>
            <w:tcW w:w="1984" w:type="dxa"/>
          </w:tcPr>
          <w:p w14:paraId="745A7C96" w14:textId="4029F492" w:rsidR="00251BFC" w:rsidRPr="00B5353F" w:rsidRDefault="00251BFC" w:rsidP="006B07A5">
            <w:pPr>
              <w:rPr>
                <w:rFonts w:ascii="Arial" w:hAnsi="Arial" w:cs="Arial"/>
                <w:sz w:val="20"/>
                <w:szCs w:val="20"/>
              </w:rPr>
            </w:pPr>
            <w:r w:rsidRPr="00B5353F">
              <w:rPr>
                <w:rFonts w:ascii="Arial" w:hAnsi="Arial" w:cs="Arial"/>
                <w:sz w:val="20"/>
                <w:szCs w:val="20"/>
              </w:rPr>
              <w:t>Capacity of the Safeguarding Team to be increased &amp; kept under review</w:t>
            </w:r>
          </w:p>
          <w:p w14:paraId="26AED5FA" w14:textId="1049D094" w:rsidR="00251BFC" w:rsidRPr="00B5353F" w:rsidRDefault="00251BFC" w:rsidP="006B07A5">
            <w:pPr>
              <w:rPr>
                <w:rFonts w:ascii="Arial" w:hAnsi="Arial" w:cs="Arial"/>
                <w:sz w:val="20"/>
                <w:szCs w:val="20"/>
              </w:rPr>
            </w:pPr>
          </w:p>
        </w:tc>
        <w:tc>
          <w:tcPr>
            <w:tcW w:w="1701" w:type="dxa"/>
          </w:tcPr>
          <w:p w14:paraId="258F4233" w14:textId="567333E8" w:rsidR="00251BFC" w:rsidRPr="00B5353F" w:rsidRDefault="00251BFC" w:rsidP="006B07A5">
            <w:pPr>
              <w:rPr>
                <w:rFonts w:ascii="Arial" w:hAnsi="Arial" w:cs="Arial"/>
                <w:sz w:val="20"/>
                <w:szCs w:val="20"/>
              </w:rPr>
            </w:pPr>
            <w:r w:rsidRPr="00B5353F">
              <w:rPr>
                <w:rFonts w:ascii="Arial" w:hAnsi="Arial" w:cs="Arial"/>
                <w:sz w:val="20"/>
                <w:szCs w:val="20"/>
              </w:rPr>
              <w:t>Diocesan Secretary</w:t>
            </w:r>
          </w:p>
          <w:p w14:paraId="7F466B5C" w14:textId="5FB80878" w:rsidR="00251BFC" w:rsidRPr="00B5353F" w:rsidRDefault="00251BFC" w:rsidP="006B07A5">
            <w:pPr>
              <w:rPr>
                <w:rFonts w:ascii="Arial" w:hAnsi="Arial" w:cs="Arial"/>
                <w:sz w:val="20"/>
                <w:szCs w:val="20"/>
              </w:rPr>
            </w:pPr>
            <w:r w:rsidRPr="00B5353F">
              <w:rPr>
                <w:rFonts w:ascii="Arial" w:hAnsi="Arial" w:cs="Arial"/>
                <w:sz w:val="20"/>
                <w:szCs w:val="20"/>
              </w:rPr>
              <w:t>&amp; Lead Bishop for Safeguarding</w:t>
            </w:r>
          </w:p>
          <w:p w14:paraId="1C53B196" w14:textId="54D05ECB" w:rsidR="00251BFC" w:rsidRPr="00B5353F" w:rsidRDefault="00251BFC" w:rsidP="006B07A5">
            <w:pPr>
              <w:rPr>
                <w:rFonts w:ascii="Arial" w:hAnsi="Arial" w:cs="Arial"/>
                <w:sz w:val="20"/>
                <w:szCs w:val="20"/>
              </w:rPr>
            </w:pPr>
          </w:p>
        </w:tc>
        <w:tc>
          <w:tcPr>
            <w:tcW w:w="1276" w:type="dxa"/>
          </w:tcPr>
          <w:p w14:paraId="1C1C0608" w14:textId="147DB0C4" w:rsidR="00251BFC" w:rsidRPr="00B5353F" w:rsidRDefault="00251BFC" w:rsidP="006B07A5">
            <w:pPr>
              <w:rPr>
                <w:rFonts w:ascii="Arial" w:hAnsi="Arial" w:cs="Arial"/>
                <w:sz w:val="20"/>
                <w:szCs w:val="20"/>
              </w:rPr>
            </w:pPr>
            <w:r w:rsidRPr="00B5353F">
              <w:rPr>
                <w:rFonts w:ascii="Arial" w:hAnsi="Arial" w:cs="Arial"/>
                <w:sz w:val="20"/>
                <w:szCs w:val="20"/>
              </w:rPr>
              <w:t xml:space="preserve">See </w:t>
            </w:r>
            <w:r>
              <w:rPr>
                <w:rFonts w:ascii="Arial" w:hAnsi="Arial" w:cs="Arial"/>
                <w:sz w:val="20"/>
                <w:szCs w:val="20"/>
              </w:rPr>
              <w:t>6</w:t>
            </w:r>
            <w:r w:rsidRPr="00B5353F">
              <w:rPr>
                <w:rFonts w:ascii="Arial" w:hAnsi="Arial" w:cs="Arial"/>
                <w:sz w:val="20"/>
                <w:szCs w:val="20"/>
              </w:rPr>
              <w:t>.11.1 re recruitment</w:t>
            </w:r>
          </w:p>
          <w:p w14:paraId="51D09232" w14:textId="6D9EAD90" w:rsidR="00251BFC" w:rsidRPr="00B5353F" w:rsidRDefault="00251BFC" w:rsidP="006B07A5">
            <w:pPr>
              <w:rPr>
                <w:rFonts w:ascii="Arial" w:hAnsi="Arial" w:cs="Arial"/>
                <w:sz w:val="20"/>
                <w:szCs w:val="20"/>
              </w:rPr>
            </w:pPr>
          </w:p>
        </w:tc>
        <w:tc>
          <w:tcPr>
            <w:tcW w:w="4820" w:type="dxa"/>
          </w:tcPr>
          <w:p w14:paraId="262E0136" w14:textId="070FCF02" w:rsidR="00251BFC" w:rsidRDefault="00A00F47" w:rsidP="00DD569E">
            <w:pPr>
              <w:rPr>
                <w:rFonts w:ascii="Arial" w:hAnsi="Arial" w:cs="Arial"/>
                <w:sz w:val="20"/>
                <w:szCs w:val="20"/>
              </w:rPr>
            </w:pPr>
            <w:r>
              <w:rPr>
                <w:rFonts w:ascii="Arial" w:hAnsi="Arial" w:cs="Arial"/>
                <w:sz w:val="20"/>
                <w:szCs w:val="20"/>
              </w:rPr>
              <w:t xml:space="preserve">Team capacity built with new Dep DSA and </w:t>
            </w:r>
            <w:r w:rsidR="00251BFC">
              <w:rPr>
                <w:rFonts w:ascii="Arial" w:hAnsi="Arial" w:cs="Arial"/>
                <w:sz w:val="20"/>
                <w:szCs w:val="20"/>
              </w:rPr>
              <w:t>ADSA</w:t>
            </w:r>
            <w:r>
              <w:rPr>
                <w:rFonts w:ascii="Arial" w:hAnsi="Arial" w:cs="Arial"/>
                <w:sz w:val="20"/>
                <w:szCs w:val="20"/>
              </w:rPr>
              <w:t>s</w:t>
            </w:r>
            <w:r w:rsidR="00251BFC">
              <w:rPr>
                <w:rFonts w:ascii="Arial" w:hAnsi="Arial" w:cs="Arial"/>
                <w:sz w:val="20"/>
                <w:szCs w:val="20"/>
              </w:rPr>
              <w:t xml:space="preserve"> recruited</w:t>
            </w:r>
            <w:r>
              <w:rPr>
                <w:rFonts w:ascii="Arial" w:hAnsi="Arial" w:cs="Arial"/>
                <w:sz w:val="20"/>
                <w:szCs w:val="20"/>
              </w:rPr>
              <w:t xml:space="preserve"> plus additional trainer on contract. Out of hours service bought in as required from 31:8. Team of volunteer trainers and Support/Link workers recruited and trained.</w:t>
            </w:r>
            <w:r w:rsidR="00DD569E">
              <w:rPr>
                <w:rFonts w:ascii="Arial" w:hAnsi="Arial" w:cs="Arial"/>
                <w:sz w:val="20"/>
                <w:szCs w:val="20"/>
              </w:rPr>
              <w:t xml:space="preserve"> Additional p/t admin resource secured.</w:t>
            </w:r>
          </w:p>
        </w:tc>
        <w:tc>
          <w:tcPr>
            <w:tcW w:w="850" w:type="dxa"/>
          </w:tcPr>
          <w:p w14:paraId="498565AD" w14:textId="6741B473" w:rsidR="00251BFC" w:rsidRPr="00B5353F" w:rsidRDefault="00A00F47" w:rsidP="00A00F47">
            <w:pPr>
              <w:rPr>
                <w:rFonts w:ascii="Arial" w:hAnsi="Arial" w:cs="Arial"/>
                <w:sz w:val="20"/>
                <w:szCs w:val="20"/>
              </w:rPr>
            </w:pPr>
            <w:r w:rsidRPr="00A00F47">
              <w:rPr>
                <w:rFonts w:ascii="Arial" w:hAnsi="Arial" w:cs="Arial"/>
                <w:color w:val="70AD47" w:themeColor="accent6"/>
                <w:sz w:val="20"/>
                <w:szCs w:val="20"/>
              </w:rPr>
              <w:t>Green</w:t>
            </w:r>
          </w:p>
        </w:tc>
      </w:tr>
      <w:tr w:rsidR="0099644D" w:rsidRPr="00B5353F" w14:paraId="07D21069" w14:textId="77777777" w:rsidTr="00DD569E">
        <w:trPr>
          <w:trHeight w:val="699"/>
        </w:trPr>
        <w:tc>
          <w:tcPr>
            <w:tcW w:w="606" w:type="dxa"/>
            <w:vMerge/>
          </w:tcPr>
          <w:p w14:paraId="59A0D04B" w14:textId="77777777" w:rsidR="00251BFC" w:rsidRPr="00B5353F" w:rsidRDefault="00251BFC" w:rsidP="006B07A5">
            <w:pPr>
              <w:rPr>
                <w:rFonts w:ascii="Arial" w:hAnsi="Arial" w:cs="Arial"/>
                <w:b/>
                <w:bCs/>
                <w:sz w:val="20"/>
                <w:szCs w:val="20"/>
              </w:rPr>
            </w:pPr>
          </w:p>
        </w:tc>
        <w:tc>
          <w:tcPr>
            <w:tcW w:w="4209" w:type="dxa"/>
            <w:vMerge/>
          </w:tcPr>
          <w:p w14:paraId="0963B241" w14:textId="77777777" w:rsidR="00251BFC" w:rsidRDefault="00251BFC" w:rsidP="006B07A5">
            <w:pPr>
              <w:rPr>
                <w:rFonts w:ascii="Arial" w:hAnsi="Arial" w:cs="Arial"/>
                <w:sz w:val="20"/>
                <w:szCs w:val="20"/>
              </w:rPr>
            </w:pPr>
          </w:p>
        </w:tc>
        <w:tc>
          <w:tcPr>
            <w:tcW w:w="1984" w:type="dxa"/>
          </w:tcPr>
          <w:p w14:paraId="3781D81B" w14:textId="77777777" w:rsidR="00251BFC" w:rsidRPr="00B5353F" w:rsidRDefault="00251BFC" w:rsidP="006B07A5">
            <w:pPr>
              <w:rPr>
                <w:rFonts w:ascii="Arial" w:hAnsi="Arial" w:cs="Arial"/>
                <w:sz w:val="20"/>
                <w:szCs w:val="20"/>
              </w:rPr>
            </w:pPr>
            <w:r w:rsidRPr="00B5353F">
              <w:rPr>
                <w:rFonts w:ascii="Arial" w:hAnsi="Arial" w:cs="Arial"/>
                <w:sz w:val="20"/>
                <w:szCs w:val="20"/>
              </w:rPr>
              <w:t>Change of strategic culture to continue.</w:t>
            </w:r>
          </w:p>
          <w:p w14:paraId="50BA1565" w14:textId="77777777" w:rsidR="00251BFC" w:rsidRPr="00B5353F" w:rsidRDefault="00251BFC" w:rsidP="006B07A5">
            <w:pPr>
              <w:rPr>
                <w:rFonts w:ascii="Arial" w:hAnsi="Arial" w:cs="Arial"/>
                <w:sz w:val="20"/>
                <w:szCs w:val="20"/>
              </w:rPr>
            </w:pPr>
          </w:p>
        </w:tc>
        <w:tc>
          <w:tcPr>
            <w:tcW w:w="1701" w:type="dxa"/>
          </w:tcPr>
          <w:p w14:paraId="0DD39CDC" w14:textId="6B81970A" w:rsidR="00251BFC" w:rsidRPr="00B5353F" w:rsidRDefault="00251BFC" w:rsidP="00A00F47">
            <w:pPr>
              <w:rPr>
                <w:rFonts w:ascii="Arial" w:hAnsi="Arial" w:cs="Arial"/>
                <w:sz w:val="20"/>
                <w:szCs w:val="20"/>
              </w:rPr>
            </w:pPr>
            <w:r w:rsidRPr="00B5353F">
              <w:rPr>
                <w:rFonts w:ascii="Arial" w:hAnsi="Arial" w:cs="Arial"/>
                <w:sz w:val="20"/>
                <w:szCs w:val="20"/>
              </w:rPr>
              <w:t>Lead Bishop for Safeguarding to monitor this with DSA</w:t>
            </w:r>
          </w:p>
        </w:tc>
        <w:tc>
          <w:tcPr>
            <w:tcW w:w="1276" w:type="dxa"/>
          </w:tcPr>
          <w:p w14:paraId="0A355D3F" w14:textId="77777777" w:rsidR="00251BFC" w:rsidRPr="00B5353F" w:rsidRDefault="00251BFC" w:rsidP="006B07A5">
            <w:pPr>
              <w:rPr>
                <w:rFonts w:ascii="Arial" w:hAnsi="Arial" w:cs="Arial"/>
                <w:sz w:val="20"/>
                <w:szCs w:val="20"/>
              </w:rPr>
            </w:pPr>
            <w:r w:rsidRPr="00B5353F">
              <w:rPr>
                <w:rFonts w:ascii="Arial" w:hAnsi="Arial" w:cs="Arial"/>
                <w:sz w:val="20"/>
                <w:szCs w:val="20"/>
              </w:rPr>
              <w:t>Ongoing</w:t>
            </w:r>
          </w:p>
        </w:tc>
        <w:tc>
          <w:tcPr>
            <w:tcW w:w="4820" w:type="dxa"/>
          </w:tcPr>
          <w:p w14:paraId="3C46EBA4" w14:textId="58D84149" w:rsidR="00251BFC" w:rsidRDefault="00A00F47" w:rsidP="006B07A5">
            <w:pPr>
              <w:rPr>
                <w:rFonts w:ascii="Arial" w:hAnsi="Arial" w:cs="Arial"/>
                <w:sz w:val="20"/>
                <w:szCs w:val="20"/>
              </w:rPr>
            </w:pPr>
            <w:r>
              <w:rPr>
                <w:rFonts w:ascii="Arial" w:hAnsi="Arial" w:cs="Arial"/>
                <w:sz w:val="20"/>
                <w:szCs w:val="20"/>
              </w:rPr>
              <w:t xml:space="preserve">Significant </w:t>
            </w:r>
            <w:r w:rsidR="00251BFC">
              <w:rPr>
                <w:rFonts w:ascii="Arial" w:hAnsi="Arial" w:cs="Arial"/>
                <w:sz w:val="20"/>
                <w:szCs w:val="20"/>
              </w:rPr>
              <w:t xml:space="preserve">evidence of culture change </w:t>
            </w:r>
          </w:p>
        </w:tc>
        <w:tc>
          <w:tcPr>
            <w:tcW w:w="850" w:type="dxa"/>
          </w:tcPr>
          <w:p w14:paraId="07CABD6F" w14:textId="501B517E" w:rsidR="00251BFC" w:rsidRPr="00A00F47" w:rsidRDefault="00A00F47" w:rsidP="006B07A5">
            <w:pPr>
              <w:rPr>
                <w:rFonts w:ascii="Arial" w:hAnsi="Arial" w:cs="Arial"/>
                <w:color w:val="FFC000" w:themeColor="accent4"/>
                <w:sz w:val="20"/>
                <w:szCs w:val="20"/>
              </w:rPr>
            </w:pPr>
            <w:r w:rsidRPr="00A00F47">
              <w:rPr>
                <w:rFonts w:ascii="Arial" w:hAnsi="Arial" w:cs="Arial"/>
                <w:color w:val="70AD47" w:themeColor="accent6"/>
                <w:sz w:val="20"/>
                <w:szCs w:val="20"/>
              </w:rPr>
              <w:t>Green</w:t>
            </w:r>
          </w:p>
        </w:tc>
      </w:tr>
      <w:tr w:rsidR="0099644D" w:rsidRPr="00B5353F" w14:paraId="56200182" w14:textId="77777777" w:rsidTr="00DD569E">
        <w:trPr>
          <w:trHeight w:val="274"/>
        </w:trPr>
        <w:tc>
          <w:tcPr>
            <w:tcW w:w="606" w:type="dxa"/>
          </w:tcPr>
          <w:p w14:paraId="1F41DB16" w14:textId="4E81B210" w:rsidR="00251BFC" w:rsidRDefault="00251BFC"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.1</w:t>
            </w:r>
            <w:r>
              <w:rPr>
                <w:rFonts w:ascii="Arial" w:hAnsi="Arial" w:cs="Arial"/>
                <w:b/>
                <w:bCs/>
                <w:sz w:val="20"/>
                <w:szCs w:val="20"/>
              </w:rPr>
              <w:t>3</w:t>
            </w:r>
          </w:p>
        </w:tc>
        <w:tc>
          <w:tcPr>
            <w:tcW w:w="4209" w:type="dxa"/>
          </w:tcPr>
          <w:p w14:paraId="3C7EA04D" w14:textId="0655CA92" w:rsidR="00251BFC" w:rsidRPr="00B5353F" w:rsidRDefault="00251BFC" w:rsidP="006B07A5">
            <w:pPr>
              <w:rPr>
                <w:rFonts w:ascii="Arial" w:hAnsi="Arial" w:cs="Arial"/>
                <w:b/>
                <w:bCs/>
                <w:sz w:val="20"/>
                <w:szCs w:val="20"/>
              </w:rPr>
            </w:pPr>
            <w:r w:rsidRPr="00B5353F">
              <w:rPr>
                <w:rFonts w:ascii="Arial" w:hAnsi="Arial" w:cs="Arial"/>
                <w:b/>
                <w:bCs/>
                <w:sz w:val="20"/>
                <w:szCs w:val="20"/>
              </w:rPr>
              <w:t>Mental Health</w:t>
            </w:r>
          </w:p>
        </w:tc>
        <w:tc>
          <w:tcPr>
            <w:tcW w:w="1984" w:type="dxa"/>
          </w:tcPr>
          <w:p w14:paraId="60D8847C" w14:textId="77777777" w:rsidR="00251BFC" w:rsidRPr="00B5353F" w:rsidRDefault="00251BFC" w:rsidP="006B07A5">
            <w:pPr>
              <w:rPr>
                <w:rFonts w:ascii="Arial" w:hAnsi="Arial" w:cs="Arial"/>
                <w:sz w:val="20"/>
                <w:szCs w:val="20"/>
              </w:rPr>
            </w:pPr>
          </w:p>
        </w:tc>
        <w:tc>
          <w:tcPr>
            <w:tcW w:w="1701" w:type="dxa"/>
          </w:tcPr>
          <w:p w14:paraId="6D5F7311" w14:textId="77777777" w:rsidR="00251BFC" w:rsidRPr="00B5353F" w:rsidRDefault="00251BFC" w:rsidP="006B07A5">
            <w:pPr>
              <w:rPr>
                <w:rFonts w:ascii="Arial" w:hAnsi="Arial" w:cs="Arial"/>
                <w:sz w:val="20"/>
                <w:szCs w:val="20"/>
              </w:rPr>
            </w:pPr>
          </w:p>
        </w:tc>
        <w:tc>
          <w:tcPr>
            <w:tcW w:w="1276" w:type="dxa"/>
          </w:tcPr>
          <w:p w14:paraId="01CE5435" w14:textId="77777777" w:rsidR="00251BFC" w:rsidRPr="00B5353F" w:rsidRDefault="00251BFC" w:rsidP="006B07A5">
            <w:pPr>
              <w:rPr>
                <w:rFonts w:ascii="Arial" w:hAnsi="Arial" w:cs="Arial"/>
                <w:sz w:val="20"/>
                <w:szCs w:val="20"/>
              </w:rPr>
            </w:pPr>
          </w:p>
        </w:tc>
        <w:tc>
          <w:tcPr>
            <w:tcW w:w="4820" w:type="dxa"/>
          </w:tcPr>
          <w:p w14:paraId="638120A3" w14:textId="77777777" w:rsidR="00251BFC" w:rsidRDefault="00251BFC" w:rsidP="006B07A5">
            <w:pPr>
              <w:rPr>
                <w:rFonts w:ascii="Arial" w:hAnsi="Arial" w:cs="Arial"/>
                <w:sz w:val="20"/>
                <w:szCs w:val="20"/>
              </w:rPr>
            </w:pPr>
          </w:p>
        </w:tc>
        <w:tc>
          <w:tcPr>
            <w:tcW w:w="850" w:type="dxa"/>
          </w:tcPr>
          <w:p w14:paraId="6BCDED93" w14:textId="4245E303" w:rsidR="00251BFC" w:rsidRDefault="00251BFC" w:rsidP="006B07A5">
            <w:pPr>
              <w:rPr>
                <w:rFonts w:ascii="Arial" w:hAnsi="Arial" w:cs="Arial"/>
                <w:sz w:val="20"/>
                <w:szCs w:val="20"/>
              </w:rPr>
            </w:pPr>
          </w:p>
        </w:tc>
      </w:tr>
      <w:tr w:rsidR="0099644D" w:rsidRPr="00B5353F" w14:paraId="446A4190" w14:textId="77777777" w:rsidTr="00DD569E">
        <w:trPr>
          <w:trHeight w:val="132"/>
        </w:trPr>
        <w:tc>
          <w:tcPr>
            <w:tcW w:w="606" w:type="dxa"/>
            <w:vMerge w:val="restart"/>
          </w:tcPr>
          <w:p w14:paraId="75DB54B3" w14:textId="551B2895" w:rsidR="00251BFC" w:rsidRPr="00B5353F" w:rsidRDefault="00251BFC" w:rsidP="006B07A5">
            <w:pPr>
              <w:rPr>
                <w:rFonts w:ascii="Arial" w:hAnsi="Arial" w:cs="Arial"/>
                <w:b/>
                <w:bCs/>
                <w:sz w:val="20"/>
                <w:szCs w:val="20"/>
              </w:rPr>
            </w:pPr>
          </w:p>
        </w:tc>
        <w:tc>
          <w:tcPr>
            <w:tcW w:w="4209" w:type="dxa"/>
          </w:tcPr>
          <w:p w14:paraId="177D5E28" w14:textId="0E018F40" w:rsidR="00251BFC" w:rsidRPr="00B5353F" w:rsidRDefault="00251BFC"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.13.1 Continued development of a psychologically safe environment that enables and empowers members of the clergy and staff and church officers to speak out about their mental health, but also to know that support is available.</w:t>
            </w:r>
          </w:p>
        </w:tc>
        <w:tc>
          <w:tcPr>
            <w:tcW w:w="1984" w:type="dxa"/>
          </w:tcPr>
          <w:p w14:paraId="5B35C423" w14:textId="1072658B" w:rsidR="00251BFC" w:rsidRPr="00B5353F" w:rsidRDefault="00251BFC" w:rsidP="006B07A5">
            <w:pPr>
              <w:rPr>
                <w:rFonts w:ascii="Arial" w:hAnsi="Arial" w:cs="Arial"/>
                <w:sz w:val="20"/>
                <w:szCs w:val="20"/>
              </w:rPr>
            </w:pPr>
            <w:r>
              <w:rPr>
                <w:rFonts w:ascii="Arial" w:hAnsi="Arial" w:cs="Arial"/>
                <w:sz w:val="20"/>
                <w:szCs w:val="20"/>
              </w:rPr>
              <w:t>Continue to develop positive culture.</w:t>
            </w:r>
          </w:p>
          <w:p w14:paraId="2C99E4F7" w14:textId="77777777" w:rsidR="00251BFC" w:rsidRPr="00B5353F" w:rsidRDefault="00251BFC" w:rsidP="006B07A5">
            <w:pPr>
              <w:rPr>
                <w:rFonts w:ascii="Arial" w:hAnsi="Arial" w:cs="Arial"/>
                <w:sz w:val="20"/>
                <w:szCs w:val="20"/>
              </w:rPr>
            </w:pPr>
          </w:p>
          <w:p w14:paraId="3196FE16" w14:textId="77777777" w:rsidR="00251BFC" w:rsidRDefault="00251BFC" w:rsidP="006B07A5">
            <w:pPr>
              <w:rPr>
                <w:rFonts w:ascii="Arial" w:hAnsi="Arial" w:cs="Arial"/>
                <w:sz w:val="20"/>
                <w:szCs w:val="20"/>
              </w:rPr>
            </w:pPr>
          </w:p>
          <w:p w14:paraId="3E5CB5EB" w14:textId="77777777" w:rsidR="00251BFC" w:rsidRDefault="00251BFC" w:rsidP="006B07A5">
            <w:pPr>
              <w:rPr>
                <w:rFonts w:ascii="Arial" w:hAnsi="Arial" w:cs="Arial"/>
                <w:sz w:val="20"/>
                <w:szCs w:val="20"/>
              </w:rPr>
            </w:pPr>
          </w:p>
          <w:p w14:paraId="3F91D7A2" w14:textId="5DD399CC" w:rsidR="00251BFC" w:rsidRPr="00B5353F" w:rsidRDefault="00251BFC" w:rsidP="006B07A5">
            <w:pPr>
              <w:rPr>
                <w:rFonts w:ascii="Arial" w:hAnsi="Arial" w:cs="Arial"/>
                <w:sz w:val="20"/>
                <w:szCs w:val="20"/>
              </w:rPr>
            </w:pPr>
          </w:p>
        </w:tc>
        <w:tc>
          <w:tcPr>
            <w:tcW w:w="1701" w:type="dxa"/>
          </w:tcPr>
          <w:p w14:paraId="61279D76" w14:textId="2BF22C7B" w:rsidR="00251BFC" w:rsidRPr="00B5353F" w:rsidRDefault="00251BFC" w:rsidP="006B07A5">
            <w:pPr>
              <w:rPr>
                <w:rFonts w:ascii="Arial" w:hAnsi="Arial" w:cs="Arial"/>
                <w:sz w:val="20"/>
                <w:szCs w:val="20"/>
              </w:rPr>
            </w:pPr>
            <w:r>
              <w:rPr>
                <w:rFonts w:ascii="Arial" w:hAnsi="Arial" w:cs="Arial"/>
                <w:sz w:val="20"/>
                <w:szCs w:val="20"/>
              </w:rPr>
              <w:t xml:space="preserve">Director of HR, </w:t>
            </w:r>
          </w:p>
          <w:p w14:paraId="0433FECF" w14:textId="66D309E2" w:rsidR="00251BFC" w:rsidRPr="00B5353F" w:rsidRDefault="00251BFC" w:rsidP="006B07A5">
            <w:pPr>
              <w:rPr>
                <w:rFonts w:ascii="Arial" w:hAnsi="Arial" w:cs="Arial"/>
                <w:sz w:val="20"/>
                <w:szCs w:val="20"/>
              </w:rPr>
            </w:pPr>
            <w:r>
              <w:rPr>
                <w:rFonts w:ascii="Arial" w:hAnsi="Arial" w:cs="Arial"/>
                <w:sz w:val="20"/>
                <w:szCs w:val="20"/>
              </w:rPr>
              <w:t>senior clergy</w:t>
            </w:r>
          </w:p>
          <w:p w14:paraId="2985BAF3" w14:textId="708E5443" w:rsidR="00251BFC" w:rsidRPr="00B5353F" w:rsidRDefault="00251BFC" w:rsidP="006B07A5">
            <w:pPr>
              <w:rPr>
                <w:rFonts w:ascii="Arial" w:hAnsi="Arial" w:cs="Arial"/>
                <w:sz w:val="20"/>
                <w:szCs w:val="20"/>
              </w:rPr>
            </w:pPr>
          </w:p>
          <w:p w14:paraId="5576A855" w14:textId="77777777" w:rsidR="00251BFC" w:rsidRDefault="00251BFC" w:rsidP="006B07A5">
            <w:pPr>
              <w:rPr>
                <w:rFonts w:ascii="Arial" w:hAnsi="Arial" w:cs="Arial"/>
                <w:sz w:val="20"/>
                <w:szCs w:val="20"/>
              </w:rPr>
            </w:pPr>
          </w:p>
          <w:p w14:paraId="4CF51E7D" w14:textId="77777777" w:rsidR="00251BFC" w:rsidRDefault="00251BFC" w:rsidP="006B07A5">
            <w:pPr>
              <w:rPr>
                <w:rFonts w:ascii="Arial" w:hAnsi="Arial" w:cs="Arial"/>
                <w:sz w:val="20"/>
                <w:szCs w:val="20"/>
              </w:rPr>
            </w:pPr>
          </w:p>
          <w:p w14:paraId="590A370B" w14:textId="12E40AFD" w:rsidR="00251BFC" w:rsidRPr="00B5353F" w:rsidRDefault="00251BFC" w:rsidP="006B07A5">
            <w:pPr>
              <w:rPr>
                <w:rFonts w:ascii="Arial" w:hAnsi="Arial" w:cs="Arial"/>
                <w:sz w:val="20"/>
                <w:szCs w:val="20"/>
              </w:rPr>
            </w:pPr>
          </w:p>
        </w:tc>
        <w:tc>
          <w:tcPr>
            <w:tcW w:w="1276" w:type="dxa"/>
          </w:tcPr>
          <w:p w14:paraId="6BF2CD24" w14:textId="01CF07E2" w:rsidR="00251BFC" w:rsidRPr="00B5353F" w:rsidRDefault="00251BFC" w:rsidP="006B07A5">
            <w:pPr>
              <w:rPr>
                <w:rFonts w:ascii="Arial" w:hAnsi="Arial" w:cs="Arial"/>
                <w:sz w:val="20"/>
                <w:szCs w:val="20"/>
              </w:rPr>
            </w:pPr>
            <w:r>
              <w:rPr>
                <w:rFonts w:ascii="Arial" w:hAnsi="Arial" w:cs="Arial"/>
                <w:sz w:val="20"/>
                <w:szCs w:val="20"/>
              </w:rPr>
              <w:t>Ongoing</w:t>
            </w:r>
          </w:p>
          <w:p w14:paraId="7F8C95C5" w14:textId="4F5AA964" w:rsidR="00251BFC" w:rsidRPr="00B5353F" w:rsidRDefault="00251BFC" w:rsidP="006B07A5">
            <w:pPr>
              <w:rPr>
                <w:rFonts w:ascii="Arial" w:hAnsi="Arial" w:cs="Arial"/>
                <w:sz w:val="20"/>
                <w:szCs w:val="20"/>
              </w:rPr>
            </w:pPr>
          </w:p>
          <w:p w14:paraId="642140DC" w14:textId="6AC22876" w:rsidR="00251BFC" w:rsidRPr="00B5353F" w:rsidRDefault="00251BFC" w:rsidP="006B07A5">
            <w:pPr>
              <w:rPr>
                <w:rFonts w:ascii="Arial" w:hAnsi="Arial" w:cs="Arial"/>
                <w:sz w:val="20"/>
                <w:szCs w:val="20"/>
              </w:rPr>
            </w:pPr>
          </w:p>
          <w:p w14:paraId="48308671" w14:textId="77777777" w:rsidR="00251BFC" w:rsidRDefault="00251BFC" w:rsidP="006B07A5">
            <w:pPr>
              <w:rPr>
                <w:rFonts w:ascii="Arial" w:hAnsi="Arial" w:cs="Arial"/>
                <w:sz w:val="20"/>
                <w:szCs w:val="20"/>
              </w:rPr>
            </w:pPr>
          </w:p>
          <w:p w14:paraId="5C057702" w14:textId="77777777" w:rsidR="00251BFC" w:rsidRDefault="00251BFC" w:rsidP="006B07A5">
            <w:pPr>
              <w:rPr>
                <w:rFonts w:ascii="Arial" w:hAnsi="Arial" w:cs="Arial"/>
                <w:sz w:val="20"/>
                <w:szCs w:val="20"/>
              </w:rPr>
            </w:pPr>
          </w:p>
          <w:p w14:paraId="77EE8EFD" w14:textId="1A431788" w:rsidR="00251BFC" w:rsidRPr="00B5353F" w:rsidRDefault="00251BFC" w:rsidP="006B07A5">
            <w:pPr>
              <w:rPr>
                <w:rFonts w:ascii="Arial" w:hAnsi="Arial" w:cs="Arial"/>
                <w:sz w:val="20"/>
                <w:szCs w:val="20"/>
              </w:rPr>
            </w:pPr>
          </w:p>
        </w:tc>
        <w:tc>
          <w:tcPr>
            <w:tcW w:w="4820" w:type="dxa"/>
          </w:tcPr>
          <w:p w14:paraId="630A01B4" w14:textId="77777777" w:rsidR="00B93436" w:rsidRDefault="00B93436" w:rsidP="00B93436">
            <w:pPr>
              <w:rPr>
                <w:rFonts w:ascii="Arial" w:hAnsi="Arial" w:cs="Arial"/>
                <w:sz w:val="20"/>
                <w:szCs w:val="20"/>
              </w:rPr>
            </w:pPr>
            <w:r w:rsidRPr="00F26212">
              <w:rPr>
                <w:rFonts w:ascii="Arial" w:hAnsi="Arial" w:cs="Arial"/>
                <w:sz w:val="20"/>
                <w:szCs w:val="20"/>
              </w:rPr>
              <w:t>Employee Assistance Programme</w:t>
            </w:r>
            <w:r>
              <w:rPr>
                <w:rFonts w:ascii="Arial" w:hAnsi="Arial" w:cs="Arial"/>
                <w:sz w:val="20"/>
                <w:szCs w:val="20"/>
              </w:rPr>
              <w:t xml:space="preserve"> continues to be promoted by HR to clergy and staff.</w:t>
            </w:r>
          </w:p>
          <w:p w14:paraId="4499D160" w14:textId="77777777" w:rsidR="00B93436" w:rsidRDefault="00B93436" w:rsidP="00B93436">
            <w:pPr>
              <w:rPr>
                <w:rFonts w:ascii="Arial" w:hAnsi="Arial" w:cs="Arial"/>
                <w:sz w:val="20"/>
                <w:szCs w:val="20"/>
              </w:rPr>
            </w:pPr>
          </w:p>
          <w:p w14:paraId="156FA958" w14:textId="5EFFB69B" w:rsidR="00B93436" w:rsidRDefault="00B93436" w:rsidP="00B93436">
            <w:pPr>
              <w:rPr>
                <w:rFonts w:ascii="Arial" w:hAnsi="Arial" w:cs="Arial"/>
                <w:sz w:val="20"/>
                <w:szCs w:val="20"/>
              </w:rPr>
            </w:pPr>
            <w:r>
              <w:rPr>
                <w:rFonts w:ascii="Arial" w:hAnsi="Arial" w:cs="Arial"/>
                <w:sz w:val="20"/>
                <w:szCs w:val="20"/>
              </w:rPr>
              <w:t xml:space="preserve">TLT secured funding to deliver MH First Aid to clergy in 2022. </w:t>
            </w:r>
            <w:r>
              <w:rPr>
                <w:rFonts w:ascii="Arial" w:hAnsi="Arial" w:cs="Arial"/>
                <w:sz w:val="20"/>
                <w:szCs w:val="20"/>
              </w:rPr>
              <w:t xml:space="preserve"> </w:t>
            </w:r>
            <w:r w:rsidRPr="00D86FD9">
              <w:rPr>
                <w:rFonts w:ascii="Arial" w:hAnsi="Arial" w:cs="Arial"/>
                <w:sz w:val="20"/>
                <w:szCs w:val="20"/>
              </w:rPr>
              <w:t xml:space="preserve">HR </w:t>
            </w:r>
            <w:r>
              <w:rPr>
                <w:rFonts w:ascii="Arial" w:hAnsi="Arial" w:cs="Arial"/>
                <w:sz w:val="20"/>
                <w:szCs w:val="20"/>
              </w:rPr>
              <w:t xml:space="preserve">arranged for further </w:t>
            </w:r>
            <w:r w:rsidRPr="00D86FD9">
              <w:rPr>
                <w:rFonts w:ascii="Arial" w:hAnsi="Arial" w:cs="Arial"/>
                <w:sz w:val="20"/>
                <w:szCs w:val="20"/>
              </w:rPr>
              <w:t xml:space="preserve">MH </w:t>
            </w:r>
            <w:r>
              <w:rPr>
                <w:rFonts w:ascii="Arial" w:hAnsi="Arial" w:cs="Arial"/>
                <w:sz w:val="20"/>
                <w:szCs w:val="20"/>
              </w:rPr>
              <w:t>First Aid training in 2023.</w:t>
            </w:r>
          </w:p>
          <w:p w14:paraId="7BDF5242" w14:textId="77777777" w:rsidR="00B93436" w:rsidRDefault="00B93436" w:rsidP="00B93436">
            <w:pPr>
              <w:rPr>
                <w:rFonts w:ascii="Arial" w:hAnsi="Arial" w:cs="Arial"/>
                <w:sz w:val="20"/>
                <w:szCs w:val="20"/>
              </w:rPr>
            </w:pPr>
          </w:p>
          <w:p w14:paraId="27E74ED7" w14:textId="77B402F6" w:rsidR="00B93436" w:rsidRDefault="00B93436" w:rsidP="00B93436">
            <w:pPr>
              <w:rPr>
                <w:rFonts w:ascii="Arial" w:hAnsi="Arial" w:cs="Arial"/>
                <w:sz w:val="20"/>
                <w:szCs w:val="20"/>
              </w:rPr>
            </w:pPr>
            <w:r>
              <w:rPr>
                <w:rFonts w:ascii="Arial" w:hAnsi="Arial" w:cs="Arial"/>
                <w:sz w:val="20"/>
                <w:szCs w:val="20"/>
              </w:rPr>
              <w:t>Church House Culture Review concluded in 2024 and action plan to be put in place.</w:t>
            </w:r>
          </w:p>
          <w:p w14:paraId="57975F37" w14:textId="77777777" w:rsidR="00B93436" w:rsidRDefault="00B93436" w:rsidP="00B93436">
            <w:pPr>
              <w:rPr>
                <w:rFonts w:ascii="Arial" w:hAnsi="Arial" w:cs="Arial"/>
                <w:sz w:val="20"/>
                <w:szCs w:val="20"/>
              </w:rPr>
            </w:pPr>
          </w:p>
          <w:p w14:paraId="3A9E4FBB" w14:textId="77777777" w:rsidR="00251BFC" w:rsidRDefault="00251BFC" w:rsidP="006B07A5">
            <w:pPr>
              <w:rPr>
                <w:rFonts w:ascii="Arial" w:hAnsi="Arial" w:cs="Arial"/>
                <w:sz w:val="20"/>
                <w:szCs w:val="20"/>
              </w:rPr>
            </w:pPr>
          </w:p>
        </w:tc>
        <w:tc>
          <w:tcPr>
            <w:tcW w:w="850" w:type="dxa"/>
          </w:tcPr>
          <w:p w14:paraId="613CA8B6" w14:textId="68F6B9C8" w:rsidR="00251BFC" w:rsidRDefault="00251BFC" w:rsidP="006B07A5">
            <w:pPr>
              <w:rPr>
                <w:rFonts w:ascii="Arial" w:hAnsi="Arial" w:cs="Arial"/>
                <w:color w:val="FFC000"/>
                <w:sz w:val="20"/>
                <w:szCs w:val="20"/>
              </w:rPr>
            </w:pPr>
            <w:r w:rsidRPr="00D430E2">
              <w:rPr>
                <w:rFonts w:ascii="Arial" w:hAnsi="Arial" w:cs="Arial"/>
                <w:color w:val="FFC000"/>
                <w:sz w:val="20"/>
                <w:szCs w:val="20"/>
              </w:rPr>
              <w:t>Amber</w:t>
            </w:r>
          </w:p>
          <w:p w14:paraId="65B6374B" w14:textId="77777777" w:rsidR="00251BFC" w:rsidRDefault="00251BFC" w:rsidP="006B07A5">
            <w:pPr>
              <w:rPr>
                <w:rFonts w:ascii="Arial" w:hAnsi="Arial" w:cs="Arial"/>
                <w:color w:val="FFC000"/>
                <w:sz w:val="20"/>
                <w:szCs w:val="20"/>
              </w:rPr>
            </w:pPr>
          </w:p>
          <w:p w14:paraId="77A66572" w14:textId="77777777" w:rsidR="00251BFC" w:rsidRDefault="00251BFC" w:rsidP="006B07A5">
            <w:pPr>
              <w:rPr>
                <w:rFonts w:ascii="Arial" w:hAnsi="Arial" w:cs="Arial"/>
                <w:color w:val="FFC000"/>
                <w:sz w:val="20"/>
                <w:szCs w:val="20"/>
              </w:rPr>
            </w:pPr>
          </w:p>
          <w:p w14:paraId="11552DED" w14:textId="77777777" w:rsidR="00251BFC" w:rsidRDefault="00251BFC" w:rsidP="006B07A5">
            <w:pPr>
              <w:rPr>
                <w:rFonts w:ascii="Arial" w:hAnsi="Arial" w:cs="Arial"/>
                <w:color w:val="FFC000"/>
                <w:sz w:val="20"/>
                <w:szCs w:val="20"/>
              </w:rPr>
            </w:pPr>
          </w:p>
          <w:p w14:paraId="33D9155C" w14:textId="77777777" w:rsidR="00251BFC" w:rsidRDefault="00251BFC" w:rsidP="006B07A5">
            <w:pPr>
              <w:rPr>
                <w:rFonts w:ascii="Arial" w:hAnsi="Arial" w:cs="Arial"/>
                <w:color w:val="FFC000"/>
                <w:sz w:val="20"/>
                <w:szCs w:val="20"/>
              </w:rPr>
            </w:pPr>
          </w:p>
          <w:p w14:paraId="15F072A1" w14:textId="37CB4279" w:rsidR="00251BFC" w:rsidRPr="00B5353F" w:rsidRDefault="00251BFC" w:rsidP="006B07A5">
            <w:pPr>
              <w:rPr>
                <w:rFonts w:ascii="Arial" w:hAnsi="Arial" w:cs="Arial"/>
                <w:sz w:val="20"/>
                <w:szCs w:val="20"/>
              </w:rPr>
            </w:pPr>
          </w:p>
        </w:tc>
      </w:tr>
      <w:tr w:rsidR="0099644D" w:rsidRPr="00B5353F" w14:paraId="47543108" w14:textId="77777777" w:rsidTr="00DD569E">
        <w:trPr>
          <w:trHeight w:val="2100"/>
        </w:trPr>
        <w:tc>
          <w:tcPr>
            <w:tcW w:w="606" w:type="dxa"/>
            <w:vMerge/>
          </w:tcPr>
          <w:p w14:paraId="162E6B87" w14:textId="77777777" w:rsidR="00251BFC" w:rsidRPr="00B5353F" w:rsidRDefault="00251BFC" w:rsidP="006B07A5">
            <w:pPr>
              <w:rPr>
                <w:rFonts w:ascii="Arial" w:hAnsi="Arial" w:cs="Arial"/>
                <w:b/>
                <w:bCs/>
                <w:sz w:val="20"/>
                <w:szCs w:val="20"/>
              </w:rPr>
            </w:pPr>
          </w:p>
        </w:tc>
        <w:tc>
          <w:tcPr>
            <w:tcW w:w="4209" w:type="dxa"/>
          </w:tcPr>
          <w:p w14:paraId="2707E1A5" w14:textId="77777777" w:rsidR="00251BFC" w:rsidRDefault="00251BFC"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 xml:space="preserve">.13.2 Early recognition of stress, or the signs of stress, and other mental health concerns in members of the clergy and staff and church officers; understanding and recognition of the </w:t>
            </w:r>
            <w:r>
              <w:rPr>
                <w:rFonts w:ascii="Arial" w:hAnsi="Arial" w:cs="Arial"/>
                <w:sz w:val="20"/>
                <w:szCs w:val="20"/>
              </w:rPr>
              <w:t>c</w:t>
            </w:r>
            <w:r w:rsidRPr="00B5353F">
              <w:rPr>
                <w:rFonts w:ascii="Arial" w:hAnsi="Arial" w:cs="Arial"/>
                <w:sz w:val="20"/>
                <w:szCs w:val="20"/>
              </w:rPr>
              <w:t>ircumstances in which mental health can be affected (dealing with death, a trauma etc.).</w:t>
            </w:r>
          </w:p>
          <w:p w14:paraId="746831A5" w14:textId="77777777" w:rsidR="00251BFC" w:rsidRDefault="00251BFC" w:rsidP="006B07A5">
            <w:pPr>
              <w:rPr>
                <w:rFonts w:ascii="Arial" w:hAnsi="Arial" w:cs="Arial"/>
                <w:sz w:val="20"/>
                <w:szCs w:val="20"/>
              </w:rPr>
            </w:pPr>
          </w:p>
          <w:p w14:paraId="5C458010" w14:textId="77777777" w:rsidR="00251BFC" w:rsidRDefault="00251BFC" w:rsidP="006B07A5">
            <w:pPr>
              <w:rPr>
                <w:rFonts w:ascii="Arial" w:hAnsi="Arial" w:cs="Arial"/>
                <w:sz w:val="20"/>
                <w:szCs w:val="20"/>
              </w:rPr>
            </w:pPr>
          </w:p>
          <w:p w14:paraId="0DDFD0D2" w14:textId="2F7225AA" w:rsidR="00251BFC" w:rsidRDefault="00251BFC" w:rsidP="006B07A5">
            <w:pPr>
              <w:rPr>
                <w:rFonts w:ascii="Arial" w:hAnsi="Arial" w:cs="Arial"/>
                <w:sz w:val="20"/>
                <w:szCs w:val="20"/>
              </w:rPr>
            </w:pPr>
          </w:p>
        </w:tc>
        <w:tc>
          <w:tcPr>
            <w:tcW w:w="1984" w:type="dxa"/>
          </w:tcPr>
          <w:p w14:paraId="2FB24E8B" w14:textId="4EBFF517" w:rsidR="00251BFC" w:rsidRPr="00B5353F" w:rsidRDefault="00251BFC" w:rsidP="006B07A5">
            <w:pPr>
              <w:rPr>
                <w:rFonts w:ascii="Arial" w:hAnsi="Arial" w:cs="Arial"/>
                <w:sz w:val="20"/>
                <w:szCs w:val="20"/>
              </w:rPr>
            </w:pPr>
            <w:r>
              <w:rPr>
                <w:rFonts w:ascii="Arial" w:hAnsi="Arial" w:cs="Arial"/>
                <w:sz w:val="20"/>
                <w:szCs w:val="20"/>
              </w:rPr>
              <w:t>Promote World Mental Health Day (10 Oct) &amp; associated resources</w:t>
            </w:r>
            <w:r w:rsidR="00A73D4A">
              <w:rPr>
                <w:rFonts w:ascii="Arial" w:hAnsi="Arial" w:cs="Arial"/>
                <w:sz w:val="20"/>
                <w:szCs w:val="20"/>
              </w:rPr>
              <w:t>.</w:t>
            </w:r>
          </w:p>
          <w:p w14:paraId="667BF32D" w14:textId="77777777" w:rsidR="00251BFC" w:rsidRPr="00B5353F" w:rsidRDefault="00251BFC" w:rsidP="006B07A5">
            <w:pPr>
              <w:rPr>
                <w:rFonts w:ascii="Arial" w:hAnsi="Arial" w:cs="Arial"/>
                <w:sz w:val="20"/>
                <w:szCs w:val="20"/>
              </w:rPr>
            </w:pPr>
          </w:p>
          <w:p w14:paraId="5E5AB34C" w14:textId="017DAB4D" w:rsidR="00251BFC" w:rsidRDefault="00251BFC" w:rsidP="00A00F47">
            <w:pPr>
              <w:rPr>
                <w:rFonts w:ascii="Arial" w:hAnsi="Arial" w:cs="Arial"/>
                <w:sz w:val="20"/>
                <w:szCs w:val="20"/>
              </w:rPr>
            </w:pPr>
            <w:r w:rsidRPr="00B5353F">
              <w:rPr>
                <w:rFonts w:ascii="Arial" w:hAnsi="Arial" w:cs="Arial"/>
                <w:sz w:val="20"/>
                <w:szCs w:val="20"/>
              </w:rPr>
              <w:t xml:space="preserve">Increase delivery of Mental Health First Aid </w:t>
            </w:r>
            <w:r>
              <w:rPr>
                <w:rFonts w:ascii="Arial" w:hAnsi="Arial" w:cs="Arial"/>
                <w:sz w:val="20"/>
                <w:szCs w:val="20"/>
              </w:rPr>
              <w:t xml:space="preserve">&amp; other MH training </w:t>
            </w:r>
            <w:r w:rsidRPr="00B5353F">
              <w:rPr>
                <w:rFonts w:ascii="Arial" w:hAnsi="Arial" w:cs="Arial"/>
                <w:sz w:val="20"/>
                <w:szCs w:val="20"/>
              </w:rPr>
              <w:t>for clergy and staff</w:t>
            </w:r>
            <w:r w:rsidR="00A00F47">
              <w:rPr>
                <w:rFonts w:ascii="Arial" w:hAnsi="Arial" w:cs="Arial"/>
                <w:sz w:val="20"/>
                <w:szCs w:val="20"/>
              </w:rPr>
              <w:t>.</w:t>
            </w:r>
          </w:p>
        </w:tc>
        <w:tc>
          <w:tcPr>
            <w:tcW w:w="1701" w:type="dxa"/>
          </w:tcPr>
          <w:p w14:paraId="1586E0AA" w14:textId="31DC01C7" w:rsidR="00251BFC" w:rsidRPr="00B5353F" w:rsidRDefault="00251BFC" w:rsidP="006B07A5">
            <w:pPr>
              <w:rPr>
                <w:rFonts w:ascii="Arial" w:hAnsi="Arial" w:cs="Arial"/>
                <w:sz w:val="20"/>
                <w:szCs w:val="20"/>
              </w:rPr>
            </w:pPr>
            <w:r>
              <w:rPr>
                <w:rFonts w:ascii="Arial" w:hAnsi="Arial" w:cs="Arial"/>
                <w:sz w:val="20"/>
                <w:szCs w:val="20"/>
              </w:rPr>
              <w:t>Director of HR and Comms</w:t>
            </w:r>
          </w:p>
          <w:p w14:paraId="7265A309" w14:textId="77777777" w:rsidR="00251BFC" w:rsidRPr="00B5353F" w:rsidRDefault="00251BFC" w:rsidP="006B07A5">
            <w:pPr>
              <w:rPr>
                <w:rFonts w:ascii="Arial" w:hAnsi="Arial" w:cs="Arial"/>
                <w:sz w:val="20"/>
                <w:szCs w:val="20"/>
              </w:rPr>
            </w:pPr>
          </w:p>
          <w:p w14:paraId="63852497" w14:textId="77777777" w:rsidR="00A73D4A" w:rsidRDefault="00A73D4A" w:rsidP="006B07A5">
            <w:pPr>
              <w:rPr>
                <w:rFonts w:ascii="Arial" w:hAnsi="Arial" w:cs="Arial"/>
                <w:sz w:val="20"/>
                <w:szCs w:val="20"/>
              </w:rPr>
            </w:pPr>
          </w:p>
          <w:p w14:paraId="06F08C95" w14:textId="77777777" w:rsidR="00A73D4A" w:rsidRDefault="00A73D4A" w:rsidP="006B07A5">
            <w:pPr>
              <w:rPr>
                <w:rFonts w:ascii="Arial" w:hAnsi="Arial" w:cs="Arial"/>
                <w:sz w:val="20"/>
                <w:szCs w:val="20"/>
              </w:rPr>
            </w:pPr>
          </w:p>
          <w:p w14:paraId="2580E13F" w14:textId="77777777" w:rsidR="00A73D4A" w:rsidRDefault="00A73D4A" w:rsidP="006B07A5">
            <w:pPr>
              <w:rPr>
                <w:rFonts w:ascii="Arial" w:hAnsi="Arial" w:cs="Arial"/>
                <w:sz w:val="20"/>
                <w:szCs w:val="20"/>
              </w:rPr>
            </w:pPr>
          </w:p>
          <w:p w14:paraId="402C82D6" w14:textId="554DD212" w:rsidR="00251BFC" w:rsidRPr="00B5353F" w:rsidRDefault="00251BFC" w:rsidP="006B07A5">
            <w:pPr>
              <w:rPr>
                <w:rFonts w:ascii="Arial" w:hAnsi="Arial" w:cs="Arial"/>
                <w:sz w:val="20"/>
                <w:szCs w:val="20"/>
              </w:rPr>
            </w:pPr>
            <w:r w:rsidRPr="00B5353F">
              <w:rPr>
                <w:rFonts w:ascii="Arial" w:hAnsi="Arial" w:cs="Arial"/>
                <w:sz w:val="20"/>
                <w:szCs w:val="20"/>
              </w:rPr>
              <w:t>Director of Ministry</w:t>
            </w:r>
          </w:p>
          <w:p w14:paraId="06A41B3F" w14:textId="77777777" w:rsidR="00251BFC" w:rsidRPr="00B5353F" w:rsidRDefault="00251BFC" w:rsidP="006B07A5">
            <w:pPr>
              <w:rPr>
                <w:rFonts w:ascii="Arial" w:hAnsi="Arial" w:cs="Arial"/>
                <w:sz w:val="20"/>
                <w:szCs w:val="20"/>
              </w:rPr>
            </w:pPr>
            <w:r w:rsidRPr="00B5353F">
              <w:rPr>
                <w:rFonts w:ascii="Arial" w:hAnsi="Arial" w:cs="Arial"/>
                <w:sz w:val="20"/>
                <w:szCs w:val="20"/>
              </w:rPr>
              <w:t>Director of HR</w:t>
            </w:r>
          </w:p>
          <w:p w14:paraId="60B5E8A5" w14:textId="77777777" w:rsidR="00251BFC" w:rsidRPr="00B5353F" w:rsidRDefault="00251BFC" w:rsidP="006B07A5">
            <w:pPr>
              <w:rPr>
                <w:rFonts w:ascii="Arial" w:hAnsi="Arial" w:cs="Arial"/>
                <w:sz w:val="20"/>
                <w:szCs w:val="20"/>
              </w:rPr>
            </w:pPr>
          </w:p>
          <w:p w14:paraId="589D4E7D" w14:textId="77777777" w:rsidR="00251BFC" w:rsidRDefault="00251BFC" w:rsidP="006B07A5">
            <w:pPr>
              <w:rPr>
                <w:rFonts w:ascii="Arial" w:hAnsi="Arial" w:cs="Arial"/>
                <w:sz w:val="20"/>
                <w:szCs w:val="20"/>
              </w:rPr>
            </w:pPr>
          </w:p>
        </w:tc>
        <w:tc>
          <w:tcPr>
            <w:tcW w:w="1276" w:type="dxa"/>
          </w:tcPr>
          <w:p w14:paraId="6EEE6756" w14:textId="77777777" w:rsidR="00251BFC" w:rsidRPr="00B5353F" w:rsidRDefault="00251BFC" w:rsidP="006B07A5">
            <w:pPr>
              <w:rPr>
                <w:rFonts w:ascii="Arial" w:hAnsi="Arial" w:cs="Arial"/>
                <w:sz w:val="20"/>
                <w:szCs w:val="20"/>
              </w:rPr>
            </w:pPr>
            <w:r>
              <w:rPr>
                <w:rFonts w:ascii="Arial" w:hAnsi="Arial" w:cs="Arial"/>
                <w:sz w:val="20"/>
                <w:szCs w:val="20"/>
              </w:rPr>
              <w:t xml:space="preserve">October 2022 </w:t>
            </w:r>
          </w:p>
          <w:p w14:paraId="4AFF3D49" w14:textId="77777777" w:rsidR="00251BFC" w:rsidRPr="00B5353F" w:rsidRDefault="00251BFC" w:rsidP="006B07A5">
            <w:pPr>
              <w:rPr>
                <w:rFonts w:ascii="Arial" w:hAnsi="Arial" w:cs="Arial"/>
                <w:sz w:val="20"/>
                <w:szCs w:val="20"/>
              </w:rPr>
            </w:pPr>
          </w:p>
          <w:p w14:paraId="3CDEFADA" w14:textId="77777777" w:rsidR="00251BFC" w:rsidRPr="00B5353F" w:rsidRDefault="00251BFC" w:rsidP="006B07A5">
            <w:pPr>
              <w:rPr>
                <w:rFonts w:ascii="Arial" w:hAnsi="Arial" w:cs="Arial"/>
                <w:sz w:val="20"/>
                <w:szCs w:val="20"/>
              </w:rPr>
            </w:pPr>
          </w:p>
          <w:p w14:paraId="3383762E" w14:textId="77777777" w:rsidR="00A73D4A" w:rsidRDefault="00A73D4A" w:rsidP="006B07A5">
            <w:pPr>
              <w:rPr>
                <w:rFonts w:ascii="Arial" w:hAnsi="Arial" w:cs="Arial"/>
                <w:sz w:val="20"/>
                <w:szCs w:val="20"/>
              </w:rPr>
            </w:pPr>
          </w:p>
          <w:p w14:paraId="6A7E5764" w14:textId="77777777" w:rsidR="00A73D4A" w:rsidRDefault="00A73D4A" w:rsidP="006B07A5">
            <w:pPr>
              <w:rPr>
                <w:rFonts w:ascii="Arial" w:hAnsi="Arial" w:cs="Arial"/>
                <w:sz w:val="20"/>
                <w:szCs w:val="20"/>
              </w:rPr>
            </w:pPr>
          </w:p>
          <w:p w14:paraId="2BB1E92D" w14:textId="5559A0E5" w:rsidR="00251BFC" w:rsidRDefault="00251BFC" w:rsidP="006B07A5">
            <w:pPr>
              <w:rPr>
                <w:rFonts w:ascii="Arial" w:hAnsi="Arial" w:cs="Arial"/>
                <w:sz w:val="20"/>
                <w:szCs w:val="20"/>
              </w:rPr>
            </w:pPr>
            <w:r>
              <w:rPr>
                <w:rFonts w:ascii="Arial" w:hAnsi="Arial" w:cs="Arial"/>
                <w:sz w:val="20"/>
                <w:szCs w:val="20"/>
              </w:rPr>
              <w:t>2023</w:t>
            </w:r>
          </w:p>
          <w:p w14:paraId="634B30AC" w14:textId="77777777" w:rsidR="00251BFC" w:rsidRPr="00B5353F" w:rsidRDefault="00251BFC" w:rsidP="006B07A5">
            <w:pPr>
              <w:rPr>
                <w:rFonts w:ascii="Arial" w:hAnsi="Arial" w:cs="Arial"/>
                <w:sz w:val="20"/>
                <w:szCs w:val="20"/>
              </w:rPr>
            </w:pPr>
          </w:p>
          <w:p w14:paraId="569721B5" w14:textId="77777777" w:rsidR="00251BFC" w:rsidRPr="00B5353F" w:rsidRDefault="00251BFC" w:rsidP="006B07A5">
            <w:pPr>
              <w:rPr>
                <w:rFonts w:ascii="Arial" w:hAnsi="Arial" w:cs="Arial"/>
                <w:sz w:val="20"/>
                <w:szCs w:val="20"/>
              </w:rPr>
            </w:pPr>
          </w:p>
          <w:p w14:paraId="25D8F01F" w14:textId="77777777" w:rsidR="00251BFC" w:rsidRDefault="00251BFC" w:rsidP="006B07A5">
            <w:pPr>
              <w:rPr>
                <w:rFonts w:ascii="Arial" w:hAnsi="Arial" w:cs="Arial"/>
                <w:sz w:val="20"/>
                <w:szCs w:val="20"/>
              </w:rPr>
            </w:pPr>
          </w:p>
        </w:tc>
        <w:tc>
          <w:tcPr>
            <w:tcW w:w="4820" w:type="dxa"/>
          </w:tcPr>
          <w:p w14:paraId="61FB9500" w14:textId="35AD270D" w:rsidR="00A73D4A" w:rsidRDefault="00A73D4A" w:rsidP="006B07A5">
            <w:pPr>
              <w:rPr>
                <w:rFonts w:ascii="Arial" w:hAnsi="Arial" w:cs="Arial"/>
                <w:sz w:val="20"/>
                <w:szCs w:val="20"/>
              </w:rPr>
            </w:pPr>
            <w:r w:rsidRPr="00A73D4A">
              <w:rPr>
                <w:rFonts w:ascii="Arial" w:hAnsi="Arial" w:cs="Arial"/>
                <w:sz w:val="20"/>
                <w:szCs w:val="20"/>
              </w:rPr>
              <w:t>World Mental Health Day</w:t>
            </w:r>
            <w:r>
              <w:rPr>
                <w:rFonts w:ascii="Arial" w:hAnsi="Arial" w:cs="Arial"/>
                <w:sz w:val="20"/>
                <w:szCs w:val="20"/>
              </w:rPr>
              <w:t xml:space="preserve"> promoted.</w:t>
            </w:r>
          </w:p>
          <w:p w14:paraId="66BC9E1D" w14:textId="25F9248A" w:rsidR="00A73D4A" w:rsidRDefault="00251BFC" w:rsidP="006B07A5">
            <w:pPr>
              <w:rPr>
                <w:rFonts w:ascii="Arial" w:hAnsi="Arial" w:cs="Arial"/>
                <w:sz w:val="20"/>
                <w:szCs w:val="20"/>
              </w:rPr>
            </w:pPr>
            <w:r>
              <w:rPr>
                <w:rFonts w:ascii="Arial" w:hAnsi="Arial" w:cs="Arial"/>
                <w:sz w:val="20"/>
                <w:szCs w:val="20"/>
              </w:rPr>
              <w:t xml:space="preserve">TLT secured funding to deliver MH First Aid to clergy in 2022. </w:t>
            </w:r>
          </w:p>
          <w:p w14:paraId="4C4A981D" w14:textId="77777777" w:rsidR="00A73D4A" w:rsidRDefault="00A73D4A" w:rsidP="006B07A5">
            <w:pPr>
              <w:rPr>
                <w:rFonts w:ascii="Arial" w:hAnsi="Arial" w:cs="Arial"/>
                <w:sz w:val="20"/>
                <w:szCs w:val="20"/>
              </w:rPr>
            </w:pPr>
          </w:p>
          <w:p w14:paraId="5EA6B583" w14:textId="77777777" w:rsidR="00A73D4A" w:rsidRDefault="00A73D4A" w:rsidP="006B07A5">
            <w:pPr>
              <w:rPr>
                <w:rFonts w:ascii="Arial" w:hAnsi="Arial" w:cs="Arial"/>
                <w:sz w:val="20"/>
                <w:szCs w:val="20"/>
              </w:rPr>
            </w:pPr>
          </w:p>
          <w:p w14:paraId="74810721" w14:textId="77777777" w:rsidR="00A73D4A" w:rsidRDefault="00A73D4A" w:rsidP="006B07A5">
            <w:pPr>
              <w:rPr>
                <w:rFonts w:ascii="Arial" w:hAnsi="Arial" w:cs="Arial"/>
                <w:sz w:val="20"/>
                <w:szCs w:val="20"/>
              </w:rPr>
            </w:pPr>
          </w:p>
          <w:p w14:paraId="149519BD" w14:textId="0E588207" w:rsidR="00251BFC" w:rsidRDefault="00251BFC" w:rsidP="006B07A5">
            <w:pPr>
              <w:rPr>
                <w:rFonts w:ascii="Arial" w:hAnsi="Arial" w:cs="Arial"/>
                <w:sz w:val="20"/>
                <w:szCs w:val="20"/>
              </w:rPr>
            </w:pPr>
            <w:r w:rsidRPr="00D86FD9">
              <w:rPr>
                <w:rFonts w:ascii="Arial" w:hAnsi="Arial" w:cs="Arial"/>
                <w:sz w:val="20"/>
                <w:szCs w:val="20"/>
              </w:rPr>
              <w:t xml:space="preserve">HR </w:t>
            </w:r>
            <w:r w:rsidR="00A73D4A">
              <w:rPr>
                <w:rFonts w:ascii="Arial" w:hAnsi="Arial" w:cs="Arial"/>
                <w:sz w:val="20"/>
                <w:szCs w:val="20"/>
              </w:rPr>
              <w:t xml:space="preserve">arranged for further </w:t>
            </w:r>
            <w:r w:rsidRPr="00D86FD9">
              <w:rPr>
                <w:rFonts w:ascii="Arial" w:hAnsi="Arial" w:cs="Arial"/>
                <w:sz w:val="20"/>
                <w:szCs w:val="20"/>
              </w:rPr>
              <w:t xml:space="preserve">MH </w:t>
            </w:r>
            <w:r>
              <w:rPr>
                <w:rFonts w:ascii="Arial" w:hAnsi="Arial" w:cs="Arial"/>
                <w:sz w:val="20"/>
                <w:szCs w:val="20"/>
              </w:rPr>
              <w:t>First Aid training in 2023.</w:t>
            </w:r>
          </w:p>
          <w:p w14:paraId="0E809F85" w14:textId="0009D74B" w:rsidR="00251BFC" w:rsidRDefault="00251BFC" w:rsidP="006B07A5">
            <w:pPr>
              <w:rPr>
                <w:rFonts w:ascii="Arial" w:hAnsi="Arial" w:cs="Arial"/>
                <w:sz w:val="20"/>
                <w:szCs w:val="20"/>
              </w:rPr>
            </w:pPr>
          </w:p>
        </w:tc>
        <w:tc>
          <w:tcPr>
            <w:tcW w:w="850" w:type="dxa"/>
          </w:tcPr>
          <w:p w14:paraId="66222ABC" w14:textId="718466FD" w:rsidR="00251BFC" w:rsidRDefault="00251BFC" w:rsidP="006B07A5">
            <w:pPr>
              <w:rPr>
                <w:rFonts w:ascii="Arial" w:hAnsi="Arial" w:cs="Arial"/>
                <w:color w:val="00B050"/>
                <w:sz w:val="20"/>
                <w:szCs w:val="20"/>
              </w:rPr>
            </w:pPr>
            <w:r w:rsidRPr="00D430E2">
              <w:rPr>
                <w:rFonts w:ascii="Arial" w:hAnsi="Arial" w:cs="Arial"/>
                <w:color w:val="00B050"/>
                <w:sz w:val="20"/>
                <w:szCs w:val="20"/>
              </w:rPr>
              <w:t>Green</w:t>
            </w:r>
          </w:p>
          <w:p w14:paraId="5058F0E3" w14:textId="77777777" w:rsidR="00251BFC" w:rsidRDefault="00251BFC" w:rsidP="006B07A5">
            <w:pPr>
              <w:rPr>
                <w:rFonts w:ascii="Arial" w:hAnsi="Arial" w:cs="Arial"/>
                <w:color w:val="00B050"/>
                <w:sz w:val="20"/>
                <w:szCs w:val="20"/>
              </w:rPr>
            </w:pPr>
          </w:p>
          <w:p w14:paraId="3DB3280B" w14:textId="77777777" w:rsidR="00251BFC" w:rsidRDefault="00251BFC" w:rsidP="006B07A5">
            <w:pPr>
              <w:rPr>
                <w:rFonts w:ascii="Arial" w:hAnsi="Arial" w:cs="Arial"/>
                <w:color w:val="00B050"/>
                <w:sz w:val="20"/>
                <w:szCs w:val="20"/>
              </w:rPr>
            </w:pPr>
          </w:p>
          <w:p w14:paraId="264959B9" w14:textId="77777777" w:rsidR="00251BFC" w:rsidRDefault="00251BFC" w:rsidP="006B07A5">
            <w:pPr>
              <w:rPr>
                <w:rFonts w:ascii="Arial" w:hAnsi="Arial" w:cs="Arial"/>
                <w:color w:val="00B050"/>
                <w:sz w:val="20"/>
                <w:szCs w:val="20"/>
              </w:rPr>
            </w:pPr>
          </w:p>
          <w:p w14:paraId="0C8BEEBE" w14:textId="77777777" w:rsidR="00A73D4A" w:rsidRDefault="00A73D4A" w:rsidP="006B07A5">
            <w:pPr>
              <w:rPr>
                <w:rFonts w:ascii="Arial" w:hAnsi="Arial" w:cs="Arial"/>
                <w:color w:val="70AD47" w:themeColor="accent6"/>
                <w:sz w:val="20"/>
                <w:szCs w:val="20"/>
              </w:rPr>
            </w:pPr>
          </w:p>
          <w:p w14:paraId="5392133E" w14:textId="77777777" w:rsidR="00A73D4A" w:rsidRDefault="00A73D4A" w:rsidP="006B07A5">
            <w:pPr>
              <w:rPr>
                <w:rFonts w:ascii="Arial" w:hAnsi="Arial" w:cs="Arial"/>
                <w:color w:val="70AD47" w:themeColor="accent6"/>
                <w:sz w:val="20"/>
                <w:szCs w:val="20"/>
              </w:rPr>
            </w:pPr>
          </w:p>
          <w:p w14:paraId="77746504" w14:textId="6F52B90D" w:rsidR="00251BFC" w:rsidRPr="00D430E2" w:rsidRDefault="00251BFC" w:rsidP="006B07A5">
            <w:pPr>
              <w:rPr>
                <w:rFonts w:ascii="Arial" w:hAnsi="Arial" w:cs="Arial"/>
                <w:color w:val="FFC000"/>
                <w:sz w:val="20"/>
                <w:szCs w:val="20"/>
              </w:rPr>
            </w:pPr>
            <w:r w:rsidRPr="00A376B2">
              <w:rPr>
                <w:rFonts w:ascii="Arial" w:hAnsi="Arial" w:cs="Arial"/>
                <w:color w:val="70AD47" w:themeColor="accent6"/>
                <w:sz w:val="20"/>
                <w:szCs w:val="20"/>
              </w:rPr>
              <w:t>Green</w:t>
            </w:r>
          </w:p>
        </w:tc>
      </w:tr>
      <w:tr w:rsidR="0099644D" w:rsidRPr="00B5353F" w14:paraId="2DFB1CE7" w14:textId="77777777" w:rsidTr="00DD569E">
        <w:trPr>
          <w:trHeight w:val="1522"/>
        </w:trPr>
        <w:tc>
          <w:tcPr>
            <w:tcW w:w="606" w:type="dxa"/>
            <w:vMerge/>
          </w:tcPr>
          <w:p w14:paraId="1049732A" w14:textId="77777777" w:rsidR="00251BFC" w:rsidRPr="00B5353F" w:rsidRDefault="00251BFC" w:rsidP="006B07A5">
            <w:pPr>
              <w:rPr>
                <w:rFonts w:ascii="Arial" w:hAnsi="Arial" w:cs="Arial"/>
                <w:b/>
                <w:bCs/>
                <w:sz w:val="20"/>
                <w:szCs w:val="20"/>
              </w:rPr>
            </w:pPr>
          </w:p>
        </w:tc>
        <w:tc>
          <w:tcPr>
            <w:tcW w:w="4209" w:type="dxa"/>
          </w:tcPr>
          <w:p w14:paraId="37D86833" w14:textId="77777777" w:rsidR="00251BFC" w:rsidRPr="00B5353F" w:rsidRDefault="00251BFC"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.13.3 Continue to ensure the Diocese act as a caring employer and look to best practice approaches to employee wellbeing and access to support services such as counselling.</w:t>
            </w:r>
          </w:p>
          <w:p w14:paraId="04224253" w14:textId="77777777" w:rsidR="00251BFC" w:rsidRPr="00B5353F" w:rsidRDefault="00251BFC" w:rsidP="006B07A5">
            <w:pPr>
              <w:rPr>
                <w:rFonts w:ascii="Arial" w:hAnsi="Arial" w:cs="Arial"/>
                <w:sz w:val="20"/>
                <w:szCs w:val="20"/>
              </w:rPr>
            </w:pPr>
          </w:p>
          <w:p w14:paraId="6CD3BCF7" w14:textId="6D3FB50A" w:rsidR="00251BFC" w:rsidRPr="00B5353F" w:rsidRDefault="00251BFC" w:rsidP="006B07A5">
            <w:pPr>
              <w:rPr>
                <w:rFonts w:ascii="Arial" w:hAnsi="Arial" w:cs="Arial"/>
                <w:sz w:val="20"/>
                <w:szCs w:val="20"/>
              </w:rPr>
            </w:pPr>
          </w:p>
        </w:tc>
        <w:tc>
          <w:tcPr>
            <w:tcW w:w="1984" w:type="dxa"/>
          </w:tcPr>
          <w:p w14:paraId="12053E1A" w14:textId="4D215781" w:rsidR="00251BFC" w:rsidRDefault="00251BFC" w:rsidP="00A00F47">
            <w:pPr>
              <w:rPr>
                <w:rFonts w:ascii="Arial" w:hAnsi="Arial" w:cs="Arial"/>
                <w:sz w:val="20"/>
                <w:szCs w:val="20"/>
              </w:rPr>
            </w:pPr>
            <w:r w:rsidRPr="00B5353F">
              <w:rPr>
                <w:rFonts w:ascii="Arial" w:hAnsi="Arial" w:cs="Arial"/>
                <w:sz w:val="20"/>
                <w:szCs w:val="20"/>
              </w:rPr>
              <w:t>Continue to promote Employee Assistance Programme, Diocesan Counselling service, Bishops’ Pastoral Chaplains, etc.</w:t>
            </w:r>
          </w:p>
        </w:tc>
        <w:tc>
          <w:tcPr>
            <w:tcW w:w="1701" w:type="dxa"/>
          </w:tcPr>
          <w:p w14:paraId="2B7D82F3" w14:textId="77777777" w:rsidR="00251BFC" w:rsidRPr="00B5353F" w:rsidRDefault="00251BFC" w:rsidP="006B07A5">
            <w:pPr>
              <w:rPr>
                <w:rFonts w:ascii="Arial" w:hAnsi="Arial" w:cs="Arial"/>
                <w:sz w:val="20"/>
                <w:szCs w:val="20"/>
              </w:rPr>
            </w:pPr>
            <w:r w:rsidRPr="00B5353F">
              <w:rPr>
                <w:rFonts w:ascii="Arial" w:hAnsi="Arial" w:cs="Arial"/>
                <w:sz w:val="20"/>
                <w:szCs w:val="20"/>
              </w:rPr>
              <w:t>Director of HR, senior clergy</w:t>
            </w:r>
          </w:p>
          <w:p w14:paraId="0915635F" w14:textId="77777777" w:rsidR="00251BFC" w:rsidRPr="00B5353F" w:rsidRDefault="00251BFC" w:rsidP="006B07A5">
            <w:pPr>
              <w:rPr>
                <w:rFonts w:ascii="Arial" w:hAnsi="Arial" w:cs="Arial"/>
                <w:sz w:val="20"/>
                <w:szCs w:val="20"/>
              </w:rPr>
            </w:pPr>
          </w:p>
          <w:p w14:paraId="1491E4BE" w14:textId="77777777" w:rsidR="00251BFC" w:rsidRPr="00B5353F" w:rsidRDefault="00251BFC" w:rsidP="006B07A5">
            <w:pPr>
              <w:rPr>
                <w:rFonts w:ascii="Arial" w:hAnsi="Arial" w:cs="Arial"/>
                <w:sz w:val="20"/>
                <w:szCs w:val="20"/>
              </w:rPr>
            </w:pPr>
          </w:p>
          <w:p w14:paraId="6E2C3459" w14:textId="77777777" w:rsidR="00251BFC" w:rsidRDefault="00251BFC" w:rsidP="006B07A5">
            <w:pPr>
              <w:rPr>
                <w:rFonts w:ascii="Arial" w:hAnsi="Arial" w:cs="Arial"/>
                <w:sz w:val="20"/>
                <w:szCs w:val="20"/>
              </w:rPr>
            </w:pPr>
          </w:p>
        </w:tc>
        <w:tc>
          <w:tcPr>
            <w:tcW w:w="1276" w:type="dxa"/>
          </w:tcPr>
          <w:p w14:paraId="265F5FF3" w14:textId="77777777" w:rsidR="00251BFC" w:rsidRPr="00B5353F" w:rsidRDefault="00251BFC" w:rsidP="006B07A5">
            <w:pPr>
              <w:rPr>
                <w:rFonts w:ascii="Arial" w:hAnsi="Arial" w:cs="Arial"/>
                <w:sz w:val="20"/>
                <w:szCs w:val="20"/>
              </w:rPr>
            </w:pPr>
            <w:r>
              <w:rPr>
                <w:rFonts w:ascii="Arial" w:hAnsi="Arial" w:cs="Arial"/>
                <w:sz w:val="20"/>
                <w:szCs w:val="20"/>
              </w:rPr>
              <w:t>Ongoing</w:t>
            </w:r>
          </w:p>
          <w:p w14:paraId="33F0C16C" w14:textId="77777777" w:rsidR="00251BFC" w:rsidRPr="00B5353F" w:rsidRDefault="00251BFC" w:rsidP="006B07A5">
            <w:pPr>
              <w:rPr>
                <w:rFonts w:ascii="Arial" w:hAnsi="Arial" w:cs="Arial"/>
                <w:sz w:val="20"/>
                <w:szCs w:val="20"/>
              </w:rPr>
            </w:pPr>
          </w:p>
          <w:p w14:paraId="36392566" w14:textId="77777777" w:rsidR="00251BFC" w:rsidRPr="00B5353F" w:rsidRDefault="00251BFC" w:rsidP="006B07A5">
            <w:pPr>
              <w:rPr>
                <w:rFonts w:ascii="Arial" w:hAnsi="Arial" w:cs="Arial"/>
                <w:sz w:val="20"/>
                <w:szCs w:val="20"/>
              </w:rPr>
            </w:pPr>
          </w:p>
          <w:p w14:paraId="495C99BD" w14:textId="77777777" w:rsidR="00251BFC" w:rsidRPr="00B5353F" w:rsidRDefault="00251BFC" w:rsidP="006B07A5">
            <w:pPr>
              <w:rPr>
                <w:rFonts w:ascii="Arial" w:hAnsi="Arial" w:cs="Arial"/>
                <w:sz w:val="20"/>
                <w:szCs w:val="20"/>
              </w:rPr>
            </w:pPr>
          </w:p>
          <w:p w14:paraId="30E1306C" w14:textId="77777777" w:rsidR="00251BFC" w:rsidRDefault="00251BFC" w:rsidP="006B07A5">
            <w:pPr>
              <w:rPr>
                <w:rFonts w:ascii="Arial" w:hAnsi="Arial" w:cs="Arial"/>
                <w:sz w:val="20"/>
                <w:szCs w:val="20"/>
              </w:rPr>
            </w:pPr>
          </w:p>
        </w:tc>
        <w:tc>
          <w:tcPr>
            <w:tcW w:w="4820" w:type="dxa"/>
          </w:tcPr>
          <w:p w14:paraId="73A1AFFE" w14:textId="631E2C4B" w:rsidR="00251BFC" w:rsidRDefault="00251BFC" w:rsidP="006B07A5">
            <w:pPr>
              <w:rPr>
                <w:rFonts w:ascii="Arial" w:hAnsi="Arial" w:cs="Arial"/>
                <w:sz w:val="20"/>
                <w:szCs w:val="20"/>
              </w:rPr>
            </w:pPr>
            <w:r w:rsidRPr="00F26212">
              <w:rPr>
                <w:rFonts w:ascii="Arial" w:hAnsi="Arial" w:cs="Arial"/>
                <w:sz w:val="20"/>
                <w:szCs w:val="20"/>
              </w:rPr>
              <w:t>Employee Assistance Programme</w:t>
            </w:r>
            <w:r>
              <w:rPr>
                <w:rFonts w:ascii="Arial" w:hAnsi="Arial" w:cs="Arial"/>
                <w:sz w:val="20"/>
                <w:szCs w:val="20"/>
              </w:rPr>
              <w:t xml:space="preserve"> continues to be promoted by HR to clergy and staff.</w:t>
            </w:r>
          </w:p>
          <w:p w14:paraId="1781A04B" w14:textId="77777777" w:rsidR="00251BFC" w:rsidRDefault="00251BFC" w:rsidP="006B07A5">
            <w:pPr>
              <w:rPr>
                <w:rFonts w:ascii="Arial" w:hAnsi="Arial" w:cs="Arial"/>
                <w:sz w:val="20"/>
                <w:szCs w:val="20"/>
              </w:rPr>
            </w:pPr>
            <w:r>
              <w:rPr>
                <w:rFonts w:ascii="Arial" w:hAnsi="Arial" w:cs="Arial"/>
                <w:sz w:val="20"/>
                <w:szCs w:val="20"/>
              </w:rPr>
              <w:t xml:space="preserve">Bishops’ Pastoral Chaplains now established and being utilised. </w:t>
            </w:r>
          </w:p>
          <w:p w14:paraId="07CBE19C" w14:textId="44DD6D92" w:rsidR="00251BFC" w:rsidRDefault="00251BFC" w:rsidP="006B07A5">
            <w:pPr>
              <w:rPr>
                <w:rFonts w:ascii="Arial" w:hAnsi="Arial" w:cs="Arial"/>
                <w:sz w:val="20"/>
                <w:szCs w:val="20"/>
              </w:rPr>
            </w:pPr>
            <w:r>
              <w:rPr>
                <w:rFonts w:ascii="Arial" w:hAnsi="Arial" w:cs="Arial"/>
                <w:sz w:val="20"/>
                <w:szCs w:val="20"/>
              </w:rPr>
              <w:t>Good use of counselling services both in diocese and Inter Diocesan Counselling Service (IDCS). Diocese increased financial contribution to IDCS to secure ongoing service and account for increase in use.</w:t>
            </w:r>
          </w:p>
          <w:p w14:paraId="4A0B5CE6" w14:textId="737CD844" w:rsidR="00251BFC" w:rsidRDefault="00251BFC" w:rsidP="006B07A5">
            <w:pPr>
              <w:rPr>
                <w:rFonts w:ascii="Arial" w:hAnsi="Arial" w:cs="Arial"/>
                <w:sz w:val="20"/>
                <w:szCs w:val="20"/>
              </w:rPr>
            </w:pPr>
          </w:p>
        </w:tc>
        <w:tc>
          <w:tcPr>
            <w:tcW w:w="850" w:type="dxa"/>
          </w:tcPr>
          <w:p w14:paraId="30F7D034" w14:textId="037D5A15" w:rsidR="00251BFC" w:rsidRDefault="00251BFC" w:rsidP="006B07A5">
            <w:pPr>
              <w:rPr>
                <w:rFonts w:ascii="Arial" w:hAnsi="Arial" w:cs="Arial"/>
                <w:color w:val="FFC000"/>
                <w:sz w:val="20"/>
                <w:szCs w:val="20"/>
              </w:rPr>
            </w:pPr>
            <w:r w:rsidRPr="00A376B2">
              <w:rPr>
                <w:rFonts w:ascii="Arial" w:hAnsi="Arial" w:cs="Arial"/>
                <w:color w:val="70AD47" w:themeColor="accent6"/>
                <w:sz w:val="20"/>
                <w:szCs w:val="20"/>
              </w:rPr>
              <w:t>Green</w:t>
            </w:r>
          </w:p>
        </w:tc>
      </w:tr>
      <w:tr w:rsidR="0099644D" w:rsidRPr="00B5353F" w14:paraId="35E0C4B3" w14:textId="77777777" w:rsidTr="00DD569E">
        <w:trPr>
          <w:trHeight w:val="565"/>
        </w:trPr>
        <w:tc>
          <w:tcPr>
            <w:tcW w:w="606" w:type="dxa"/>
            <w:vMerge/>
          </w:tcPr>
          <w:p w14:paraId="479A63FB" w14:textId="77777777" w:rsidR="00251BFC" w:rsidRPr="00B5353F" w:rsidRDefault="00251BFC" w:rsidP="006B07A5">
            <w:pPr>
              <w:rPr>
                <w:rFonts w:ascii="Arial" w:hAnsi="Arial" w:cs="Arial"/>
                <w:b/>
                <w:bCs/>
                <w:sz w:val="20"/>
                <w:szCs w:val="20"/>
              </w:rPr>
            </w:pPr>
          </w:p>
        </w:tc>
        <w:tc>
          <w:tcPr>
            <w:tcW w:w="4209" w:type="dxa"/>
          </w:tcPr>
          <w:p w14:paraId="08FA5D78" w14:textId="77777777" w:rsidR="00251BFC" w:rsidRDefault="00251BFC"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.13.4 Strategies and training for effective and supportive line management techniques.</w:t>
            </w:r>
          </w:p>
        </w:tc>
        <w:tc>
          <w:tcPr>
            <w:tcW w:w="1984" w:type="dxa"/>
          </w:tcPr>
          <w:p w14:paraId="566DF2DA" w14:textId="77777777" w:rsidR="00251BFC" w:rsidRDefault="00251BFC" w:rsidP="006B07A5">
            <w:pPr>
              <w:rPr>
                <w:rFonts w:ascii="Arial" w:hAnsi="Arial" w:cs="Arial"/>
                <w:sz w:val="20"/>
                <w:szCs w:val="20"/>
              </w:rPr>
            </w:pPr>
            <w:r w:rsidRPr="00B5353F">
              <w:rPr>
                <w:rFonts w:ascii="Arial" w:hAnsi="Arial" w:cs="Arial"/>
                <w:sz w:val="20"/>
                <w:szCs w:val="20"/>
              </w:rPr>
              <w:t>Training to be provided for MDR reviewers and line managers</w:t>
            </w:r>
          </w:p>
          <w:p w14:paraId="56015385" w14:textId="77777777" w:rsidR="00EB0A56" w:rsidRDefault="00EB0A56" w:rsidP="006B07A5">
            <w:pPr>
              <w:rPr>
                <w:rFonts w:ascii="Arial" w:hAnsi="Arial" w:cs="Arial"/>
                <w:sz w:val="20"/>
                <w:szCs w:val="20"/>
              </w:rPr>
            </w:pPr>
          </w:p>
          <w:p w14:paraId="46523149" w14:textId="77777777" w:rsidR="00EB0A56" w:rsidRDefault="00EB0A56" w:rsidP="006B07A5">
            <w:pPr>
              <w:rPr>
                <w:rFonts w:ascii="Arial" w:hAnsi="Arial" w:cs="Arial"/>
                <w:sz w:val="20"/>
                <w:szCs w:val="20"/>
              </w:rPr>
            </w:pPr>
          </w:p>
          <w:p w14:paraId="6BB315A6" w14:textId="77777777" w:rsidR="00EB0A56" w:rsidRDefault="00EB0A56" w:rsidP="006B07A5">
            <w:pPr>
              <w:rPr>
                <w:rFonts w:ascii="Arial" w:hAnsi="Arial" w:cs="Arial"/>
                <w:sz w:val="20"/>
                <w:szCs w:val="20"/>
              </w:rPr>
            </w:pPr>
          </w:p>
          <w:p w14:paraId="03A49F00" w14:textId="77777777" w:rsidR="00EB0A56" w:rsidRDefault="00EB0A56" w:rsidP="006B07A5">
            <w:pPr>
              <w:rPr>
                <w:rFonts w:ascii="Arial" w:hAnsi="Arial" w:cs="Arial"/>
                <w:sz w:val="20"/>
                <w:szCs w:val="20"/>
              </w:rPr>
            </w:pPr>
          </w:p>
          <w:p w14:paraId="592B49E5" w14:textId="77777777" w:rsidR="00EB0A56" w:rsidRDefault="00EB0A56" w:rsidP="006B07A5">
            <w:pPr>
              <w:rPr>
                <w:rFonts w:ascii="Arial" w:hAnsi="Arial" w:cs="Arial"/>
                <w:sz w:val="20"/>
                <w:szCs w:val="20"/>
              </w:rPr>
            </w:pPr>
          </w:p>
          <w:p w14:paraId="6C0F0215" w14:textId="77777777" w:rsidR="00EB0A56" w:rsidRDefault="00EB0A56" w:rsidP="006B07A5">
            <w:pPr>
              <w:rPr>
                <w:rFonts w:ascii="Arial" w:hAnsi="Arial" w:cs="Arial"/>
                <w:sz w:val="20"/>
                <w:szCs w:val="20"/>
              </w:rPr>
            </w:pPr>
          </w:p>
          <w:p w14:paraId="07E06A70" w14:textId="77777777" w:rsidR="00EB0A56" w:rsidRDefault="00EB0A56" w:rsidP="006B07A5">
            <w:pPr>
              <w:rPr>
                <w:rFonts w:ascii="Arial" w:hAnsi="Arial" w:cs="Arial"/>
                <w:sz w:val="20"/>
                <w:szCs w:val="20"/>
              </w:rPr>
            </w:pPr>
          </w:p>
        </w:tc>
        <w:tc>
          <w:tcPr>
            <w:tcW w:w="1701" w:type="dxa"/>
          </w:tcPr>
          <w:p w14:paraId="118EA6C6" w14:textId="77777777" w:rsidR="00251BFC" w:rsidRPr="00B5353F" w:rsidRDefault="00251BFC" w:rsidP="006B07A5">
            <w:pPr>
              <w:rPr>
                <w:rFonts w:ascii="Arial" w:hAnsi="Arial" w:cs="Arial"/>
                <w:sz w:val="20"/>
                <w:szCs w:val="20"/>
              </w:rPr>
            </w:pPr>
            <w:r w:rsidRPr="00B5353F">
              <w:rPr>
                <w:rFonts w:ascii="Arial" w:hAnsi="Arial" w:cs="Arial"/>
                <w:sz w:val="20"/>
                <w:szCs w:val="20"/>
              </w:rPr>
              <w:t>Director of Ministry</w:t>
            </w:r>
          </w:p>
          <w:p w14:paraId="28A0BD71" w14:textId="77777777" w:rsidR="00251BFC" w:rsidRPr="00B5353F" w:rsidRDefault="00251BFC" w:rsidP="006B07A5">
            <w:pPr>
              <w:rPr>
                <w:rFonts w:ascii="Arial" w:hAnsi="Arial" w:cs="Arial"/>
                <w:sz w:val="20"/>
                <w:szCs w:val="20"/>
              </w:rPr>
            </w:pPr>
            <w:r w:rsidRPr="00B5353F">
              <w:rPr>
                <w:rFonts w:ascii="Arial" w:hAnsi="Arial" w:cs="Arial"/>
                <w:sz w:val="20"/>
                <w:szCs w:val="20"/>
              </w:rPr>
              <w:t xml:space="preserve">Director of HR </w:t>
            </w:r>
          </w:p>
          <w:p w14:paraId="475FF3C0" w14:textId="77777777" w:rsidR="00251BFC" w:rsidRDefault="00251BFC" w:rsidP="006B07A5">
            <w:pPr>
              <w:rPr>
                <w:rFonts w:ascii="Arial" w:hAnsi="Arial" w:cs="Arial"/>
                <w:sz w:val="20"/>
                <w:szCs w:val="20"/>
              </w:rPr>
            </w:pPr>
          </w:p>
        </w:tc>
        <w:tc>
          <w:tcPr>
            <w:tcW w:w="1276" w:type="dxa"/>
          </w:tcPr>
          <w:p w14:paraId="1CBAC1B9" w14:textId="77777777" w:rsidR="00251BFC" w:rsidRPr="00B5353F" w:rsidRDefault="00251BFC" w:rsidP="006B07A5">
            <w:pPr>
              <w:rPr>
                <w:rFonts w:ascii="Arial" w:hAnsi="Arial" w:cs="Arial"/>
                <w:sz w:val="20"/>
                <w:szCs w:val="20"/>
              </w:rPr>
            </w:pPr>
            <w:r w:rsidRPr="00B5353F">
              <w:rPr>
                <w:rFonts w:ascii="Arial" w:hAnsi="Arial" w:cs="Arial"/>
                <w:sz w:val="20"/>
                <w:szCs w:val="20"/>
              </w:rPr>
              <w:t>From January 2023</w:t>
            </w:r>
          </w:p>
          <w:p w14:paraId="4716D4E8" w14:textId="77777777" w:rsidR="00251BFC" w:rsidRDefault="00251BFC" w:rsidP="006B07A5">
            <w:pPr>
              <w:rPr>
                <w:rFonts w:ascii="Arial" w:hAnsi="Arial" w:cs="Arial"/>
                <w:sz w:val="20"/>
                <w:szCs w:val="20"/>
              </w:rPr>
            </w:pPr>
          </w:p>
        </w:tc>
        <w:tc>
          <w:tcPr>
            <w:tcW w:w="4820" w:type="dxa"/>
          </w:tcPr>
          <w:p w14:paraId="5AD1C0EA" w14:textId="77777777" w:rsidR="00F25A28" w:rsidRPr="00F25A28" w:rsidRDefault="00F25A28" w:rsidP="00F25A28">
            <w:pPr>
              <w:rPr>
                <w:rFonts w:ascii="Arial" w:hAnsi="Arial" w:cs="Arial"/>
                <w:sz w:val="20"/>
                <w:szCs w:val="20"/>
              </w:rPr>
            </w:pPr>
            <w:r w:rsidRPr="00F25A28">
              <w:rPr>
                <w:rFonts w:ascii="Arial" w:hAnsi="Arial" w:cs="Arial"/>
                <w:sz w:val="20"/>
                <w:szCs w:val="20"/>
              </w:rPr>
              <w:t>Resource and training needs to be identified via the MDR process – including for clergy who line manage employees or supervise volunteers.</w:t>
            </w:r>
          </w:p>
          <w:p w14:paraId="33510175" w14:textId="5BDF5F81" w:rsidR="00247E82" w:rsidRPr="00247E82" w:rsidRDefault="00247E82" w:rsidP="00247E82">
            <w:pPr>
              <w:rPr>
                <w:rFonts w:ascii="Arial" w:hAnsi="Arial" w:cs="Arial"/>
                <w:sz w:val="20"/>
                <w:szCs w:val="20"/>
              </w:rPr>
            </w:pPr>
            <w:r>
              <w:t>N</w:t>
            </w:r>
            <w:r w:rsidRPr="00247E82">
              <w:rPr>
                <w:rFonts w:ascii="Arial" w:hAnsi="Arial" w:cs="Arial"/>
                <w:sz w:val="20"/>
                <w:szCs w:val="20"/>
              </w:rPr>
              <w:t>ew Bishop’s Adviser for Ministerial Development</w:t>
            </w:r>
            <w:r>
              <w:rPr>
                <w:rFonts w:ascii="Arial" w:hAnsi="Arial" w:cs="Arial"/>
                <w:sz w:val="20"/>
                <w:szCs w:val="20"/>
              </w:rPr>
              <w:t xml:space="preserve"> appointed December 2023</w:t>
            </w:r>
            <w:r w:rsidRPr="00247E82">
              <w:rPr>
                <w:rFonts w:ascii="Arial" w:hAnsi="Arial" w:cs="Arial"/>
                <w:sz w:val="20"/>
                <w:szCs w:val="20"/>
              </w:rPr>
              <w:t xml:space="preserve">, to implement new MDR scheme from 2024 onwards. </w:t>
            </w:r>
          </w:p>
          <w:p w14:paraId="7F6EEFFA" w14:textId="77777777" w:rsidR="00247E82" w:rsidRDefault="00247E82" w:rsidP="00247E82">
            <w:pPr>
              <w:rPr>
                <w:rFonts w:ascii="Arial" w:hAnsi="Arial" w:cs="Arial"/>
                <w:sz w:val="20"/>
                <w:szCs w:val="20"/>
              </w:rPr>
            </w:pPr>
          </w:p>
          <w:p w14:paraId="4ABD56A8" w14:textId="34300085" w:rsidR="00251BFC" w:rsidRDefault="00247E82" w:rsidP="00247E82">
            <w:pPr>
              <w:rPr>
                <w:rFonts w:ascii="Arial" w:hAnsi="Arial" w:cs="Arial"/>
                <w:sz w:val="20"/>
                <w:szCs w:val="20"/>
              </w:rPr>
            </w:pPr>
            <w:r w:rsidRPr="00247E82">
              <w:rPr>
                <w:rFonts w:ascii="Arial" w:hAnsi="Arial" w:cs="Arial"/>
                <w:sz w:val="20"/>
                <w:szCs w:val="20"/>
              </w:rPr>
              <w:t>Pastoral supervision programme now implemented and rolling out as resource for licensed clergy.</w:t>
            </w:r>
            <w:r w:rsidR="00F25A28">
              <w:rPr>
                <w:rFonts w:ascii="Arial" w:hAnsi="Arial" w:cs="Arial"/>
                <w:sz w:val="20"/>
                <w:szCs w:val="20"/>
              </w:rPr>
              <w:t xml:space="preserve"> A second cohort of supervisors now trained.</w:t>
            </w:r>
          </w:p>
          <w:p w14:paraId="5F9A7180" w14:textId="77777777" w:rsidR="00A73D4A" w:rsidRDefault="00A73D4A" w:rsidP="006B07A5">
            <w:pPr>
              <w:rPr>
                <w:rFonts w:ascii="Arial" w:hAnsi="Arial" w:cs="Arial"/>
                <w:sz w:val="20"/>
                <w:szCs w:val="20"/>
              </w:rPr>
            </w:pPr>
          </w:p>
          <w:p w14:paraId="4A0E706F" w14:textId="680518C3" w:rsidR="00DB4E8A" w:rsidRPr="00F25A28" w:rsidRDefault="00DB4E8A" w:rsidP="006B07A5">
            <w:pPr>
              <w:rPr>
                <w:rFonts w:ascii="Arial" w:hAnsi="Arial" w:cs="Arial"/>
                <w:sz w:val="20"/>
                <w:szCs w:val="20"/>
              </w:rPr>
            </w:pPr>
            <w:r w:rsidRPr="00F25A28">
              <w:rPr>
                <w:rFonts w:ascii="Arial" w:hAnsi="Arial" w:cs="Arial"/>
                <w:sz w:val="20"/>
                <w:szCs w:val="20"/>
              </w:rPr>
              <w:t>Training package iden</w:t>
            </w:r>
            <w:r w:rsidR="00372954" w:rsidRPr="00F25A28">
              <w:rPr>
                <w:rFonts w:ascii="Arial" w:hAnsi="Arial" w:cs="Arial"/>
                <w:sz w:val="20"/>
                <w:szCs w:val="20"/>
              </w:rPr>
              <w:t xml:space="preserve">tified and scoped, and arranged for October </w:t>
            </w:r>
            <w:r w:rsidR="00BF3671" w:rsidRPr="00F25A28">
              <w:rPr>
                <w:rFonts w:ascii="Arial" w:hAnsi="Arial" w:cs="Arial"/>
                <w:sz w:val="20"/>
                <w:szCs w:val="20"/>
              </w:rPr>
              <w:t xml:space="preserve">2024 for all </w:t>
            </w:r>
            <w:r w:rsidR="00F25A28">
              <w:rPr>
                <w:rFonts w:ascii="Arial" w:hAnsi="Arial" w:cs="Arial"/>
                <w:sz w:val="20"/>
                <w:szCs w:val="20"/>
              </w:rPr>
              <w:t xml:space="preserve">Diocesan </w:t>
            </w:r>
            <w:r w:rsidR="00BF3671" w:rsidRPr="00F25A28">
              <w:rPr>
                <w:rFonts w:ascii="Arial" w:hAnsi="Arial" w:cs="Arial"/>
                <w:sz w:val="20"/>
                <w:szCs w:val="20"/>
              </w:rPr>
              <w:t xml:space="preserve">line managers. </w:t>
            </w:r>
          </w:p>
          <w:p w14:paraId="51F29F0C" w14:textId="5F93AA58" w:rsidR="00BF3671" w:rsidRPr="00DB4E8A" w:rsidRDefault="00BF3671" w:rsidP="00F25A28">
            <w:pPr>
              <w:rPr>
                <w:rFonts w:ascii="Arial" w:hAnsi="Arial" w:cs="Arial"/>
                <w:color w:val="FF0000"/>
                <w:sz w:val="20"/>
                <w:szCs w:val="20"/>
              </w:rPr>
            </w:pPr>
          </w:p>
        </w:tc>
        <w:tc>
          <w:tcPr>
            <w:tcW w:w="850" w:type="dxa"/>
          </w:tcPr>
          <w:p w14:paraId="63CC763C" w14:textId="388A609F" w:rsidR="00251BFC" w:rsidRDefault="00251BFC" w:rsidP="006B07A5">
            <w:pPr>
              <w:rPr>
                <w:rFonts w:ascii="Arial" w:hAnsi="Arial" w:cs="Arial"/>
                <w:color w:val="FFC000"/>
                <w:sz w:val="20"/>
                <w:szCs w:val="20"/>
              </w:rPr>
            </w:pPr>
            <w:r>
              <w:rPr>
                <w:rFonts w:ascii="Arial" w:hAnsi="Arial" w:cs="Arial"/>
                <w:color w:val="FFC000"/>
                <w:sz w:val="20"/>
                <w:szCs w:val="20"/>
              </w:rPr>
              <w:t>Amber</w:t>
            </w:r>
          </w:p>
        </w:tc>
      </w:tr>
      <w:tr w:rsidR="0099644D" w:rsidRPr="00B5353F" w14:paraId="05A627D7" w14:textId="77777777" w:rsidTr="00DD569E">
        <w:tc>
          <w:tcPr>
            <w:tcW w:w="606" w:type="dxa"/>
            <w:shd w:val="clear" w:color="auto" w:fill="D9D9D9" w:themeFill="background1" w:themeFillShade="D9"/>
          </w:tcPr>
          <w:p w14:paraId="75271DF3" w14:textId="43877DAE" w:rsidR="00251BFC" w:rsidRPr="00B5353F" w:rsidRDefault="00251BFC" w:rsidP="006B07A5">
            <w:pPr>
              <w:rPr>
                <w:rFonts w:ascii="Arial" w:hAnsi="Arial" w:cs="Arial"/>
                <w:b/>
                <w:bCs/>
                <w:sz w:val="20"/>
                <w:szCs w:val="20"/>
              </w:rPr>
            </w:pPr>
            <w:r>
              <w:rPr>
                <w:rFonts w:ascii="Arial" w:hAnsi="Arial" w:cs="Arial"/>
                <w:b/>
                <w:bCs/>
                <w:sz w:val="20"/>
                <w:szCs w:val="20"/>
              </w:rPr>
              <w:t>7</w:t>
            </w:r>
          </w:p>
        </w:tc>
        <w:tc>
          <w:tcPr>
            <w:tcW w:w="4209" w:type="dxa"/>
            <w:shd w:val="clear" w:color="auto" w:fill="D9D9D9" w:themeFill="background1" w:themeFillShade="D9"/>
          </w:tcPr>
          <w:p w14:paraId="38D8BBEF" w14:textId="77777777" w:rsidR="00251BFC" w:rsidRPr="00B5353F" w:rsidRDefault="00251BFC" w:rsidP="006B07A5">
            <w:pPr>
              <w:rPr>
                <w:rFonts w:ascii="Arial" w:hAnsi="Arial" w:cs="Arial"/>
                <w:b/>
                <w:bCs/>
                <w:sz w:val="20"/>
                <w:szCs w:val="20"/>
              </w:rPr>
            </w:pPr>
            <w:r w:rsidRPr="00B5353F">
              <w:rPr>
                <w:rFonts w:ascii="Arial" w:hAnsi="Arial" w:cs="Arial"/>
                <w:b/>
                <w:bCs/>
                <w:sz w:val="20"/>
                <w:szCs w:val="20"/>
              </w:rPr>
              <w:t>CULTURE:</w:t>
            </w:r>
          </w:p>
          <w:p w14:paraId="78B4EDDB" w14:textId="77777777" w:rsidR="00251BFC" w:rsidRPr="00B5353F" w:rsidRDefault="00251BFC" w:rsidP="006B07A5">
            <w:pPr>
              <w:rPr>
                <w:rFonts w:ascii="Arial" w:hAnsi="Arial" w:cs="Arial"/>
                <w:b/>
                <w:bCs/>
                <w:sz w:val="20"/>
                <w:szCs w:val="20"/>
              </w:rPr>
            </w:pPr>
          </w:p>
        </w:tc>
        <w:tc>
          <w:tcPr>
            <w:tcW w:w="1984" w:type="dxa"/>
            <w:shd w:val="clear" w:color="auto" w:fill="D9D9D9" w:themeFill="background1" w:themeFillShade="D9"/>
          </w:tcPr>
          <w:p w14:paraId="5015F10E" w14:textId="77777777" w:rsidR="00251BFC" w:rsidRPr="00B5353F" w:rsidRDefault="00251BFC" w:rsidP="006B07A5">
            <w:pPr>
              <w:rPr>
                <w:rFonts w:ascii="Arial" w:hAnsi="Arial" w:cs="Arial"/>
                <w:sz w:val="20"/>
                <w:szCs w:val="20"/>
              </w:rPr>
            </w:pPr>
          </w:p>
        </w:tc>
        <w:tc>
          <w:tcPr>
            <w:tcW w:w="1701" w:type="dxa"/>
            <w:shd w:val="clear" w:color="auto" w:fill="D9D9D9" w:themeFill="background1" w:themeFillShade="D9"/>
          </w:tcPr>
          <w:p w14:paraId="74CD81B8" w14:textId="77777777" w:rsidR="00251BFC" w:rsidRPr="00B5353F" w:rsidRDefault="00251BFC" w:rsidP="006B07A5">
            <w:pPr>
              <w:rPr>
                <w:rFonts w:ascii="Arial" w:hAnsi="Arial" w:cs="Arial"/>
                <w:sz w:val="20"/>
                <w:szCs w:val="20"/>
              </w:rPr>
            </w:pPr>
          </w:p>
        </w:tc>
        <w:tc>
          <w:tcPr>
            <w:tcW w:w="1276" w:type="dxa"/>
            <w:shd w:val="clear" w:color="auto" w:fill="D9D9D9" w:themeFill="background1" w:themeFillShade="D9"/>
          </w:tcPr>
          <w:p w14:paraId="0AF675AB" w14:textId="77777777" w:rsidR="00251BFC" w:rsidRPr="00B5353F" w:rsidRDefault="00251BFC" w:rsidP="006B07A5">
            <w:pPr>
              <w:rPr>
                <w:rFonts w:ascii="Arial" w:hAnsi="Arial" w:cs="Arial"/>
                <w:sz w:val="20"/>
                <w:szCs w:val="20"/>
              </w:rPr>
            </w:pPr>
          </w:p>
        </w:tc>
        <w:tc>
          <w:tcPr>
            <w:tcW w:w="4820" w:type="dxa"/>
            <w:shd w:val="clear" w:color="auto" w:fill="D9D9D9" w:themeFill="background1" w:themeFillShade="D9"/>
          </w:tcPr>
          <w:p w14:paraId="62E1BA69" w14:textId="77777777" w:rsidR="00251BFC" w:rsidRPr="00B5353F" w:rsidRDefault="00251BFC" w:rsidP="006B07A5">
            <w:pPr>
              <w:rPr>
                <w:rFonts w:ascii="Arial" w:hAnsi="Arial" w:cs="Arial"/>
                <w:sz w:val="20"/>
                <w:szCs w:val="20"/>
              </w:rPr>
            </w:pPr>
          </w:p>
        </w:tc>
        <w:tc>
          <w:tcPr>
            <w:tcW w:w="850" w:type="dxa"/>
            <w:shd w:val="clear" w:color="auto" w:fill="D9D9D9" w:themeFill="background1" w:themeFillShade="D9"/>
          </w:tcPr>
          <w:p w14:paraId="2C0CE47C" w14:textId="1362C462" w:rsidR="00251BFC" w:rsidRPr="00B5353F" w:rsidRDefault="00251BFC" w:rsidP="006B07A5">
            <w:pPr>
              <w:rPr>
                <w:rFonts w:ascii="Arial" w:hAnsi="Arial" w:cs="Arial"/>
                <w:sz w:val="20"/>
                <w:szCs w:val="20"/>
              </w:rPr>
            </w:pPr>
          </w:p>
        </w:tc>
      </w:tr>
      <w:tr w:rsidR="0099644D" w:rsidRPr="00B5353F" w14:paraId="2212F2BA" w14:textId="77777777" w:rsidTr="00DD569E">
        <w:tc>
          <w:tcPr>
            <w:tcW w:w="606" w:type="dxa"/>
          </w:tcPr>
          <w:p w14:paraId="34037DCE" w14:textId="77777777" w:rsidR="00251BFC" w:rsidRDefault="00251BFC" w:rsidP="006B07A5">
            <w:pPr>
              <w:rPr>
                <w:rFonts w:ascii="Arial" w:hAnsi="Arial" w:cs="Arial"/>
                <w:b/>
                <w:bCs/>
                <w:sz w:val="20"/>
                <w:szCs w:val="20"/>
              </w:rPr>
            </w:pPr>
            <w:r>
              <w:rPr>
                <w:rFonts w:ascii="Arial" w:hAnsi="Arial" w:cs="Arial"/>
                <w:b/>
                <w:bCs/>
                <w:sz w:val="20"/>
                <w:szCs w:val="20"/>
              </w:rPr>
              <w:t xml:space="preserve">7.1 </w:t>
            </w:r>
          </w:p>
          <w:p w14:paraId="150255F1" w14:textId="77777777" w:rsidR="00251BFC" w:rsidRPr="00B5353F" w:rsidRDefault="00251BFC" w:rsidP="006B07A5">
            <w:pPr>
              <w:rPr>
                <w:rFonts w:ascii="Arial" w:hAnsi="Arial" w:cs="Arial"/>
                <w:b/>
                <w:bCs/>
                <w:sz w:val="20"/>
                <w:szCs w:val="20"/>
              </w:rPr>
            </w:pPr>
          </w:p>
        </w:tc>
        <w:tc>
          <w:tcPr>
            <w:tcW w:w="4209" w:type="dxa"/>
          </w:tcPr>
          <w:p w14:paraId="15A7C181" w14:textId="773B9CA1" w:rsidR="00251BFC" w:rsidRDefault="00251BFC" w:rsidP="006B07A5">
            <w:pPr>
              <w:rPr>
                <w:rFonts w:ascii="Arial" w:hAnsi="Arial" w:cs="Arial"/>
                <w:b/>
                <w:bCs/>
                <w:sz w:val="20"/>
                <w:szCs w:val="20"/>
              </w:rPr>
            </w:pPr>
            <w:r w:rsidRPr="00B5353F">
              <w:rPr>
                <w:rFonts w:ascii="Arial" w:hAnsi="Arial" w:cs="Arial"/>
                <w:b/>
                <w:bCs/>
                <w:sz w:val="20"/>
                <w:szCs w:val="20"/>
              </w:rPr>
              <w:t>Disclosures</w:t>
            </w:r>
          </w:p>
        </w:tc>
        <w:tc>
          <w:tcPr>
            <w:tcW w:w="1984" w:type="dxa"/>
          </w:tcPr>
          <w:p w14:paraId="5FB71D82" w14:textId="77777777" w:rsidR="00251BFC" w:rsidRDefault="00251BFC" w:rsidP="006B07A5">
            <w:pPr>
              <w:rPr>
                <w:rFonts w:ascii="Arial" w:hAnsi="Arial" w:cs="Arial"/>
                <w:sz w:val="20"/>
                <w:szCs w:val="20"/>
              </w:rPr>
            </w:pPr>
          </w:p>
        </w:tc>
        <w:tc>
          <w:tcPr>
            <w:tcW w:w="1701" w:type="dxa"/>
          </w:tcPr>
          <w:p w14:paraId="0EF3E9CC" w14:textId="77777777" w:rsidR="00251BFC" w:rsidRDefault="00251BFC" w:rsidP="006B07A5">
            <w:pPr>
              <w:rPr>
                <w:rFonts w:ascii="Arial" w:hAnsi="Arial" w:cs="Arial"/>
                <w:sz w:val="20"/>
                <w:szCs w:val="20"/>
              </w:rPr>
            </w:pPr>
          </w:p>
        </w:tc>
        <w:tc>
          <w:tcPr>
            <w:tcW w:w="1276" w:type="dxa"/>
          </w:tcPr>
          <w:p w14:paraId="3E5CDF92" w14:textId="77777777" w:rsidR="00251BFC" w:rsidRDefault="00251BFC" w:rsidP="006B07A5">
            <w:pPr>
              <w:rPr>
                <w:rFonts w:ascii="Arial" w:hAnsi="Arial" w:cs="Arial"/>
                <w:sz w:val="20"/>
                <w:szCs w:val="20"/>
              </w:rPr>
            </w:pPr>
          </w:p>
        </w:tc>
        <w:tc>
          <w:tcPr>
            <w:tcW w:w="4820" w:type="dxa"/>
          </w:tcPr>
          <w:p w14:paraId="0BF9C12E" w14:textId="77777777" w:rsidR="00251BFC" w:rsidRDefault="00251BFC" w:rsidP="006B07A5">
            <w:pPr>
              <w:rPr>
                <w:rFonts w:ascii="Arial" w:hAnsi="Arial" w:cs="Arial"/>
                <w:sz w:val="20"/>
                <w:szCs w:val="20"/>
              </w:rPr>
            </w:pPr>
          </w:p>
        </w:tc>
        <w:tc>
          <w:tcPr>
            <w:tcW w:w="850" w:type="dxa"/>
          </w:tcPr>
          <w:p w14:paraId="0774ACB9" w14:textId="65FFD466" w:rsidR="00251BFC" w:rsidRDefault="00251BFC" w:rsidP="006B07A5">
            <w:pPr>
              <w:rPr>
                <w:rFonts w:ascii="Arial" w:hAnsi="Arial" w:cs="Arial"/>
                <w:sz w:val="20"/>
                <w:szCs w:val="20"/>
              </w:rPr>
            </w:pPr>
          </w:p>
        </w:tc>
      </w:tr>
      <w:tr w:rsidR="0099644D" w:rsidRPr="00B5353F" w14:paraId="6A96CCEB" w14:textId="77777777" w:rsidTr="00DD569E">
        <w:trPr>
          <w:trHeight w:val="2007"/>
        </w:trPr>
        <w:tc>
          <w:tcPr>
            <w:tcW w:w="606" w:type="dxa"/>
            <w:vMerge w:val="restart"/>
          </w:tcPr>
          <w:p w14:paraId="59BC194A" w14:textId="77777777" w:rsidR="00251BFC" w:rsidRPr="00B5353F" w:rsidRDefault="00251BFC" w:rsidP="006B07A5">
            <w:pPr>
              <w:rPr>
                <w:rFonts w:ascii="Arial" w:hAnsi="Arial" w:cs="Arial"/>
                <w:b/>
                <w:bCs/>
                <w:sz w:val="20"/>
                <w:szCs w:val="20"/>
              </w:rPr>
            </w:pPr>
          </w:p>
        </w:tc>
        <w:tc>
          <w:tcPr>
            <w:tcW w:w="4209" w:type="dxa"/>
            <w:vMerge w:val="restart"/>
          </w:tcPr>
          <w:p w14:paraId="097FB779" w14:textId="28B0537F" w:rsidR="00251BFC" w:rsidRDefault="00251BFC" w:rsidP="006B07A5">
            <w:pPr>
              <w:rPr>
                <w:rFonts w:ascii="Arial" w:hAnsi="Arial" w:cs="Arial"/>
                <w:sz w:val="20"/>
                <w:szCs w:val="20"/>
              </w:rPr>
            </w:pPr>
            <w:r>
              <w:rPr>
                <w:rFonts w:ascii="Arial" w:hAnsi="Arial" w:cs="Arial"/>
                <w:sz w:val="20"/>
                <w:szCs w:val="20"/>
              </w:rPr>
              <w:t>7</w:t>
            </w:r>
            <w:r w:rsidRPr="006E0589">
              <w:rPr>
                <w:rFonts w:ascii="Arial" w:hAnsi="Arial" w:cs="Arial"/>
                <w:sz w:val="20"/>
                <w:szCs w:val="20"/>
              </w:rPr>
              <w:t>.1.1</w:t>
            </w:r>
            <w:r w:rsidRPr="00B5353F">
              <w:rPr>
                <w:rFonts w:ascii="Arial" w:hAnsi="Arial" w:cs="Arial"/>
                <w:sz w:val="20"/>
                <w:szCs w:val="20"/>
              </w:rPr>
              <w:t xml:space="preserve"> Ensure the individual making the disclosure (the victim/</w:t>
            </w:r>
            <w:r>
              <w:rPr>
                <w:rFonts w:ascii="Arial" w:hAnsi="Arial" w:cs="Arial"/>
                <w:sz w:val="20"/>
                <w:szCs w:val="20"/>
              </w:rPr>
              <w:t xml:space="preserve"> </w:t>
            </w:r>
            <w:r w:rsidRPr="00B5353F">
              <w:rPr>
                <w:rFonts w:ascii="Arial" w:hAnsi="Arial" w:cs="Arial"/>
                <w:sz w:val="20"/>
                <w:szCs w:val="20"/>
              </w:rPr>
              <w:t xml:space="preserve">survivor) has access to specialist support in relation to the impact of the abuse they disclose. </w:t>
            </w:r>
          </w:p>
          <w:p w14:paraId="476208AA" w14:textId="16F347BD" w:rsidR="00251BFC" w:rsidRDefault="00251BFC" w:rsidP="006B07A5">
            <w:pPr>
              <w:rPr>
                <w:rFonts w:ascii="Arial" w:hAnsi="Arial" w:cs="Arial"/>
                <w:sz w:val="20"/>
                <w:szCs w:val="20"/>
              </w:rPr>
            </w:pPr>
          </w:p>
          <w:p w14:paraId="69164109" w14:textId="77777777" w:rsidR="00251BFC" w:rsidRDefault="00251BFC" w:rsidP="006B07A5">
            <w:pPr>
              <w:rPr>
                <w:rFonts w:ascii="Arial" w:hAnsi="Arial" w:cs="Arial"/>
                <w:sz w:val="20"/>
                <w:szCs w:val="20"/>
              </w:rPr>
            </w:pPr>
          </w:p>
          <w:p w14:paraId="7DD0CAD8" w14:textId="77777777" w:rsidR="00251BFC" w:rsidRDefault="00251BFC" w:rsidP="006B07A5">
            <w:pPr>
              <w:rPr>
                <w:rFonts w:ascii="Arial" w:hAnsi="Arial" w:cs="Arial"/>
                <w:sz w:val="20"/>
                <w:szCs w:val="20"/>
              </w:rPr>
            </w:pPr>
          </w:p>
          <w:p w14:paraId="20230786" w14:textId="38D2CB14" w:rsidR="00251BFC" w:rsidRPr="00B5353F" w:rsidRDefault="00251BFC" w:rsidP="006B07A5">
            <w:pPr>
              <w:rPr>
                <w:rFonts w:ascii="Arial" w:hAnsi="Arial" w:cs="Arial"/>
                <w:b/>
                <w:bCs/>
                <w:sz w:val="20"/>
                <w:szCs w:val="20"/>
              </w:rPr>
            </w:pPr>
          </w:p>
        </w:tc>
        <w:tc>
          <w:tcPr>
            <w:tcW w:w="1984" w:type="dxa"/>
          </w:tcPr>
          <w:p w14:paraId="7AE458C6" w14:textId="1326C1FD" w:rsidR="00251BFC" w:rsidRPr="00B5353F" w:rsidRDefault="00251BFC" w:rsidP="00A00F47">
            <w:pPr>
              <w:rPr>
                <w:rFonts w:ascii="Arial" w:hAnsi="Arial" w:cs="Arial"/>
                <w:sz w:val="20"/>
                <w:szCs w:val="20"/>
              </w:rPr>
            </w:pPr>
            <w:r>
              <w:rPr>
                <w:rFonts w:ascii="Arial" w:hAnsi="Arial" w:cs="Arial"/>
                <w:sz w:val="20"/>
                <w:szCs w:val="20"/>
              </w:rPr>
              <w:t xml:space="preserve">Contract with 31:8 Listening Service in place. Safe Spaces project signposted. Funding set aside for specialist support. Signpost to Interim Support Scheme. </w:t>
            </w:r>
          </w:p>
        </w:tc>
        <w:tc>
          <w:tcPr>
            <w:tcW w:w="1701" w:type="dxa"/>
          </w:tcPr>
          <w:p w14:paraId="6401EC29" w14:textId="5A93CFDA" w:rsidR="00251BFC" w:rsidRDefault="00251BFC" w:rsidP="006B07A5">
            <w:pPr>
              <w:rPr>
                <w:rFonts w:ascii="Arial" w:hAnsi="Arial" w:cs="Arial"/>
                <w:sz w:val="20"/>
                <w:szCs w:val="20"/>
              </w:rPr>
            </w:pPr>
            <w:r>
              <w:rPr>
                <w:rFonts w:ascii="Arial" w:hAnsi="Arial" w:cs="Arial"/>
                <w:sz w:val="20"/>
                <w:szCs w:val="20"/>
              </w:rPr>
              <w:t>Diocesan Secretary</w:t>
            </w:r>
          </w:p>
          <w:p w14:paraId="7399BDBA" w14:textId="4CE60625" w:rsidR="00251BFC" w:rsidRDefault="00251BFC" w:rsidP="006B07A5">
            <w:pPr>
              <w:rPr>
                <w:rFonts w:ascii="Arial" w:hAnsi="Arial" w:cs="Arial"/>
                <w:sz w:val="20"/>
                <w:szCs w:val="20"/>
              </w:rPr>
            </w:pPr>
            <w:r>
              <w:rPr>
                <w:rFonts w:ascii="Arial" w:hAnsi="Arial" w:cs="Arial"/>
                <w:sz w:val="20"/>
                <w:szCs w:val="20"/>
              </w:rPr>
              <w:t>Safeguarding Team</w:t>
            </w:r>
          </w:p>
          <w:p w14:paraId="4986F8B1" w14:textId="77777777" w:rsidR="00251BFC" w:rsidRDefault="00251BFC" w:rsidP="006B07A5">
            <w:pPr>
              <w:rPr>
                <w:rFonts w:ascii="Arial" w:hAnsi="Arial" w:cs="Arial"/>
                <w:sz w:val="20"/>
                <w:szCs w:val="20"/>
              </w:rPr>
            </w:pPr>
          </w:p>
          <w:p w14:paraId="36B125C5" w14:textId="77777777" w:rsidR="00251BFC" w:rsidRDefault="00251BFC" w:rsidP="006B07A5">
            <w:pPr>
              <w:rPr>
                <w:rFonts w:ascii="Arial" w:hAnsi="Arial" w:cs="Arial"/>
                <w:sz w:val="20"/>
                <w:szCs w:val="20"/>
              </w:rPr>
            </w:pPr>
          </w:p>
          <w:p w14:paraId="18A2F037" w14:textId="77777777" w:rsidR="00251BFC" w:rsidRDefault="00251BFC" w:rsidP="006B07A5">
            <w:pPr>
              <w:rPr>
                <w:rFonts w:ascii="Arial" w:hAnsi="Arial" w:cs="Arial"/>
                <w:sz w:val="20"/>
                <w:szCs w:val="20"/>
              </w:rPr>
            </w:pPr>
          </w:p>
          <w:p w14:paraId="6A31CC59" w14:textId="77777777" w:rsidR="00251BFC" w:rsidRDefault="00251BFC" w:rsidP="006B07A5">
            <w:pPr>
              <w:rPr>
                <w:rFonts w:ascii="Arial" w:hAnsi="Arial" w:cs="Arial"/>
                <w:sz w:val="20"/>
                <w:szCs w:val="20"/>
              </w:rPr>
            </w:pPr>
          </w:p>
          <w:p w14:paraId="252E8D81" w14:textId="417AD1B8" w:rsidR="00251BFC" w:rsidRPr="00B5353F" w:rsidRDefault="00251BFC" w:rsidP="006B07A5">
            <w:pPr>
              <w:rPr>
                <w:rFonts w:ascii="Arial" w:hAnsi="Arial" w:cs="Arial"/>
                <w:sz w:val="20"/>
                <w:szCs w:val="20"/>
              </w:rPr>
            </w:pPr>
          </w:p>
        </w:tc>
        <w:tc>
          <w:tcPr>
            <w:tcW w:w="1276" w:type="dxa"/>
          </w:tcPr>
          <w:p w14:paraId="68FDDAEE" w14:textId="5BB9EF03" w:rsidR="00251BFC" w:rsidRDefault="00251BFC" w:rsidP="006B07A5">
            <w:pPr>
              <w:rPr>
                <w:rFonts w:ascii="Arial" w:hAnsi="Arial" w:cs="Arial"/>
                <w:sz w:val="20"/>
                <w:szCs w:val="20"/>
              </w:rPr>
            </w:pPr>
            <w:r>
              <w:rPr>
                <w:rFonts w:ascii="Arial" w:hAnsi="Arial" w:cs="Arial"/>
                <w:sz w:val="20"/>
                <w:szCs w:val="20"/>
              </w:rPr>
              <w:t>From 2022</w:t>
            </w:r>
          </w:p>
          <w:p w14:paraId="3069E470" w14:textId="77777777" w:rsidR="00251BFC" w:rsidRDefault="00251BFC" w:rsidP="006B07A5">
            <w:pPr>
              <w:rPr>
                <w:rFonts w:ascii="Arial" w:hAnsi="Arial" w:cs="Arial"/>
                <w:sz w:val="20"/>
                <w:szCs w:val="20"/>
              </w:rPr>
            </w:pPr>
          </w:p>
          <w:p w14:paraId="23D1141A" w14:textId="77777777" w:rsidR="00251BFC" w:rsidRDefault="00251BFC" w:rsidP="006B07A5">
            <w:pPr>
              <w:rPr>
                <w:rFonts w:ascii="Arial" w:hAnsi="Arial" w:cs="Arial"/>
                <w:sz w:val="20"/>
                <w:szCs w:val="20"/>
              </w:rPr>
            </w:pPr>
          </w:p>
          <w:p w14:paraId="4FCAC35A" w14:textId="77777777" w:rsidR="00251BFC" w:rsidRDefault="00251BFC" w:rsidP="006B07A5">
            <w:pPr>
              <w:rPr>
                <w:rFonts w:ascii="Arial" w:hAnsi="Arial" w:cs="Arial"/>
                <w:sz w:val="20"/>
                <w:szCs w:val="20"/>
              </w:rPr>
            </w:pPr>
          </w:p>
          <w:p w14:paraId="31AC31ED" w14:textId="77777777" w:rsidR="00251BFC" w:rsidRDefault="00251BFC" w:rsidP="006B07A5">
            <w:pPr>
              <w:rPr>
                <w:rFonts w:ascii="Arial" w:hAnsi="Arial" w:cs="Arial"/>
                <w:sz w:val="20"/>
                <w:szCs w:val="20"/>
              </w:rPr>
            </w:pPr>
          </w:p>
          <w:p w14:paraId="56666816" w14:textId="77777777" w:rsidR="00251BFC" w:rsidRDefault="00251BFC" w:rsidP="006B07A5">
            <w:pPr>
              <w:rPr>
                <w:rFonts w:ascii="Arial" w:hAnsi="Arial" w:cs="Arial"/>
                <w:sz w:val="20"/>
                <w:szCs w:val="20"/>
              </w:rPr>
            </w:pPr>
          </w:p>
          <w:p w14:paraId="319F52D0" w14:textId="77777777" w:rsidR="00251BFC" w:rsidRDefault="00251BFC" w:rsidP="006B07A5">
            <w:pPr>
              <w:rPr>
                <w:rFonts w:ascii="Arial" w:hAnsi="Arial" w:cs="Arial"/>
                <w:sz w:val="20"/>
                <w:szCs w:val="20"/>
              </w:rPr>
            </w:pPr>
          </w:p>
          <w:p w14:paraId="13ADB465" w14:textId="77777777" w:rsidR="00251BFC" w:rsidRDefault="00251BFC" w:rsidP="006B07A5">
            <w:pPr>
              <w:rPr>
                <w:rFonts w:ascii="Arial" w:hAnsi="Arial" w:cs="Arial"/>
                <w:sz w:val="20"/>
                <w:szCs w:val="20"/>
              </w:rPr>
            </w:pPr>
          </w:p>
          <w:p w14:paraId="05F76529" w14:textId="14198EF3" w:rsidR="00251BFC" w:rsidRPr="00B5353F" w:rsidRDefault="00251BFC" w:rsidP="006B07A5">
            <w:pPr>
              <w:rPr>
                <w:rFonts w:ascii="Arial" w:hAnsi="Arial" w:cs="Arial"/>
                <w:sz w:val="20"/>
                <w:szCs w:val="20"/>
              </w:rPr>
            </w:pPr>
          </w:p>
        </w:tc>
        <w:tc>
          <w:tcPr>
            <w:tcW w:w="4820" w:type="dxa"/>
          </w:tcPr>
          <w:p w14:paraId="4B191303" w14:textId="77777777" w:rsidR="00251BFC" w:rsidRDefault="00251BFC" w:rsidP="006B07A5">
            <w:pPr>
              <w:rPr>
                <w:rFonts w:ascii="Arial" w:hAnsi="Arial" w:cs="Arial"/>
                <w:sz w:val="20"/>
                <w:szCs w:val="20"/>
              </w:rPr>
            </w:pPr>
            <w:r>
              <w:rPr>
                <w:rFonts w:ascii="Arial" w:hAnsi="Arial" w:cs="Arial"/>
                <w:sz w:val="20"/>
                <w:szCs w:val="20"/>
              </w:rPr>
              <w:t xml:space="preserve">Contract with 31:8 Listening Service maintained. Safe Spaces project signposted. Funding set aside for specialist support. Signposting to Interim Support Scheme as appropriate. </w:t>
            </w:r>
          </w:p>
          <w:p w14:paraId="413F0BB2" w14:textId="77777777" w:rsidR="00A73D4A" w:rsidRDefault="00A73D4A" w:rsidP="006B07A5">
            <w:pPr>
              <w:rPr>
                <w:rFonts w:ascii="Arial" w:hAnsi="Arial" w:cs="Arial"/>
                <w:sz w:val="20"/>
                <w:szCs w:val="20"/>
              </w:rPr>
            </w:pPr>
          </w:p>
          <w:p w14:paraId="426DBE26" w14:textId="6757BB07" w:rsidR="00251BFC" w:rsidRDefault="00251BFC" w:rsidP="006B07A5">
            <w:pPr>
              <w:rPr>
                <w:rFonts w:ascii="Arial" w:hAnsi="Arial" w:cs="Arial"/>
                <w:sz w:val="20"/>
                <w:szCs w:val="20"/>
              </w:rPr>
            </w:pPr>
            <w:r>
              <w:rPr>
                <w:rFonts w:ascii="Arial" w:hAnsi="Arial" w:cs="Arial"/>
                <w:sz w:val="20"/>
                <w:szCs w:val="20"/>
              </w:rPr>
              <w:t>Support Persons now trained and deploy</w:t>
            </w:r>
            <w:r w:rsidR="00DD569E">
              <w:rPr>
                <w:rFonts w:ascii="Arial" w:hAnsi="Arial" w:cs="Arial"/>
                <w:sz w:val="20"/>
                <w:szCs w:val="20"/>
              </w:rPr>
              <w:t>ed as required</w:t>
            </w:r>
            <w:r>
              <w:rPr>
                <w:rFonts w:ascii="Arial" w:hAnsi="Arial" w:cs="Arial"/>
                <w:sz w:val="20"/>
                <w:szCs w:val="20"/>
              </w:rPr>
              <w:t>.</w:t>
            </w:r>
          </w:p>
        </w:tc>
        <w:tc>
          <w:tcPr>
            <w:tcW w:w="850" w:type="dxa"/>
          </w:tcPr>
          <w:p w14:paraId="3E242C2D" w14:textId="4558D3E5" w:rsidR="00251BFC" w:rsidRDefault="00251BFC" w:rsidP="006B07A5">
            <w:pPr>
              <w:rPr>
                <w:rFonts w:ascii="Arial" w:hAnsi="Arial" w:cs="Arial"/>
                <w:color w:val="00B050"/>
                <w:sz w:val="20"/>
                <w:szCs w:val="20"/>
              </w:rPr>
            </w:pPr>
            <w:r w:rsidRPr="00D430E2">
              <w:rPr>
                <w:rFonts w:ascii="Arial" w:hAnsi="Arial" w:cs="Arial"/>
                <w:color w:val="00B050"/>
                <w:sz w:val="20"/>
                <w:szCs w:val="20"/>
              </w:rPr>
              <w:t>Green</w:t>
            </w:r>
          </w:p>
          <w:p w14:paraId="6A4D40AB" w14:textId="30B6D9F5" w:rsidR="00251BFC" w:rsidRDefault="00251BFC" w:rsidP="006B07A5">
            <w:pPr>
              <w:rPr>
                <w:rFonts w:ascii="Arial" w:hAnsi="Arial" w:cs="Arial"/>
                <w:color w:val="00B050"/>
                <w:sz w:val="20"/>
                <w:szCs w:val="20"/>
              </w:rPr>
            </w:pPr>
          </w:p>
          <w:p w14:paraId="71D44CD0" w14:textId="7893CC55" w:rsidR="00251BFC" w:rsidRDefault="00251BFC" w:rsidP="006B07A5">
            <w:pPr>
              <w:rPr>
                <w:rFonts w:ascii="Arial" w:hAnsi="Arial" w:cs="Arial"/>
                <w:color w:val="00B050"/>
                <w:sz w:val="20"/>
                <w:szCs w:val="20"/>
              </w:rPr>
            </w:pPr>
          </w:p>
          <w:p w14:paraId="5912D3FC" w14:textId="425B552C" w:rsidR="00251BFC" w:rsidRDefault="00251BFC" w:rsidP="006B07A5">
            <w:pPr>
              <w:rPr>
                <w:rFonts w:ascii="Arial" w:hAnsi="Arial" w:cs="Arial"/>
                <w:color w:val="00B050"/>
                <w:sz w:val="20"/>
                <w:szCs w:val="20"/>
              </w:rPr>
            </w:pPr>
          </w:p>
          <w:p w14:paraId="44DF3EAB" w14:textId="4373FD1D" w:rsidR="00251BFC" w:rsidRDefault="00251BFC" w:rsidP="006B07A5">
            <w:pPr>
              <w:rPr>
                <w:rFonts w:ascii="Arial" w:hAnsi="Arial" w:cs="Arial"/>
                <w:color w:val="00B050"/>
                <w:sz w:val="20"/>
                <w:szCs w:val="20"/>
              </w:rPr>
            </w:pPr>
          </w:p>
          <w:p w14:paraId="53C216F4" w14:textId="57F76B2D" w:rsidR="00251BFC" w:rsidRDefault="00251BFC" w:rsidP="006B07A5">
            <w:pPr>
              <w:rPr>
                <w:rFonts w:ascii="Arial" w:hAnsi="Arial" w:cs="Arial"/>
                <w:color w:val="00B050"/>
                <w:sz w:val="20"/>
                <w:szCs w:val="20"/>
              </w:rPr>
            </w:pPr>
          </w:p>
          <w:p w14:paraId="49D783B3" w14:textId="6BE44882" w:rsidR="00251BFC" w:rsidRDefault="00251BFC" w:rsidP="006B07A5">
            <w:pPr>
              <w:rPr>
                <w:rFonts w:ascii="Arial" w:hAnsi="Arial" w:cs="Arial"/>
                <w:color w:val="00B050"/>
                <w:sz w:val="20"/>
                <w:szCs w:val="20"/>
              </w:rPr>
            </w:pPr>
          </w:p>
          <w:p w14:paraId="2FBEA54E" w14:textId="3FD86166" w:rsidR="00251BFC" w:rsidRDefault="00251BFC" w:rsidP="006B07A5">
            <w:pPr>
              <w:rPr>
                <w:rFonts w:ascii="Arial" w:hAnsi="Arial" w:cs="Arial"/>
                <w:color w:val="00B050"/>
                <w:sz w:val="20"/>
                <w:szCs w:val="20"/>
              </w:rPr>
            </w:pPr>
          </w:p>
          <w:p w14:paraId="7EF07A75" w14:textId="3803CC61" w:rsidR="00251BFC" w:rsidRPr="00B5353F" w:rsidRDefault="00251BFC" w:rsidP="006B07A5">
            <w:pPr>
              <w:rPr>
                <w:rFonts w:ascii="Arial" w:hAnsi="Arial" w:cs="Arial"/>
                <w:sz w:val="20"/>
                <w:szCs w:val="20"/>
              </w:rPr>
            </w:pPr>
          </w:p>
        </w:tc>
      </w:tr>
      <w:tr w:rsidR="0099644D" w:rsidRPr="00B5353F" w14:paraId="04127CB1" w14:textId="77777777" w:rsidTr="00DD569E">
        <w:trPr>
          <w:trHeight w:val="567"/>
        </w:trPr>
        <w:tc>
          <w:tcPr>
            <w:tcW w:w="606" w:type="dxa"/>
            <w:vMerge/>
          </w:tcPr>
          <w:p w14:paraId="221199D7" w14:textId="77777777" w:rsidR="00251BFC" w:rsidRPr="00B5353F" w:rsidRDefault="00251BFC" w:rsidP="006B07A5">
            <w:pPr>
              <w:rPr>
                <w:rFonts w:ascii="Arial" w:hAnsi="Arial" w:cs="Arial"/>
                <w:b/>
                <w:bCs/>
                <w:sz w:val="20"/>
                <w:szCs w:val="20"/>
              </w:rPr>
            </w:pPr>
          </w:p>
        </w:tc>
        <w:tc>
          <w:tcPr>
            <w:tcW w:w="4209" w:type="dxa"/>
            <w:vMerge/>
          </w:tcPr>
          <w:p w14:paraId="1847A453" w14:textId="77777777" w:rsidR="00251BFC" w:rsidRDefault="00251BFC" w:rsidP="006B07A5">
            <w:pPr>
              <w:rPr>
                <w:rFonts w:ascii="Arial" w:hAnsi="Arial" w:cs="Arial"/>
                <w:sz w:val="20"/>
                <w:szCs w:val="20"/>
              </w:rPr>
            </w:pPr>
          </w:p>
        </w:tc>
        <w:tc>
          <w:tcPr>
            <w:tcW w:w="1984" w:type="dxa"/>
          </w:tcPr>
          <w:p w14:paraId="0F77C81E" w14:textId="6C6CA6A8" w:rsidR="00251BFC" w:rsidRDefault="00251BFC" w:rsidP="006B07A5">
            <w:pPr>
              <w:rPr>
                <w:rFonts w:ascii="Arial" w:hAnsi="Arial" w:cs="Arial"/>
                <w:sz w:val="20"/>
                <w:szCs w:val="20"/>
              </w:rPr>
            </w:pPr>
            <w:r>
              <w:rPr>
                <w:rFonts w:ascii="Arial" w:hAnsi="Arial" w:cs="Arial"/>
                <w:sz w:val="20"/>
                <w:szCs w:val="20"/>
              </w:rPr>
              <w:t>Consideration to be given to appointment of regional ISVA.</w:t>
            </w:r>
          </w:p>
        </w:tc>
        <w:tc>
          <w:tcPr>
            <w:tcW w:w="1701" w:type="dxa"/>
          </w:tcPr>
          <w:p w14:paraId="79D0AFB8" w14:textId="77777777" w:rsidR="00251BFC" w:rsidRDefault="00251BFC" w:rsidP="006B07A5">
            <w:pPr>
              <w:rPr>
                <w:rFonts w:ascii="Arial" w:hAnsi="Arial" w:cs="Arial"/>
                <w:sz w:val="20"/>
                <w:szCs w:val="20"/>
              </w:rPr>
            </w:pPr>
            <w:r>
              <w:rPr>
                <w:rFonts w:ascii="Arial" w:hAnsi="Arial" w:cs="Arial"/>
                <w:sz w:val="20"/>
                <w:szCs w:val="20"/>
              </w:rPr>
              <w:t>NW Dioceses and NST</w:t>
            </w:r>
          </w:p>
          <w:p w14:paraId="0144D0B6" w14:textId="77777777" w:rsidR="00251BFC" w:rsidRDefault="00251BFC" w:rsidP="006B07A5">
            <w:pPr>
              <w:rPr>
                <w:rFonts w:ascii="Arial" w:hAnsi="Arial" w:cs="Arial"/>
                <w:sz w:val="20"/>
                <w:szCs w:val="20"/>
              </w:rPr>
            </w:pPr>
          </w:p>
        </w:tc>
        <w:tc>
          <w:tcPr>
            <w:tcW w:w="1276" w:type="dxa"/>
          </w:tcPr>
          <w:p w14:paraId="466DE350" w14:textId="77777777" w:rsidR="00251BFC" w:rsidRDefault="00251BFC" w:rsidP="006B07A5">
            <w:pPr>
              <w:rPr>
                <w:rFonts w:ascii="Arial" w:hAnsi="Arial" w:cs="Arial"/>
                <w:sz w:val="20"/>
                <w:szCs w:val="20"/>
              </w:rPr>
            </w:pPr>
            <w:r>
              <w:rPr>
                <w:rFonts w:ascii="Arial" w:hAnsi="Arial" w:cs="Arial"/>
                <w:sz w:val="20"/>
                <w:szCs w:val="20"/>
              </w:rPr>
              <w:t>TBC</w:t>
            </w:r>
          </w:p>
          <w:p w14:paraId="00B648BC" w14:textId="77777777" w:rsidR="00251BFC" w:rsidRDefault="00251BFC" w:rsidP="006B07A5">
            <w:pPr>
              <w:rPr>
                <w:rFonts w:ascii="Arial" w:hAnsi="Arial" w:cs="Arial"/>
                <w:sz w:val="20"/>
                <w:szCs w:val="20"/>
              </w:rPr>
            </w:pPr>
          </w:p>
          <w:p w14:paraId="4807973B" w14:textId="77777777" w:rsidR="00251BFC" w:rsidRDefault="00251BFC" w:rsidP="006B07A5">
            <w:pPr>
              <w:rPr>
                <w:rFonts w:ascii="Arial" w:hAnsi="Arial" w:cs="Arial"/>
                <w:sz w:val="20"/>
                <w:szCs w:val="20"/>
              </w:rPr>
            </w:pPr>
          </w:p>
        </w:tc>
        <w:tc>
          <w:tcPr>
            <w:tcW w:w="4820" w:type="dxa"/>
          </w:tcPr>
          <w:p w14:paraId="6641865A" w14:textId="31C09A6E" w:rsidR="00251BFC" w:rsidRDefault="00251BFC" w:rsidP="006B07A5">
            <w:pPr>
              <w:rPr>
                <w:rFonts w:ascii="Arial" w:hAnsi="Arial" w:cs="Arial"/>
                <w:sz w:val="20"/>
                <w:szCs w:val="20"/>
              </w:rPr>
            </w:pPr>
            <w:r>
              <w:rPr>
                <w:rFonts w:ascii="Arial" w:hAnsi="Arial" w:cs="Arial"/>
                <w:sz w:val="20"/>
                <w:szCs w:val="20"/>
              </w:rPr>
              <w:t>NW dioceses discussed but did not progress. This awaits roll out of regional approach to safeguarding oversight</w:t>
            </w:r>
            <w:r w:rsidR="00D82499">
              <w:rPr>
                <w:rFonts w:ascii="Arial" w:hAnsi="Arial" w:cs="Arial"/>
                <w:sz w:val="20"/>
                <w:szCs w:val="20"/>
              </w:rPr>
              <w:t>.</w:t>
            </w:r>
            <w:r w:rsidRPr="006C0E74">
              <w:rPr>
                <w:rFonts w:ascii="Arial" w:hAnsi="Arial" w:cs="Arial"/>
                <w:sz w:val="20"/>
                <w:szCs w:val="20"/>
              </w:rPr>
              <w:t xml:space="preserve"> Mapping local IDVA and ISVA resources and referral route</w:t>
            </w:r>
            <w:r>
              <w:rPr>
                <w:rFonts w:ascii="Arial" w:hAnsi="Arial" w:cs="Arial"/>
                <w:sz w:val="20"/>
                <w:szCs w:val="20"/>
              </w:rPr>
              <w:t>s</w:t>
            </w:r>
            <w:r w:rsidRPr="006C0E74">
              <w:rPr>
                <w:rFonts w:ascii="Arial" w:hAnsi="Arial" w:cs="Arial"/>
                <w:sz w:val="20"/>
                <w:szCs w:val="20"/>
              </w:rPr>
              <w:t>.</w:t>
            </w:r>
          </w:p>
        </w:tc>
        <w:tc>
          <w:tcPr>
            <w:tcW w:w="850" w:type="dxa"/>
          </w:tcPr>
          <w:p w14:paraId="65D9B7CA" w14:textId="6EAA137D" w:rsidR="00251BFC" w:rsidRPr="00A376B2" w:rsidRDefault="00251BFC" w:rsidP="006B07A5">
            <w:pPr>
              <w:rPr>
                <w:rFonts w:ascii="Arial" w:hAnsi="Arial" w:cs="Arial"/>
                <w:color w:val="FFC000" w:themeColor="accent4"/>
                <w:sz w:val="20"/>
                <w:szCs w:val="20"/>
              </w:rPr>
            </w:pPr>
            <w:r w:rsidRPr="00A376B2">
              <w:rPr>
                <w:rFonts w:ascii="Arial" w:hAnsi="Arial" w:cs="Arial"/>
                <w:color w:val="FFC000" w:themeColor="accent4"/>
                <w:sz w:val="20"/>
                <w:szCs w:val="20"/>
              </w:rPr>
              <w:t>Amber</w:t>
            </w:r>
          </w:p>
          <w:p w14:paraId="7ACC20C7" w14:textId="77777777" w:rsidR="00251BFC" w:rsidRPr="00D430E2" w:rsidRDefault="00251BFC" w:rsidP="006B07A5">
            <w:pPr>
              <w:rPr>
                <w:rFonts w:ascii="Arial" w:hAnsi="Arial" w:cs="Arial"/>
                <w:color w:val="00B050"/>
                <w:sz w:val="20"/>
                <w:szCs w:val="20"/>
              </w:rPr>
            </w:pPr>
          </w:p>
        </w:tc>
      </w:tr>
      <w:tr w:rsidR="0099644D" w:rsidRPr="00B5353F" w14:paraId="1034E16F" w14:textId="77777777" w:rsidTr="00DD569E">
        <w:trPr>
          <w:trHeight w:val="922"/>
        </w:trPr>
        <w:tc>
          <w:tcPr>
            <w:tcW w:w="606" w:type="dxa"/>
            <w:vMerge/>
          </w:tcPr>
          <w:p w14:paraId="1668B6E5" w14:textId="77777777" w:rsidR="00251BFC" w:rsidRPr="00B5353F" w:rsidRDefault="00251BFC" w:rsidP="006B07A5">
            <w:pPr>
              <w:rPr>
                <w:rFonts w:ascii="Arial" w:hAnsi="Arial" w:cs="Arial"/>
                <w:b/>
                <w:bCs/>
                <w:sz w:val="20"/>
                <w:szCs w:val="20"/>
              </w:rPr>
            </w:pPr>
          </w:p>
        </w:tc>
        <w:tc>
          <w:tcPr>
            <w:tcW w:w="4209" w:type="dxa"/>
          </w:tcPr>
          <w:p w14:paraId="4A3D25D0" w14:textId="3DA898B3" w:rsidR="00251BFC" w:rsidRDefault="00251BFC" w:rsidP="00EB0A56">
            <w:pPr>
              <w:rPr>
                <w:rFonts w:ascii="Arial" w:hAnsi="Arial" w:cs="Arial"/>
                <w:sz w:val="20"/>
                <w:szCs w:val="20"/>
              </w:rPr>
            </w:pPr>
            <w:r>
              <w:rPr>
                <w:rFonts w:ascii="Arial" w:hAnsi="Arial" w:cs="Arial"/>
                <w:sz w:val="20"/>
                <w:szCs w:val="20"/>
              </w:rPr>
              <w:t xml:space="preserve">7.1.2 </w:t>
            </w:r>
            <w:r w:rsidRPr="00B5353F">
              <w:rPr>
                <w:rFonts w:ascii="Arial" w:hAnsi="Arial" w:cs="Arial"/>
                <w:sz w:val="20"/>
                <w:szCs w:val="20"/>
              </w:rPr>
              <w:t>Ensure the environment in which a disclosure may be made is</w:t>
            </w:r>
            <w:r>
              <w:rPr>
                <w:rFonts w:ascii="Arial" w:hAnsi="Arial" w:cs="Arial"/>
                <w:sz w:val="20"/>
                <w:szCs w:val="20"/>
              </w:rPr>
              <w:t xml:space="preserve"> </w:t>
            </w:r>
            <w:r w:rsidRPr="00B5353F">
              <w:rPr>
                <w:rFonts w:ascii="Arial" w:hAnsi="Arial" w:cs="Arial"/>
                <w:sz w:val="20"/>
                <w:szCs w:val="20"/>
              </w:rPr>
              <w:t>psychologically safe, this may be during the discernment process, at BAP or during their ministry.</w:t>
            </w:r>
          </w:p>
        </w:tc>
        <w:tc>
          <w:tcPr>
            <w:tcW w:w="1984" w:type="dxa"/>
          </w:tcPr>
          <w:p w14:paraId="26E0865D" w14:textId="16CFD199" w:rsidR="00251BFC" w:rsidRDefault="00251BFC" w:rsidP="00EB0A56">
            <w:pPr>
              <w:rPr>
                <w:rFonts w:ascii="Arial" w:hAnsi="Arial" w:cs="Arial"/>
                <w:sz w:val="20"/>
                <w:szCs w:val="20"/>
              </w:rPr>
            </w:pPr>
            <w:r>
              <w:rPr>
                <w:rFonts w:ascii="Arial" w:hAnsi="Arial" w:cs="Arial"/>
                <w:sz w:val="20"/>
                <w:szCs w:val="20"/>
              </w:rPr>
              <w:t>To be included in national training modules and local training</w:t>
            </w:r>
          </w:p>
        </w:tc>
        <w:tc>
          <w:tcPr>
            <w:tcW w:w="1701" w:type="dxa"/>
          </w:tcPr>
          <w:p w14:paraId="4EFE605E" w14:textId="241895D9" w:rsidR="00251BFC" w:rsidRDefault="00251BFC" w:rsidP="006B07A5">
            <w:pPr>
              <w:rPr>
                <w:rFonts w:ascii="Arial" w:hAnsi="Arial" w:cs="Arial"/>
                <w:sz w:val="20"/>
                <w:szCs w:val="20"/>
              </w:rPr>
            </w:pPr>
            <w:r>
              <w:rPr>
                <w:rFonts w:ascii="Arial" w:hAnsi="Arial" w:cs="Arial"/>
                <w:sz w:val="20"/>
                <w:szCs w:val="20"/>
              </w:rPr>
              <w:t>Safeguarding Team &amp; NST</w:t>
            </w:r>
          </w:p>
          <w:p w14:paraId="0FC3D34A" w14:textId="77777777" w:rsidR="00251BFC" w:rsidRDefault="00251BFC" w:rsidP="006B07A5">
            <w:pPr>
              <w:rPr>
                <w:rFonts w:ascii="Arial" w:hAnsi="Arial" w:cs="Arial"/>
                <w:sz w:val="20"/>
                <w:szCs w:val="20"/>
              </w:rPr>
            </w:pPr>
          </w:p>
          <w:p w14:paraId="0E8F638C" w14:textId="25E99A19" w:rsidR="00251BFC" w:rsidRDefault="00251BFC" w:rsidP="006B07A5">
            <w:pPr>
              <w:rPr>
                <w:rFonts w:ascii="Arial" w:hAnsi="Arial" w:cs="Arial"/>
                <w:sz w:val="20"/>
                <w:szCs w:val="20"/>
              </w:rPr>
            </w:pPr>
          </w:p>
        </w:tc>
        <w:tc>
          <w:tcPr>
            <w:tcW w:w="1276" w:type="dxa"/>
          </w:tcPr>
          <w:p w14:paraId="35208381" w14:textId="77777777" w:rsidR="00251BFC" w:rsidRDefault="00251BFC" w:rsidP="006B07A5">
            <w:pPr>
              <w:rPr>
                <w:rFonts w:ascii="Arial" w:hAnsi="Arial" w:cs="Arial"/>
                <w:sz w:val="20"/>
                <w:szCs w:val="20"/>
              </w:rPr>
            </w:pPr>
            <w:r>
              <w:rPr>
                <w:rFonts w:ascii="Arial" w:hAnsi="Arial" w:cs="Arial"/>
                <w:sz w:val="20"/>
                <w:szCs w:val="20"/>
              </w:rPr>
              <w:t>From Sep 2023</w:t>
            </w:r>
          </w:p>
          <w:p w14:paraId="3B61BF7C" w14:textId="77777777" w:rsidR="00251BFC" w:rsidRDefault="00251BFC" w:rsidP="006B07A5">
            <w:pPr>
              <w:rPr>
                <w:rFonts w:ascii="Arial" w:hAnsi="Arial" w:cs="Arial"/>
                <w:sz w:val="20"/>
                <w:szCs w:val="20"/>
              </w:rPr>
            </w:pPr>
          </w:p>
          <w:p w14:paraId="2DEAA975" w14:textId="1318402C" w:rsidR="00251BFC" w:rsidRDefault="00251BFC" w:rsidP="006B07A5">
            <w:pPr>
              <w:rPr>
                <w:rFonts w:ascii="Arial" w:hAnsi="Arial" w:cs="Arial"/>
                <w:sz w:val="20"/>
                <w:szCs w:val="20"/>
              </w:rPr>
            </w:pPr>
          </w:p>
        </w:tc>
        <w:tc>
          <w:tcPr>
            <w:tcW w:w="4820" w:type="dxa"/>
          </w:tcPr>
          <w:p w14:paraId="1E73BECE" w14:textId="234CE621" w:rsidR="00251BFC" w:rsidRDefault="00251BFC" w:rsidP="006B07A5">
            <w:pPr>
              <w:rPr>
                <w:rFonts w:ascii="Arial" w:hAnsi="Arial" w:cs="Arial"/>
                <w:sz w:val="20"/>
                <w:szCs w:val="20"/>
              </w:rPr>
            </w:pPr>
            <w:r>
              <w:rPr>
                <w:rFonts w:ascii="Arial" w:hAnsi="Arial" w:cs="Arial"/>
                <w:sz w:val="20"/>
                <w:szCs w:val="20"/>
              </w:rPr>
              <w:t>Cove</w:t>
            </w:r>
            <w:r w:rsidR="00EB0A56">
              <w:rPr>
                <w:rFonts w:ascii="Arial" w:hAnsi="Arial" w:cs="Arial"/>
                <w:sz w:val="20"/>
                <w:szCs w:val="20"/>
              </w:rPr>
              <w:t>r</w:t>
            </w:r>
            <w:r>
              <w:rPr>
                <w:rFonts w:ascii="Arial" w:hAnsi="Arial" w:cs="Arial"/>
                <w:sz w:val="20"/>
                <w:szCs w:val="20"/>
              </w:rPr>
              <w:t>ed in diocesan safeguarding training.</w:t>
            </w:r>
          </w:p>
        </w:tc>
        <w:tc>
          <w:tcPr>
            <w:tcW w:w="850" w:type="dxa"/>
          </w:tcPr>
          <w:p w14:paraId="0CF0D651" w14:textId="4C64AE20" w:rsidR="00251BFC" w:rsidRDefault="00251BFC" w:rsidP="006B07A5">
            <w:pPr>
              <w:rPr>
                <w:rFonts w:ascii="Arial" w:hAnsi="Arial" w:cs="Arial"/>
                <w:color w:val="00B050"/>
                <w:sz w:val="20"/>
                <w:szCs w:val="20"/>
              </w:rPr>
            </w:pPr>
            <w:r>
              <w:rPr>
                <w:rFonts w:ascii="Arial" w:hAnsi="Arial" w:cs="Arial"/>
                <w:color w:val="00B050"/>
                <w:sz w:val="20"/>
                <w:szCs w:val="20"/>
              </w:rPr>
              <w:t>Green</w:t>
            </w:r>
          </w:p>
          <w:p w14:paraId="0E5A9B6C" w14:textId="77777777" w:rsidR="00251BFC" w:rsidRDefault="00251BFC" w:rsidP="006B07A5">
            <w:pPr>
              <w:rPr>
                <w:rFonts w:ascii="Arial" w:hAnsi="Arial" w:cs="Arial"/>
                <w:color w:val="00B050"/>
                <w:sz w:val="20"/>
                <w:szCs w:val="20"/>
              </w:rPr>
            </w:pPr>
          </w:p>
          <w:p w14:paraId="596B9B62" w14:textId="77777777" w:rsidR="00251BFC" w:rsidRPr="00D430E2" w:rsidRDefault="00251BFC" w:rsidP="006B07A5">
            <w:pPr>
              <w:rPr>
                <w:rFonts w:ascii="Arial" w:hAnsi="Arial" w:cs="Arial"/>
                <w:color w:val="00B050"/>
                <w:sz w:val="20"/>
                <w:szCs w:val="20"/>
              </w:rPr>
            </w:pPr>
          </w:p>
        </w:tc>
      </w:tr>
      <w:tr w:rsidR="0099644D" w:rsidRPr="00B5353F" w14:paraId="39D7EE57" w14:textId="77777777" w:rsidTr="00DD569E">
        <w:trPr>
          <w:trHeight w:val="416"/>
        </w:trPr>
        <w:tc>
          <w:tcPr>
            <w:tcW w:w="606" w:type="dxa"/>
            <w:vMerge/>
          </w:tcPr>
          <w:p w14:paraId="5AA076CE" w14:textId="77777777" w:rsidR="00251BFC" w:rsidRPr="00B5353F" w:rsidRDefault="00251BFC" w:rsidP="006B07A5">
            <w:pPr>
              <w:rPr>
                <w:rFonts w:ascii="Arial" w:hAnsi="Arial" w:cs="Arial"/>
                <w:b/>
                <w:bCs/>
                <w:sz w:val="20"/>
                <w:szCs w:val="20"/>
              </w:rPr>
            </w:pPr>
          </w:p>
        </w:tc>
        <w:tc>
          <w:tcPr>
            <w:tcW w:w="4209" w:type="dxa"/>
          </w:tcPr>
          <w:p w14:paraId="58FAB565" w14:textId="26E200AE" w:rsidR="00251BFC" w:rsidRDefault="00251BFC" w:rsidP="00A00F47">
            <w:pPr>
              <w:rPr>
                <w:rFonts w:ascii="Arial" w:hAnsi="Arial" w:cs="Arial"/>
                <w:sz w:val="20"/>
                <w:szCs w:val="20"/>
              </w:rPr>
            </w:pPr>
            <w:r>
              <w:rPr>
                <w:rFonts w:ascii="Arial" w:hAnsi="Arial" w:cs="Arial"/>
                <w:sz w:val="20"/>
                <w:szCs w:val="20"/>
              </w:rPr>
              <w:t xml:space="preserve">7.1.3 </w:t>
            </w:r>
            <w:r w:rsidRPr="00B5353F">
              <w:rPr>
                <w:rFonts w:ascii="Arial" w:hAnsi="Arial" w:cs="Arial"/>
                <w:sz w:val="20"/>
                <w:szCs w:val="20"/>
              </w:rPr>
              <w:t>Through training and advice continue to develop understanding about the handling and managing of disclosures, and particularly an understanding of</w:t>
            </w:r>
            <w:r>
              <w:rPr>
                <w:rFonts w:ascii="Arial" w:hAnsi="Arial" w:cs="Arial"/>
                <w:sz w:val="20"/>
                <w:szCs w:val="20"/>
              </w:rPr>
              <w:t xml:space="preserve"> </w:t>
            </w:r>
            <w:r w:rsidRPr="00B5353F">
              <w:rPr>
                <w:rFonts w:ascii="Arial" w:hAnsi="Arial" w:cs="Arial"/>
                <w:sz w:val="20"/>
                <w:szCs w:val="20"/>
              </w:rPr>
              <w:t>confidentiality issues.</w:t>
            </w:r>
          </w:p>
        </w:tc>
        <w:tc>
          <w:tcPr>
            <w:tcW w:w="1984" w:type="dxa"/>
          </w:tcPr>
          <w:p w14:paraId="731309DF" w14:textId="4740D081" w:rsidR="00251BFC" w:rsidRDefault="00251BFC" w:rsidP="006B07A5">
            <w:pPr>
              <w:rPr>
                <w:rFonts w:ascii="Arial" w:hAnsi="Arial" w:cs="Arial"/>
                <w:sz w:val="20"/>
                <w:szCs w:val="20"/>
              </w:rPr>
            </w:pPr>
            <w:r w:rsidRPr="004559DA">
              <w:rPr>
                <w:rFonts w:ascii="Arial" w:hAnsi="Arial" w:cs="Arial"/>
                <w:sz w:val="20"/>
                <w:szCs w:val="20"/>
              </w:rPr>
              <w:t>To be included in national training modules and local training</w:t>
            </w:r>
          </w:p>
          <w:p w14:paraId="250DC77F" w14:textId="77777777" w:rsidR="00251BFC" w:rsidRDefault="00251BFC" w:rsidP="006B07A5">
            <w:pPr>
              <w:rPr>
                <w:rFonts w:ascii="Arial" w:hAnsi="Arial" w:cs="Arial"/>
                <w:sz w:val="20"/>
                <w:szCs w:val="20"/>
              </w:rPr>
            </w:pPr>
          </w:p>
        </w:tc>
        <w:tc>
          <w:tcPr>
            <w:tcW w:w="1701" w:type="dxa"/>
          </w:tcPr>
          <w:p w14:paraId="77BC4D8E" w14:textId="3D658391" w:rsidR="00251BFC" w:rsidRDefault="00251BFC" w:rsidP="006B07A5">
            <w:pPr>
              <w:rPr>
                <w:rFonts w:ascii="Arial" w:hAnsi="Arial" w:cs="Arial"/>
                <w:sz w:val="20"/>
                <w:szCs w:val="20"/>
              </w:rPr>
            </w:pPr>
            <w:r>
              <w:rPr>
                <w:rFonts w:ascii="Arial" w:hAnsi="Arial" w:cs="Arial"/>
                <w:sz w:val="20"/>
                <w:szCs w:val="20"/>
              </w:rPr>
              <w:t>Safeguarding Team &amp; NST</w:t>
            </w:r>
          </w:p>
          <w:p w14:paraId="0DF842E4" w14:textId="77777777" w:rsidR="00251BFC" w:rsidRDefault="00251BFC" w:rsidP="006B07A5">
            <w:pPr>
              <w:rPr>
                <w:rFonts w:ascii="Arial" w:hAnsi="Arial" w:cs="Arial"/>
                <w:sz w:val="20"/>
                <w:szCs w:val="20"/>
              </w:rPr>
            </w:pPr>
          </w:p>
          <w:p w14:paraId="082AD383" w14:textId="77777777" w:rsidR="00251BFC" w:rsidRDefault="00251BFC" w:rsidP="006B07A5">
            <w:pPr>
              <w:rPr>
                <w:rFonts w:ascii="Arial" w:hAnsi="Arial" w:cs="Arial"/>
                <w:sz w:val="20"/>
                <w:szCs w:val="20"/>
              </w:rPr>
            </w:pPr>
          </w:p>
          <w:p w14:paraId="1CAB2AE1" w14:textId="2254E5E8" w:rsidR="00251BFC" w:rsidRDefault="00251BFC" w:rsidP="006B07A5">
            <w:pPr>
              <w:rPr>
                <w:rFonts w:ascii="Arial" w:hAnsi="Arial" w:cs="Arial"/>
                <w:sz w:val="20"/>
                <w:szCs w:val="20"/>
              </w:rPr>
            </w:pPr>
          </w:p>
        </w:tc>
        <w:tc>
          <w:tcPr>
            <w:tcW w:w="1276" w:type="dxa"/>
          </w:tcPr>
          <w:p w14:paraId="1011795D" w14:textId="77777777" w:rsidR="00251BFC" w:rsidRDefault="00251BFC" w:rsidP="006B07A5">
            <w:pPr>
              <w:rPr>
                <w:rFonts w:ascii="Arial" w:hAnsi="Arial" w:cs="Arial"/>
                <w:sz w:val="20"/>
                <w:szCs w:val="20"/>
              </w:rPr>
            </w:pPr>
            <w:r>
              <w:rPr>
                <w:rFonts w:ascii="Arial" w:hAnsi="Arial" w:cs="Arial"/>
                <w:sz w:val="20"/>
                <w:szCs w:val="20"/>
              </w:rPr>
              <w:t>From Sep 2023</w:t>
            </w:r>
          </w:p>
          <w:p w14:paraId="0969921F" w14:textId="77777777" w:rsidR="00251BFC" w:rsidRDefault="00251BFC" w:rsidP="006B07A5">
            <w:pPr>
              <w:rPr>
                <w:rFonts w:ascii="Arial" w:hAnsi="Arial" w:cs="Arial"/>
                <w:sz w:val="20"/>
                <w:szCs w:val="20"/>
              </w:rPr>
            </w:pPr>
          </w:p>
          <w:p w14:paraId="32175E9E" w14:textId="77777777" w:rsidR="00251BFC" w:rsidRDefault="00251BFC" w:rsidP="006B07A5">
            <w:pPr>
              <w:rPr>
                <w:rFonts w:ascii="Arial" w:hAnsi="Arial" w:cs="Arial"/>
                <w:sz w:val="20"/>
                <w:szCs w:val="20"/>
              </w:rPr>
            </w:pPr>
          </w:p>
          <w:p w14:paraId="6D98C81C" w14:textId="67D72E96" w:rsidR="00251BFC" w:rsidRDefault="00251BFC" w:rsidP="006B07A5">
            <w:pPr>
              <w:rPr>
                <w:rFonts w:ascii="Arial" w:hAnsi="Arial" w:cs="Arial"/>
                <w:sz w:val="20"/>
                <w:szCs w:val="20"/>
              </w:rPr>
            </w:pPr>
          </w:p>
        </w:tc>
        <w:tc>
          <w:tcPr>
            <w:tcW w:w="4820" w:type="dxa"/>
          </w:tcPr>
          <w:p w14:paraId="1941DA3A" w14:textId="268512C9" w:rsidR="00251BFC" w:rsidRDefault="00251BFC" w:rsidP="006B07A5">
            <w:pPr>
              <w:rPr>
                <w:rFonts w:ascii="Arial" w:hAnsi="Arial" w:cs="Arial"/>
                <w:sz w:val="20"/>
                <w:szCs w:val="20"/>
              </w:rPr>
            </w:pPr>
            <w:r>
              <w:rPr>
                <w:rFonts w:ascii="Arial" w:hAnsi="Arial" w:cs="Arial"/>
                <w:sz w:val="20"/>
                <w:szCs w:val="20"/>
              </w:rPr>
              <w:t>Covered in diocesan safeguarding training and reinforced in advice from safeguarding team.</w:t>
            </w:r>
          </w:p>
        </w:tc>
        <w:tc>
          <w:tcPr>
            <w:tcW w:w="850" w:type="dxa"/>
          </w:tcPr>
          <w:p w14:paraId="53DB317E" w14:textId="3245C1DC" w:rsidR="00251BFC" w:rsidRDefault="00251BFC" w:rsidP="006B07A5">
            <w:pPr>
              <w:rPr>
                <w:rFonts w:ascii="Arial" w:hAnsi="Arial" w:cs="Arial"/>
                <w:color w:val="00B050"/>
                <w:sz w:val="20"/>
                <w:szCs w:val="20"/>
              </w:rPr>
            </w:pPr>
            <w:r>
              <w:rPr>
                <w:rFonts w:ascii="Arial" w:hAnsi="Arial" w:cs="Arial"/>
                <w:color w:val="00B050"/>
                <w:sz w:val="20"/>
                <w:szCs w:val="20"/>
              </w:rPr>
              <w:t>Green</w:t>
            </w:r>
          </w:p>
          <w:p w14:paraId="1B068E4F" w14:textId="77777777" w:rsidR="00251BFC" w:rsidRDefault="00251BFC" w:rsidP="006B07A5">
            <w:pPr>
              <w:rPr>
                <w:rFonts w:ascii="Arial" w:hAnsi="Arial" w:cs="Arial"/>
                <w:color w:val="00B050"/>
                <w:sz w:val="20"/>
                <w:szCs w:val="20"/>
              </w:rPr>
            </w:pPr>
          </w:p>
          <w:p w14:paraId="658E36E0" w14:textId="77777777" w:rsidR="00251BFC" w:rsidRDefault="00251BFC" w:rsidP="006B07A5">
            <w:pPr>
              <w:rPr>
                <w:rFonts w:ascii="Arial" w:hAnsi="Arial" w:cs="Arial"/>
                <w:color w:val="00B050"/>
                <w:sz w:val="20"/>
                <w:szCs w:val="20"/>
              </w:rPr>
            </w:pPr>
          </w:p>
          <w:p w14:paraId="1BDC28D6" w14:textId="77777777" w:rsidR="00251BFC" w:rsidRDefault="00251BFC" w:rsidP="006B07A5">
            <w:pPr>
              <w:rPr>
                <w:rFonts w:ascii="Arial" w:hAnsi="Arial" w:cs="Arial"/>
                <w:color w:val="00B050"/>
                <w:sz w:val="20"/>
                <w:szCs w:val="20"/>
              </w:rPr>
            </w:pPr>
          </w:p>
          <w:p w14:paraId="0E5DA6E2" w14:textId="77777777" w:rsidR="00251BFC" w:rsidRDefault="00251BFC" w:rsidP="006B07A5">
            <w:pPr>
              <w:rPr>
                <w:rFonts w:ascii="Arial" w:hAnsi="Arial" w:cs="Arial"/>
                <w:color w:val="00B050"/>
                <w:sz w:val="20"/>
                <w:szCs w:val="20"/>
              </w:rPr>
            </w:pPr>
          </w:p>
        </w:tc>
      </w:tr>
      <w:tr w:rsidR="0099644D" w:rsidRPr="00B5353F" w14:paraId="5DC6EDE9" w14:textId="77777777" w:rsidTr="00DD569E">
        <w:trPr>
          <w:trHeight w:val="975"/>
        </w:trPr>
        <w:tc>
          <w:tcPr>
            <w:tcW w:w="606" w:type="dxa"/>
            <w:vMerge/>
          </w:tcPr>
          <w:p w14:paraId="3FBF9FEF" w14:textId="77777777" w:rsidR="00251BFC" w:rsidRPr="00B5353F" w:rsidRDefault="00251BFC" w:rsidP="006B07A5">
            <w:pPr>
              <w:rPr>
                <w:rFonts w:ascii="Arial" w:hAnsi="Arial" w:cs="Arial"/>
                <w:b/>
                <w:bCs/>
                <w:sz w:val="20"/>
                <w:szCs w:val="20"/>
              </w:rPr>
            </w:pPr>
          </w:p>
        </w:tc>
        <w:tc>
          <w:tcPr>
            <w:tcW w:w="4209" w:type="dxa"/>
          </w:tcPr>
          <w:p w14:paraId="67E7FF9B" w14:textId="77777777" w:rsidR="00251BFC" w:rsidRDefault="00251BFC" w:rsidP="006B07A5">
            <w:pPr>
              <w:rPr>
                <w:rFonts w:ascii="Arial" w:hAnsi="Arial" w:cs="Arial"/>
                <w:sz w:val="20"/>
                <w:szCs w:val="20"/>
              </w:rPr>
            </w:pPr>
            <w:r>
              <w:rPr>
                <w:rFonts w:ascii="Arial" w:hAnsi="Arial" w:cs="Arial"/>
                <w:sz w:val="20"/>
                <w:szCs w:val="20"/>
              </w:rPr>
              <w:t>7.1.4</w:t>
            </w:r>
            <w:r w:rsidRPr="00B5353F">
              <w:rPr>
                <w:rFonts w:ascii="Arial" w:hAnsi="Arial" w:cs="Arial"/>
                <w:sz w:val="20"/>
                <w:szCs w:val="20"/>
              </w:rPr>
              <w:t xml:space="preserve"> Continued top-down support of the importance of safeguarding by the Diocesan Bishop and their senior leadership team.</w:t>
            </w:r>
          </w:p>
          <w:p w14:paraId="4A45DE8F" w14:textId="77777777" w:rsidR="00251BFC" w:rsidRDefault="00251BFC" w:rsidP="006B07A5">
            <w:pPr>
              <w:rPr>
                <w:rFonts w:ascii="Arial" w:hAnsi="Arial" w:cs="Arial"/>
                <w:sz w:val="20"/>
                <w:szCs w:val="20"/>
              </w:rPr>
            </w:pPr>
          </w:p>
          <w:p w14:paraId="35677575" w14:textId="77777777" w:rsidR="00251BFC" w:rsidRDefault="00251BFC" w:rsidP="006B07A5">
            <w:pPr>
              <w:rPr>
                <w:rFonts w:ascii="Arial" w:hAnsi="Arial" w:cs="Arial"/>
                <w:sz w:val="20"/>
                <w:szCs w:val="20"/>
              </w:rPr>
            </w:pPr>
          </w:p>
        </w:tc>
        <w:tc>
          <w:tcPr>
            <w:tcW w:w="1984" w:type="dxa"/>
          </w:tcPr>
          <w:p w14:paraId="762C82AE" w14:textId="77777777" w:rsidR="00251BFC" w:rsidRDefault="00251BFC" w:rsidP="006B07A5">
            <w:pPr>
              <w:rPr>
                <w:rFonts w:ascii="Arial" w:hAnsi="Arial" w:cs="Arial"/>
                <w:sz w:val="20"/>
                <w:szCs w:val="20"/>
              </w:rPr>
            </w:pPr>
            <w:r>
              <w:rPr>
                <w:rFonts w:ascii="Arial" w:hAnsi="Arial" w:cs="Arial"/>
                <w:sz w:val="20"/>
                <w:szCs w:val="20"/>
              </w:rPr>
              <w:t xml:space="preserve">Continual, repeated messaging </w:t>
            </w:r>
          </w:p>
          <w:p w14:paraId="249E4DDD" w14:textId="77777777" w:rsidR="00251BFC" w:rsidRDefault="00251BFC" w:rsidP="006B07A5">
            <w:pPr>
              <w:rPr>
                <w:rFonts w:ascii="Arial" w:hAnsi="Arial" w:cs="Arial"/>
                <w:sz w:val="20"/>
                <w:szCs w:val="20"/>
              </w:rPr>
            </w:pPr>
          </w:p>
          <w:p w14:paraId="681DEC7A" w14:textId="77777777" w:rsidR="00251BFC" w:rsidRDefault="00251BFC" w:rsidP="006B07A5">
            <w:pPr>
              <w:rPr>
                <w:rFonts w:ascii="Arial" w:hAnsi="Arial" w:cs="Arial"/>
                <w:sz w:val="20"/>
                <w:szCs w:val="20"/>
              </w:rPr>
            </w:pPr>
          </w:p>
          <w:p w14:paraId="5D11D6FA" w14:textId="77777777" w:rsidR="00251BFC" w:rsidRPr="004559DA" w:rsidRDefault="00251BFC" w:rsidP="006B07A5">
            <w:pPr>
              <w:rPr>
                <w:rFonts w:ascii="Arial" w:hAnsi="Arial" w:cs="Arial"/>
                <w:sz w:val="20"/>
                <w:szCs w:val="20"/>
              </w:rPr>
            </w:pPr>
          </w:p>
        </w:tc>
        <w:tc>
          <w:tcPr>
            <w:tcW w:w="1701" w:type="dxa"/>
          </w:tcPr>
          <w:p w14:paraId="6272F03B" w14:textId="77777777" w:rsidR="00251BFC" w:rsidRDefault="00251BFC" w:rsidP="006B07A5">
            <w:pPr>
              <w:rPr>
                <w:rFonts w:ascii="Arial" w:hAnsi="Arial" w:cs="Arial"/>
                <w:sz w:val="20"/>
                <w:szCs w:val="20"/>
              </w:rPr>
            </w:pPr>
            <w:r>
              <w:rPr>
                <w:rFonts w:ascii="Arial" w:hAnsi="Arial" w:cs="Arial"/>
                <w:sz w:val="20"/>
                <w:szCs w:val="20"/>
              </w:rPr>
              <w:t>Diocesan Bishop and senior leadership team</w:t>
            </w:r>
          </w:p>
          <w:p w14:paraId="10712DFC" w14:textId="07178F31" w:rsidR="00251BFC" w:rsidRDefault="00251BFC" w:rsidP="006B07A5">
            <w:pPr>
              <w:rPr>
                <w:rFonts w:ascii="Arial" w:hAnsi="Arial" w:cs="Arial"/>
                <w:sz w:val="20"/>
                <w:szCs w:val="20"/>
              </w:rPr>
            </w:pPr>
          </w:p>
        </w:tc>
        <w:tc>
          <w:tcPr>
            <w:tcW w:w="1276" w:type="dxa"/>
          </w:tcPr>
          <w:p w14:paraId="29EA4A9A" w14:textId="77777777" w:rsidR="00251BFC" w:rsidRDefault="00251BFC" w:rsidP="006B07A5">
            <w:pPr>
              <w:rPr>
                <w:rFonts w:ascii="Arial" w:hAnsi="Arial" w:cs="Arial"/>
                <w:sz w:val="20"/>
                <w:szCs w:val="20"/>
              </w:rPr>
            </w:pPr>
            <w:r>
              <w:rPr>
                <w:rFonts w:ascii="Arial" w:hAnsi="Arial" w:cs="Arial"/>
                <w:sz w:val="20"/>
                <w:szCs w:val="20"/>
              </w:rPr>
              <w:t>Ongoing</w:t>
            </w:r>
          </w:p>
          <w:p w14:paraId="1C3CAEF8" w14:textId="77777777" w:rsidR="00251BFC" w:rsidRDefault="00251BFC" w:rsidP="006B07A5">
            <w:pPr>
              <w:rPr>
                <w:rFonts w:ascii="Arial" w:hAnsi="Arial" w:cs="Arial"/>
                <w:sz w:val="20"/>
                <w:szCs w:val="20"/>
              </w:rPr>
            </w:pPr>
          </w:p>
          <w:p w14:paraId="5F111C56" w14:textId="77777777" w:rsidR="00251BFC" w:rsidRDefault="00251BFC" w:rsidP="006B07A5">
            <w:pPr>
              <w:rPr>
                <w:rFonts w:ascii="Arial" w:hAnsi="Arial" w:cs="Arial"/>
                <w:sz w:val="20"/>
                <w:szCs w:val="20"/>
              </w:rPr>
            </w:pPr>
          </w:p>
          <w:p w14:paraId="2E78EA95" w14:textId="77777777" w:rsidR="00251BFC" w:rsidRDefault="00251BFC" w:rsidP="006B07A5">
            <w:pPr>
              <w:rPr>
                <w:rFonts w:ascii="Arial" w:hAnsi="Arial" w:cs="Arial"/>
                <w:sz w:val="20"/>
                <w:szCs w:val="20"/>
              </w:rPr>
            </w:pPr>
          </w:p>
          <w:p w14:paraId="60FDC502" w14:textId="3BAE6E4A" w:rsidR="00251BFC" w:rsidRDefault="00251BFC" w:rsidP="006B07A5">
            <w:pPr>
              <w:rPr>
                <w:rFonts w:ascii="Arial" w:hAnsi="Arial" w:cs="Arial"/>
                <w:sz w:val="20"/>
                <w:szCs w:val="20"/>
              </w:rPr>
            </w:pPr>
          </w:p>
        </w:tc>
        <w:tc>
          <w:tcPr>
            <w:tcW w:w="4820" w:type="dxa"/>
          </w:tcPr>
          <w:p w14:paraId="027BBADE" w14:textId="4A39807B" w:rsidR="00251BFC" w:rsidRDefault="00251BFC" w:rsidP="00EB0A56">
            <w:pPr>
              <w:rPr>
                <w:rFonts w:ascii="Arial" w:hAnsi="Arial" w:cs="Arial"/>
                <w:sz w:val="20"/>
                <w:szCs w:val="20"/>
              </w:rPr>
            </w:pPr>
            <w:r>
              <w:rPr>
                <w:rFonts w:ascii="Arial" w:hAnsi="Arial" w:cs="Arial"/>
                <w:sz w:val="20"/>
                <w:szCs w:val="20"/>
              </w:rPr>
              <w:t>Multiple examples of repeated messaging from the bishops and other key leaders</w:t>
            </w:r>
            <w:r w:rsidR="00EB0A56">
              <w:rPr>
                <w:rFonts w:ascii="Arial" w:hAnsi="Arial" w:cs="Arial"/>
                <w:sz w:val="20"/>
                <w:szCs w:val="20"/>
              </w:rPr>
              <w:t xml:space="preserve"> - </w:t>
            </w:r>
            <w:r>
              <w:rPr>
                <w:rFonts w:ascii="Arial" w:hAnsi="Arial" w:cs="Arial"/>
                <w:sz w:val="20"/>
                <w:szCs w:val="20"/>
              </w:rPr>
              <w:t>e.g. foreword to PCR2 summary; podcast re PCR2; responses in Q&amp;A at BC, synods and chapter meetings; introduction of annual Diocesan Safeguarding Service attended by all 3 bishops; letters from lead bishop to PCCs and clergy re expectations; promotion of Safeguarding Sunday; enforcement of training requirements.</w:t>
            </w:r>
          </w:p>
        </w:tc>
        <w:tc>
          <w:tcPr>
            <w:tcW w:w="850" w:type="dxa"/>
          </w:tcPr>
          <w:p w14:paraId="74047491" w14:textId="1461EEDE" w:rsidR="00251BFC" w:rsidRPr="00EB0A56" w:rsidRDefault="00251BFC" w:rsidP="006B07A5">
            <w:pPr>
              <w:rPr>
                <w:rFonts w:ascii="Arial" w:hAnsi="Arial" w:cs="Arial"/>
                <w:color w:val="70AD47" w:themeColor="accent6"/>
                <w:sz w:val="20"/>
                <w:szCs w:val="20"/>
              </w:rPr>
            </w:pPr>
            <w:r w:rsidRPr="00EB0A56">
              <w:rPr>
                <w:rFonts w:ascii="Arial" w:hAnsi="Arial" w:cs="Arial"/>
                <w:color w:val="70AD47" w:themeColor="accent6"/>
                <w:sz w:val="20"/>
                <w:szCs w:val="20"/>
              </w:rPr>
              <w:t>Green</w:t>
            </w:r>
          </w:p>
          <w:p w14:paraId="69F8E279" w14:textId="77777777" w:rsidR="00251BFC" w:rsidRPr="00120EA7" w:rsidRDefault="00251BFC" w:rsidP="006B07A5">
            <w:pPr>
              <w:rPr>
                <w:rFonts w:ascii="Arial" w:hAnsi="Arial" w:cs="Arial"/>
                <w:color w:val="538135" w:themeColor="accent6" w:themeShade="BF"/>
                <w:sz w:val="20"/>
                <w:szCs w:val="20"/>
              </w:rPr>
            </w:pPr>
          </w:p>
          <w:p w14:paraId="0C152948" w14:textId="77777777" w:rsidR="00251BFC" w:rsidRPr="00120EA7" w:rsidRDefault="00251BFC" w:rsidP="006B07A5">
            <w:pPr>
              <w:rPr>
                <w:rFonts w:ascii="Arial" w:hAnsi="Arial" w:cs="Arial"/>
                <w:color w:val="538135" w:themeColor="accent6" w:themeShade="BF"/>
                <w:sz w:val="20"/>
                <w:szCs w:val="20"/>
              </w:rPr>
            </w:pPr>
          </w:p>
          <w:p w14:paraId="5FBC81A8" w14:textId="77777777" w:rsidR="00251BFC" w:rsidRPr="00120EA7" w:rsidRDefault="00251BFC" w:rsidP="006B07A5">
            <w:pPr>
              <w:rPr>
                <w:rFonts w:ascii="Arial" w:hAnsi="Arial" w:cs="Arial"/>
                <w:color w:val="538135" w:themeColor="accent6" w:themeShade="BF"/>
                <w:sz w:val="20"/>
                <w:szCs w:val="20"/>
              </w:rPr>
            </w:pPr>
          </w:p>
        </w:tc>
      </w:tr>
      <w:tr w:rsidR="0099644D" w:rsidRPr="00B5353F" w14:paraId="55B9BE49" w14:textId="77777777" w:rsidTr="00DD569E">
        <w:trPr>
          <w:trHeight w:val="557"/>
        </w:trPr>
        <w:tc>
          <w:tcPr>
            <w:tcW w:w="606" w:type="dxa"/>
            <w:vMerge/>
          </w:tcPr>
          <w:p w14:paraId="12F09AA0" w14:textId="77777777" w:rsidR="00251BFC" w:rsidRPr="00B5353F" w:rsidRDefault="00251BFC" w:rsidP="006B07A5">
            <w:pPr>
              <w:rPr>
                <w:rFonts w:ascii="Arial" w:hAnsi="Arial" w:cs="Arial"/>
                <w:b/>
                <w:bCs/>
                <w:sz w:val="20"/>
                <w:szCs w:val="20"/>
              </w:rPr>
            </w:pPr>
          </w:p>
        </w:tc>
        <w:tc>
          <w:tcPr>
            <w:tcW w:w="4209" w:type="dxa"/>
            <w:vMerge w:val="restart"/>
          </w:tcPr>
          <w:p w14:paraId="3B80FC8B" w14:textId="4A2A4D4F" w:rsidR="00251BFC" w:rsidRDefault="00251BFC" w:rsidP="006B07A5">
            <w:pPr>
              <w:rPr>
                <w:rFonts w:ascii="Arial" w:hAnsi="Arial" w:cs="Arial"/>
                <w:sz w:val="20"/>
                <w:szCs w:val="20"/>
              </w:rPr>
            </w:pPr>
            <w:r>
              <w:rPr>
                <w:rFonts w:ascii="Arial" w:hAnsi="Arial" w:cs="Arial"/>
                <w:sz w:val="20"/>
                <w:szCs w:val="20"/>
              </w:rPr>
              <w:t>7.1.5</w:t>
            </w:r>
            <w:r w:rsidRPr="00B5353F">
              <w:rPr>
                <w:rFonts w:ascii="Arial" w:hAnsi="Arial" w:cs="Arial"/>
                <w:sz w:val="20"/>
                <w:szCs w:val="20"/>
              </w:rPr>
              <w:t xml:space="preserve"> Continue to provide support for those who are victims/survivors, including pastoral care and support, to ensure they are safe, and the impact of disclosures is managed.</w:t>
            </w:r>
          </w:p>
          <w:p w14:paraId="6B56941A" w14:textId="737CA78C" w:rsidR="00251BFC" w:rsidRDefault="00251BFC" w:rsidP="006B07A5">
            <w:pPr>
              <w:rPr>
                <w:rFonts w:ascii="Arial" w:hAnsi="Arial" w:cs="Arial"/>
                <w:sz w:val="20"/>
                <w:szCs w:val="20"/>
              </w:rPr>
            </w:pPr>
          </w:p>
          <w:p w14:paraId="10349AAD" w14:textId="4D1E9937" w:rsidR="00251BFC" w:rsidRDefault="00251BFC" w:rsidP="006B07A5">
            <w:pPr>
              <w:rPr>
                <w:rFonts w:ascii="Arial" w:hAnsi="Arial" w:cs="Arial"/>
                <w:sz w:val="20"/>
                <w:szCs w:val="20"/>
              </w:rPr>
            </w:pPr>
          </w:p>
          <w:p w14:paraId="33689F9A" w14:textId="77777777" w:rsidR="00251BFC" w:rsidRDefault="00251BFC" w:rsidP="006B07A5">
            <w:pPr>
              <w:rPr>
                <w:rFonts w:ascii="Arial" w:hAnsi="Arial" w:cs="Arial"/>
                <w:sz w:val="20"/>
                <w:szCs w:val="20"/>
              </w:rPr>
            </w:pPr>
          </w:p>
        </w:tc>
        <w:tc>
          <w:tcPr>
            <w:tcW w:w="1984" w:type="dxa"/>
          </w:tcPr>
          <w:p w14:paraId="3CACDBD2" w14:textId="77777777" w:rsidR="00251BFC" w:rsidRDefault="00251BFC" w:rsidP="006B07A5">
            <w:pPr>
              <w:rPr>
                <w:rFonts w:ascii="Arial" w:hAnsi="Arial" w:cs="Arial"/>
                <w:sz w:val="20"/>
                <w:szCs w:val="20"/>
              </w:rPr>
            </w:pPr>
            <w:r>
              <w:rPr>
                <w:rFonts w:ascii="Arial" w:hAnsi="Arial" w:cs="Arial"/>
                <w:sz w:val="20"/>
                <w:szCs w:val="20"/>
              </w:rPr>
              <w:t>Maintain this as a priority.</w:t>
            </w:r>
          </w:p>
          <w:p w14:paraId="4FBFA89E" w14:textId="1C8BAEAC" w:rsidR="00251BFC" w:rsidRDefault="00251BFC" w:rsidP="00A00F47">
            <w:pPr>
              <w:rPr>
                <w:rFonts w:ascii="Arial" w:hAnsi="Arial" w:cs="Arial"/>
                <w:sz w:val="20"/>
                <w:szCs w:val="20"/>
              </w:rPr>
            </w:pPr>
            <w:r>
              <w:rPr>
                <w:rFonts w:ascii="Arial" w:hAnsi="Arial" w:cs="Arial"/>
                <w:sz w:val="20"/>
                <w:szCs w:val="20"/>
              </w:rPr>
              <w:t xml:space="preserve">Increase knowledge of local specialist support agencies. </w:t>
            </w:r>
          </w:p>
        </w:tc>
        <w:tc>
          <w:tcPr>
            <w:tcW w:w="1701" w:type="dxa"/>
          </w:tcPr>
          <w:p w14:paraId="4D903C81" w14:textId="77777777" w:rsidR="00251BFC" w:rsidRDefault="00251BFC" w:rsidP="006B07A5">
            <w:pPr>
              <w:rPr>
                <w:rFonts w:ascii="Arial" w:hAnsi="Arial" w:cs="Arial"/>
                <w:sz w:val="20"/>
                <w:szCs w:val="20"/>
              </w:rPr>
            </w:pPr>
            <w:r>
              <w:rPr>
                <w:rFonts w:ascii="Arial" w:hAnsi="Arial" w:cs="Arial"/>
                <w:sz w:val="20"/>
                <w:szCs w:val="20"/>
              </w:rPr>
              <w:t>Safeguarding Team</w:t>
            </w:r>
          </w:p>
          <w:p w14:paraId="316DFA07" w14:textId="77777777" w:rsidR="00251BFC" w:rsidRDefault="00251BFC" w:rsidP="006B07A5">
            <w:pPr>
              <w:rPr>
                <w:rFonts w:ascii="Arial" w:hAnsi="Arial" w:cs="Arial"/>
                <w:sz w:val="20"/>
                <w:szCs w:val="20"/>
              </w:rPr>
            </w:pPr>
          </w:p>
          <w:p w14:paraId="06B48ECB" w14:textId="03431470" w:rsidR="00251BFC" w:rsidRDefault="00251BFC" w:rsidP="006B07A5">
            <w:pPr>
              <w:rPr>
                <w:rFonts w:ascii="Arial" w:hAnsi="Arial" w:cs="Arial"/>
                <w:sz w:val="20"/>
                <w:szCs w:val="20"/>
              </w:rPr>
            </w:pPr>
          </w:p>
        </w:tc>
        <w:tc>
          <w:tcPr>
            <w:tcW w:w="1276" w:type="dxa"/>
          </w:tcPr>
          <w:p w14:paraId="7308E37C" w14:textId="77777777" w:rsidR="00251BFC" w:rsidRDefault="00251BFC" w:rsidP="006B07A5">
            <w:pPr>
              <w:rPr>
                <w:rFonts w:ascii="Arial" w:hAnsi="Arial" w:cs="Arial"/>
                <w:sz w:val="20"/>
                <w:szCs w:val="20"/>
              </w:rPr>
            </w:pPr>
            <w:r>
              <w:rPr>
                <w:rFonts w:ascii="Arial" w:hAnsi="Arial" w:cs="Arial"/>
                <w:sz w:val="20"/>
                <w:szCs w:val="20"/>
              </w:rPr>
              <w:t>Ongoing</w:t>
            </w:r>
          </w:p>
          <w:p w14:paraId="370C026F" w14:textId="77777777" w:rsidR="00251BFC" w:rsidRDefault="00251BFC" w:rsidP="006B07A5">
            <w:pPr>
              <w:rPr>
                <w:rFonts w:ascii="Arial" w:hAnsi="Arial" w:cs="Arial"/>
                <w:sz w:val="20"/>
                <w:szCs w:val="20"/>
              </w:rPr>
            </w:pPr>
          </w:p>
          <w:p w14:paraId="62C635DD" w14:textId="77777777" w:rsidR="00251BFC" w:rsidRDefault="00251BFC" w:rsidP="006B07A5">
            <w:pPr>
              <w:rPr>
                <w:rFonts w:ascii="Arial" w:hAnsi="Arial" w:cs="Arial"/>
                <w:sz w:val="20"/>
                <w:szCs w:val="20"/>
              </w:rPr>
            </w:pPr>
          </w:p>
          <w:p w14:paraId="57D6A99B" w14:textId="3E762C21" w:rsidR="00251BFC" w:rsidRDefault="00251BFC" w:rsidP="006B07A5">
            <w:pPr>
              <w:rPr>
                <w:rFonts w:ascii="Arial" w:hAnsi="Arial" w:cs="Arial"/>
                <w:sz w:val="20"/>
                <w:szCs w:val="20"/>
              </w:rPr>
            </w:pPr>
          </w:p>
        </w:tc>
        <w:tc>
          <w:tcPr>
            <w:tcW w:w="4820" w:type="dxa"/>
          </w:tcPr>
          <w:p w14:paraId="6135916C" w14:textId="40D4EDB1" w:rsidR="00251BFC" w:rsidRDefault="00251BFC" w:rsidP="006B07A5">
            <w:pPr>
              <w:rPr>
                <w:rFonts w:ascii="Arial" w:hAnsi="Arial" w:cs="Arial"/>
                <w:sz w:val="20"/>
                <w:szCs w:val="20"/>
              </w:rPr>
            </w:pPr>
            <w:r>
              <w:rPr>
                <w:rFonts w:ascii="Arial" w:hAnsi="Arial" w:cs="Arial"/>
                <w:sz w:val="20"/>
                <w:szCs w:val="20"/>
              </w:rPr>
              <w:t>Contract for 31:8 Liste</w:t>
            </w:r>
            <w:r w:rsidR="00DB0364">
              <w:rPr>
                <w:rFonts w:ascii="Arial" w:hAnsi="Arial" w:cs="Arial"/>
                <w:sz w:val="20"/>
                <w:szCs w:val="20"/>
              </w:rPr>
              <w:t>n</w:t>
            </w:r>
            <w:r>
              <w:rPr>
                <w:rFonts w:ascii="Arial" w:hAnsi="Arial" w:cs="Arial"/>
                <w:sz w:val="20"/>
                <w:szCs w:val="20"/>
              </w:rPr>
              <w:t>ing Service maintained. Directory of support agencies compiled and added to as new resources identified. Referrals made to Safe Spaces and access to scheme signposted in communications - e.g. social media, website and individual correspondence.</w:t>
            </w:r>
          </w:p>
        </w:tc>
        <w:tc>
          <w:tcPr>
            <w:tcW w:w="850" w:type="dxa"/>
          </w:tcPr>
          <w:p w14:paraId="0CAF71BC" w14:textId="124EA04B" w:rsidR="00251BFC" w:rsidRPr="0087697A" w:rsidRDefault="0087697A" w:rsidP="006B07A5">
            <w:pPr>
              <w:rPr>
                <w:rFonts w:ascii="Arial" w:hAnsi="Arial" w:cs="Arial"/>
                <w:color w:val="A8D08D" w:themeColor="accent6" w:themeTint="99"/>
                <w:sz w:val="20"/>
                <w:szCs w:val="20"/>
              </w:rPr>
            </w:pPr>
            <w:r w:rsidRPr="0087697A">
              <w:rPr>
                <w:rFonts w:ascii="Arial" w:hAnsi="Arial" w:cs="Arial"/>
                <w:color w:val="A8D08D" w:themeColor="accent6" w:themeTint="99"/>
                <w:sz w:val="20"/>
                <w:szCs w:val="20"/>
              </w:rPr>
              <w:t>Green</w:t>
            </w:r>
          </w:p>
          <w:p w14:paraId="41AAE129" w14:textId="77777777" w:rsidR="00251BFC" w:rsidRDefault="00251BFC" w:rsidP="006B07A5">
            <w:pPr>
              <w:rPr>
                <w:rFonts w:ascii="Arial" w:hAnsi="Arial" w:cs="Arial"/>
                <w:color w:val="FFC000"/>
                <w:sz w:val="20"/>
                <w:szCs w:val="20"/>
              </w:rPr>
            </w:pPr>
          </w:p>
          <w:p w14:paraId="5F18CE93" w14:textId="77777777" w:rsidR="00251BFC" w:rsidRPr="00595AE6" w:rsidRDefault="00251BFC" w:rsidP="006B07A5">
            <w:pPr>
              <w:rPr>
                <w:rFonts w:ascii="Arial" w:hAnsi="Arial" w:cs="Arial"/>
                <w:color w:val="FFC000"/>
                <w:sz w:val="20"/>
                <w:szCs w:val="20"/>
              </w:rPr>
            </w:pPr>
          </w:p>
        </w:tc>
      </w:tr>
      <w:tr w:rsidR="0099644D" w:rsidRPr="00B5353F" w14:paraId="4CF0AC8E" w14:textId="77777777" w:rsidTr="00DD569E">
        <w:trPr>
          <w:trHeight w:val="798"/>
        </w:trPr>
        <w:tc>
          <w:tcPr>
            <w:tcW w:w="606" w:type="dxa"/>
            <w:vMerge/>
          </w:tcPr>
          <w:p w14:paraId="497D41A9" w14:textId="77777777" w:rsidR="00251BFC" w:rsidRPr="00B5353F" w:rsidRDefault="00251BFC" w:rsidP="006B07A5">
            <w:pPr>
              <w:rPr>
                <w:rFonts w:ascii="Arial" w:hAnsi="Arial" w:cs="Arial"/>
                <w:b/>
                <w:bCs/>
                <w:sz w:val="20"/>
                <w:szCs w:val="20"/>
              </w:rPr>
            </w:pPr>
          </w:p>
        </w:tc>
        <w:tc>
          <w:tcPr>
            <w:tcW w:w="4209" w:type="dxa"/>
            <w:vMerge/>
          </w:tcPr>
          <w:p w14:paraId="654CDBEA" w14:textId="77777777" w:rsidR="00251BFC" w:rsidRDefault="00251BFC" w:rsidP="006B07A5">
            <w:pPr>
              <w:rPr>
                <w:rFonts w:ascii="Arial" w:hAnsi="Arial" w:cs="Arial"/>
                <w:sz w:val="20"/>
                <w:szCs w:val="20"/>
              </w:rPr>
            </w:pPr>
          </w:p>
        </w:tc>
        <w:tc>
          <w:tcPr>
            <w:tcW w:w="1984" w:type="dxa"/>
          </w:tcPr>
          <w:p w14:paraId="509D92F2" w14:textId="35B8ACBD" w:rsidR="00251BFC" w:rsidRDefault="00251BFC" w:rsidP="00A00F47">
            <w:pPr>
              <w:rPr>
                <w:rFonts w:ascii="Arial" w:hAnsi="Arial" w:cs="Arial"/>
                <w:sz w:val="20"/>
                <w:szCs w:val="20"/>
              </w:rPr>
            </w:pPr>
            <w:r>
              <w:rPr>
                <w:rFonts w:ascii="Arial" w:hAnsi="Arial" w:cs="Arial"/>
                <w:sz w:val="20"/>
                <w:szCs w:val="20"/>
              </w:rPr>
              <w:t xml:space="preserve">Maintain adequate budget line. </w:t>
            </w:r>
          </w:p>
        </w:tc>
        <w:tc>
          <w:tcPr>
            <w:tcW w:w="1701" w:type="dxa"/>
          </w:tcPr>
          <w:p w14:paraId="481B402E" w14:textId="77777777" w:rsidR="00251BFC" w:rsidRDefault="00251BFC" w:rsidP="006B07A5">
            <w:pPr>
              <w:rPr>
                <w:rFonts w:ascii="Arial" w:hAnsi="Arial" w:cs="Arial"/>
                <w:sz w:val="20"/>
                <w:szCs w:val="20"/>
              </w:rPr>
            </w:pPr>
            <w:r>
              <w:rPr>
                <w:rFonts w:ascii="Arial" w:hAnsi="Arial" w:cs="Arial"/>
                <w:sz w:val="20"/>
                <w:szCs w:val="20"/>
              </w:rPr>
              <w:t>Diocesan Secretary</w:t>
            </w:r>
          </w:p>
        </w:tc>
        <w:tc>
          <w:tcPr>
            <w:tcW w:w="1276" w:type="dxa"/>
          </w:tcPr>
          <w:p w14:paraId="5879FEA0" w14:textId="77777777" w:rsidR="00251BFC" w:rsidRDefault="00251BFC" w:rsidP="006B07A5">
            <w:pPr>
              <w:rPr>
                <w:rFonts w:ascii="Arial" w:hAnsi="Arial" w:cs="Arial"/>
                <w:sz w:val="20"/>
                <w:szCs w:val="20"/>
              </w:rPr>
            </w:pPr>
            <w:r>
              <w:rPr>
                <w:rFonts w:ascii="Arial" w:hAnsi="Arial" w:cs="Arial"/>
                <w:sz w:val="20"/>
                <w:szCs w:val="20"/>
              </w:rPr>
              <w:t>Ongoing</w:t>
            </w:r>
          </w:p>
        </w:tc>
        <w:tc>
          <w:tcPr>
            <w:tcW w:w="4820" w:type="dxa"/>
          </w:tcPr>
          <w:p w14:paraId="5B2A18C4" w14:textId="6BAB7523" w:rsidR="00251BFC" w:rsidRDefault="00251BFC" w:rsidP="006B07A5">
            <w:pPr>
              <w:rPr>
                <w:rFonts w:ascii="Arial" w:hAnsi="Arial" w:cs="Arial"/>
                <w:sz w:val="20"/>
                <w:szCs w:val="20"/>
              </w:rPr>
            </w:pPr>
            <w:r>
              <w:rPr>
                <w:rFonts w:ascii="Arial" w:hAnsi="Arial" w:cs="Arial"/>
                <w:sz w:val="20"/>
                <w:szCs w:val="20"/>
              </w:rPr>
              <w:t>Budget maintained.</w:t>
            </w:r>
          </w:p>
        </w:tc>
        <w:tc>
          <w:tcPr>
            <w:tcW w:w="850" w:type="dxa"/>
          </w:tcPr>
          <w:p w14:paraId="7904EC78" w14:textId="3D919A40" w:rsidR="00251BFC" w:rsidRPr="00E91D67" w:rsidRDefault="00251BFC" w:rsidP="006B07A5">
            <w:pPr>
              <w:rPr>
                <w:rFonts w:ascii="Arial" w:hAnsi="Arial" w:cs="Arial"/>
                <w:color w:val="FFC000"/>
                <w:sz w:val="20"/>
                <w:szCs w:val="20"/>
              </w:rPr>
            </w:pPr>
            <w:r w:rsidRPr="00E91D67">
              <w:rPr>
                <w:rFonts w:ascii="Arial" w:hAnsi="Arial" w:cs="Arial"/>
                <w:color w:val="00B050"/>
                <w:sz w:val="20"/>
                <w:szCs w:val="20"/>
              </w:rPr>
              <w:t>Green</w:t>
            </w:r>
          </w:p>
        </w:tc>
      </w:tr>
      <w:tr w:rsidR="0099644D" w:rsidRPr="00B5353F" w14:paraId="54E31C9B" w14:textId="77777777" w:rsidTr="00DD569E">
        <w:tc>
          <w:tcPr>
            <w:tcW w:w="606" w:type="dxa"/>
          </w:tcPr>
          <w:p w14:paraId="4B5DE4BE" w14:textId="6050DD12" w:rsidR="00251BFC" w:rsidRDefault="00251BFC" w:rsidP="006B07A5">
            <w:pPr>
              <w:rPr>
                <w:rFonts w:ascii="Arial" w:hAnsi="Arial" w:cs="Arial"/>
                <w:b/>
                <w:bCs/>
                <w:sz w:val="20"/>
                <w:szCs w:val="20"/>
              </w:rPr>
            </w:pPr>
            <w:r>
              <w:rPr>
                <w:rFonts w:ascii="Arial" w:hAnsi="Arial" w:cs="Arial"/>
                <w:b/>
                <w:bCs/>
                <w:sz w:val="20"/>
                <w:szCs w:val="20"/>
              </w:rPr>
              <w:t xml:space="preserve">7.2 </w:t>
            </w:r>
            <w:r w:rsidRPr="00B5353F">
              <w:rPr>
                <w:rFonts w:ascii="Arial" w:hAnsi="Arial" w:cs="Arial"/>
                <w:b/>
                <w:bCs/>
                <w:sz w:val="20"/>
                <w:szCs w:val="20"/>
              </w:rPr>
              <w:t xml:space="preserve"> </w:t>
            </w:r>
          </w:p>
        </w:tc>
        <w:tc>
          <w:tcPr>
            <w:tcW w:w="4209" w:type="dxa"/>
          </w:tcPr>
          <w:p w14:paraId="6C1D3A6B" w14:textId="193DD65B" w:rsidR="00251BFC" w:rsidRPr="00B5353F" w:rsidRDefault="00251BFC" w:rsidP="006B07A5">
            <w:pPr>
              <w:rPr>
                <w:rFonts w:ascii="Arial" w:hAnsi="Arial" w:cs="Arial"/>
                <w:b/>
                <w:bCs/>
                <w:sz w:val="20"/>
                <w:szCs w:val="20"/>
              </w:rPr>
            </w:pPr>
            <w:r w:rsidRPr="00B5353F">
              <w:rPr>
                <w:rFonts w:ascii="Arial" w:hAnsi="Arial" w:cs="Arial"/>
                <w:b/>
                <w:bCs/>
                <w:sz w:val="20"/>
                <w:szCs w:val="20"/>
              </w:rPr>
              <w:t>Cathedral</w:t>
            </w:r>
          </w:p>
        </w:tc>
        <w:tc>
          <w:tcPr>
            <w:tcW w:w="1984" w:type="dxa"/>
          </w:tcPr>
          <w:p w14:paraId="385707AB" w14:textId="77777777" w:rsidR="00251BFC" w:rsidRDefault="00251BFC" w:rsidP="006B07A5">
            <w:pPr>
              <w:rPr>
                <w:rFonts w:ascii="Arial" w:hAnsi="Arial" w:cs="Arial"/>
                <w:sz w:val="20"/>
                <w:szCs w:val="20"/>
              </w:rPr>
            </w:pPr>
          </w:p>
        </w:tc>
        <w:tc>
          <w:tcPr>
            <w:tcW w:w="1701" w:type="dxa"/>
          </w:tcPr>
          <w:p w14:paraId="7DCDFB11" w14:textId="77777777" w:rsidR="00251BFC" w:rsidRDefault="00251BFC" w:rsidP="006B07A5">
            <w:pPr>
              <w:rPr>
                <w:rFonts w:ascii="Arial" w:hAnsi="Arial" w:cs="Arial"/>
                <w:sz w:val="20"/>
                <w:szCs w:val="20"/>
              </w:rPr>
            </w:pPr>
          </w:p>
        </w:tc>
        <w:tc>
          <w:tcPr>
            <w:tcW w:w="1276" w:type="dxa"/>
          </w:tcPr>
          <w:p w14:paraId="6225B41C" w14:textId="77777777" w:rsidR="00251BFC" w:rsidRDefault="00251BFC" w:rsidP="006B07A5">
            <w:pPr>
              <w:rPr>
                <w:rFonts w:ascii="Arial" w:hAnsi="Arial" w:cs="Arial"/>
                <w:sz w:val="20"/>
                <w:szCs w:val="20"/>
              </w:rPr>
            </w:pPr>
          </w:p>
        </w:tc>
        <w:tc>
          <w:tcPr>
            <w:tcW w:w="4820" w:type="dxa"/>
          </w:tcPr>
          <w:p w14:paraId="5B7B769A" w14:textId="77777777" w:rsidR="00251BFC" w:rsidRPr="00B5353F" w:rsidRDefault="00251BFC" w:rsidP="006B07A5">
            <w:pPr>
              <w:rPr>
                <w:rFonts w:ascii="Arial" w:hAnsi="Arial" w:cs="Arial"/>
                <w:sz w:val="20"/>
                <w:szCs w:val="20"/>
              </w:rPr>
            </w:pPr>
          </w:p>
        </w:tc>
        <w:tc>
          <w:tcPr>
            <w:tcW w:w="850" w:type="dxa"/>
          </w:tcPr>
          <w:p w14:paraId="2A81E962" w14:textId="00E1F379" w:rsidR="00251BFC" w:rsidRPr="00B5353F" w:rsidRDefault="00251BFC" w:rsidP="006B07A5">
            <w:pPr>
              <w:rPr>
                <w:rFonts w:ascii="Arial" w:hAnsi="Arial" w:cs="Arial"/>
                <w:sz w:val="20"/>
                <w:szCs w:val="20"/>
              </w:rPr>
            </w:pPr>
          </w:p>
        </w:tc>
      </w:tr>
      <w:tr w:rsidR="0099644D" w:rsidRPr="00B5353F" w14:paraId="604BE126" w14:textId="77777777" w:rsidTr="00DD569E">
        <w:trPr>
          <w:trHeight w:val="1731"/>
        </w:trPr>
        <w:tc>
          <w:tcPr>
            <w:tcW w:w="606" w:type="dxa"/>
            <w:vMerge w:val="restart"/>
          </w:tcPr>
          <w:p w14:paraId="01B416BC" w14:textId="3AB8D85B" w:rsidR="00251BFC" w:rsidRPr="00B5353F" w:rsidRDefault="00251BFC" w:rsidP="006B07A5">
            <w:pPr>
              <w:rPr>
                <w:rFonts w:ascii="Arial" w:hAnsi="Arial" w:cs="Arial"/>
                <w:b/>
                <w:bCs/>
                <w:sz w:val="20"/>
                <w:szCs w:val="20"/>
              </w:rPr>
            </w:pPr>
          </w:p>
        </w:tc>
        <w:tc>
          <w:tcPr>
            <w:tcW w:w="4209" w:type="dxa"/>
            <w:vMerge w:val="restart"/>
          </w:tcPr>
          <w:p w14:paraId="506DB4AF" w14:textId="1BD3D904" w:rsidR="00251BFC" w:rsidRPr="00B5353F" w:rsidRDefault="00251BFC" w:rsidP="006B07A5">
            <w:pPr>
              <w:rPr>
                <w:rFonts w:ascii="Arial" w:hAnsi="Arial" w:cs="Arial"/>
                <w:b/>
                <w:bCs/>
                <w:sz w:val="20"/>
                <w:szCs w:val="20"/>
              </w:rPr>
            </w:pPr>
            <w:r>
              <w:rPr>
                <w:rFonts w:ascii="Arial" w:hAnsi="Arial" w:cs="Arial"/>
                <w:sz w:val="20"/>
                <w:szCs w:val="20"/>
              </w:rPr>
              <w:t xml:space="preserve">7.2.1 </w:t>
            </w:r>
            <w:r w:rsidRPr="00B5353F">
              <w:rPr>
                <w:rFonts w:ascii="Arial" w:hAnsi="Arial" w:cs="Arial"/>
                <w:sz w:val="20"/>
                <w:szCs w:val="20"/>
              </w:rPr>
              <w:t>Improve collaboration between the Cathedral and the Diocese in order to engage an inclusive working relationship with safeguarding at the heart of its practices.</w:t>
            </w:r>
          </w:p>
        </w:tc>
        <w:tc>
          <w:tcPr>
            <w:tcW w:w="1984" w:type="dxa"/>
          </w:tcPr>
          <w:p w14:paraId="1BB98E58" w14:textId="37A3C3BE" w:rsidR="00251BFC" w:rsidRPr="00B5353F" w:rsidRDefault="00251BFC" w:rsidP="00A00F47">
            <w:pPr>
              <w:rPr>
                <w:rFonts w:ascii="Arial" w:hAnsi="Arial" w:cs="Arial"/>
                <w:sz w:val="20"/>
                <w:szCs w:val="20"/>
              </w:rPr>
            </w:pPr>
            <w:r>
              <w:rPr>
                <w:rFonts w:ascii="Arial" w:hAnsi="Arial" w:cs="Arial"/>
                <w:sz w:val="20"/>
                <w:szCs w:val="20"/>
              </w:rPr>
              <w:t>Redraft MOU between Diocese and Cathedral.</w:t>
            </w:r>
          </w:p>
        </w:tc>
        <w:tc>
          <w:tcPr>
            <w:tcW w:w="1701" w:type="dxa"/>
          </w:tcPr>
          <w:p w14:paraId="3896879B" w14:textId="2E3162B0" w:rsidR="00251BFC" w:rsidRPr="00B5353F" w:rsidRDefault="00251BFC" w:rsidP="00A00F47">
            <w:pPr>
              <w:rPr>
                <w:rFonts w:ascii="Arial" w:hAnsi="Arial" w:cs="Arial"/>
                <w:sz w:val="20"/>
                <w:szCs w:val="20"/>
              </w:rPr>
            </w:pPr>
            <w:r>
              <w:rPr>
                <w:rFonts w:ascii="Arial" w:hAnsi="Arial" w:cs="Arial"/>
                <w:sz w:val="20"/>
                <w:szCs w:val="20"/>
              </w:rPr>
              <w:t>Diocesan Secretary, Cathedral Dean, Lead Bishop for safeguarding</w:t>
            </w:r>
          </w:p>
        </w:tc>
        <w:tc>
          <w:tcPr>
            <w:tcW w:w="1276" w:type="dxa"/>
          </w:tcPr>
          <w:p w14:paraId="01DD23A6" w14:textId="6E7589B9" w:rsidR="00251BFC" w:rsidRPr="00B5353F" w:rsidRDefault="00251BFC" w:rsidP="00A00F47">
            <w:pPr>
              <w:rPr>
                <w:rFonts w:ascii="Arial" w:hAnsi="Arial" w:cs="Arial"/>
                <w:sz w:val="20"/>
                <w:szCs w:val="20"/>
              </w:rPr>
            </w:pPr>
            <w:r>
              <w:rPr>
                <w:rFonts w:ascii="Arial" w:hAnsi="Arial" w:cs="Arial"/>
                <w:sz w:val="20"/>
                <w:szCs w:val="20"/>
              </w:rPr>
              <w:t>January 2023</w:t>
            </w:r>
          </w:p>
        </w:tc>
        <w:tc>
          <w:tcPr>
            <w:tcW w:w="4820" w:type="dxa"/>
          </w:tcPr>
          <w:p w14:paraId="3F9F9EE6" w14:textId="77777777" w:rsidR="00251BFC" w:rsidRPr="00120EA7" w:rsidRDefault="00251BFC" w:rsidP="00120EA7">
            <w:pPr>
              <w:rPr>
                <w:rFonts w:ascii="Arial" w:hAnsi="Arial" w:cs="Arial"/>
                <w:sz w:val="20"/>
                <w:szCs w:val="20"/>
              </w:rPr>
            </w:pPr>
            <w:r w:rsidRPr="00120EA7">
              <w:rPr>
                <w:rFonts w:ascii="Arial" w:hAnsi="Arial" w:cs="Arial"/>
                <w:sz w:val="20"/>
                <w:szCs w:val="20"/>
              </w:rPr>
              <w:t xml:space="preserve">MoU replaced by Partnership Agreement. Continuing to follow information sharing agreements and national guidance.  </w:t>
            </w:r>
          </w:p>
          <w:p w14:paraId="699FC2DB" w14:textId="77777777" w:rsidR="00251BFC" w:rsidRPr="00120EA7" w:rsidRDefault="00251BFC" w:rsidP="00120EA7">
            <w:pPr>
              <w:rPr>
                <w:rFonts w:ascii="Arial" w:hAnsi="Arial" w:cs="Arial"/>
                <w:sz w:val="20"/>
                <w:szCs w:val="20"/>
              </w:rPr>
            </w:pPr>
          </w:p>
          <w:p w14:paraId="2280E6C5" w14:textId="209926A5" w:rsidR="00251BFC" w:rsidRPr="00B5353F" w:rsidRDefault="00251BFC" w:rsidP="00A00F47">
            <w:pPr>
              <w:rPr>
                <w:rFonts w:ascii="Arial" w:hAnsi="Arial" w:cs="Arial"/>
                <w:sz w:val="20"/>
                <w:szCs w:val="20"/>
              </w:rPr>
            </w:pPr>
            <w:r w:rsidRPr="002C5DD4">
              <w:rPr>
                <w:rFonts w:ascii="Arial" w:hAnsi="Arial" w:cs="Arial"/>
                <w:sz w:val="20"/>
                <w:szCs w:val="20"/>
              </w:rPr>
              <w:t xml:space="preserve">Diocese-Cathedral Safeguarding </w:t>
            </w:r>
            <w:r>
              <w:rPr>
                <w:rFonts w:ascii="Arial" w:hAnsi="Arial" w:cs="Arial"/>
                <w:sz w:val="20"/>
                <w:szCs w:val="20"/>
              </w:rPr>
              <w:t>P</w:t>
            </w:r>
            <w:r w:rsidRPr="002C5DD4">
              <w:rPr>
                <w:rFonts w:ascii="Arial" w:hAnsi="Arial" w:cs="Arial"/>
                <w:sz w:val="20"/>
                <w:szCs w:val="20"/>
              </w:rPr>
              <w:t>artnership Framework set</w:t>
            </w:r>
            <w:r>
              <w:rPr>
                <w:rFonts w:ascii="Arial" w:hAnsi="Arial" w:cs="Arial"/>
                <w:sz w:val="20"/>
                <w:szCs w:val="20"/>
              </w:rPr>
              <w:t>s</w:t>
            </w:r>
            <w:r w:rsidRPr="002C5DD4">
              <w:rPr>
                <w:rFonts w:ascii="Arial" w:hAnsi="Arial" w:cs="Arial"/>
                <w:sz w:val="20"/>
                <w:szCs w:val="20"/>
              </w:rPr>
              <w:t xml:space="preserve"> out the shared working </w:t>
            </w:r>
            <w:r>
              <w:rPr>
                <w:rFonts w:ascii="Arial" w:hAnsi="Arial" w:cs="Arial"/>
                <w:sz w:val="20"/>
                <w:szCs w:val="20"/>
              </w:rPr>
              <w:t>a</w:t>
            </w:r>
            <w:r w:rsidRPr="002C5DD4">
              <w:rPr>
                <w:rFonts w:ascii="Arial" w:hAnsi="Arial" w:cs="Arial"/>
                <w:sz w:val="20"/>
                <w:szCs w:val="20"/>
              </w:rPr>
              <w:t>rrangements that are in place under the Partnership Agreement</w:t>
            </w:r>
            <w:r>
              <w:rPr>
                <w:rFonts w:ascii="Arial" w:hAnsi="Arial" w:cs="Arial"/>
                <w:sz w:val="20"/>
                <w:szCs w:val="20"/>
              </w:rPr>
              <w:t>.</w:t>
            </w:r>
          </w:p>
        </w:tc>
        <w:tc>
          <w:tcPr>
            <w:tcW w:w="850" w:type="dxa"/>
          </w:tcPr>
          <w:p w14:paraId="1BAD3EB8" w14:textId="2AB08FB2" w:rsidR="00251BFC" w:rsidRPr="001030BA" w:rsidRDefault="00251BFC" w:rsidP="006B07A5">
            <w:pPr>
              <w:rPr>
                <w:rFonts w:ascii="Arial" w:hAnsi="Arial" w:cs="Arial"/>
                <w:color w:val="00B050"/>
                <w:sz w:val="20"/>
                <w:szCs w:val="20"/>
              </w:rPr>
            </w:pPr>
            <w:r w:rsidRPr="001030BA">
              <w:rPr>
                <w:rFonts w:ascii="Arial" w:hAnsi="Arial" w:cs="Arial"/>
                <w:color w:val="00B050"/>
                <w:sz w:val="20"/>
                <w:szCs w:val="20"/>
              </w:rPr>
              <w:t>Gree</w:t>
            </w:r>
            <w:r w:rsidR="00A73D4A">
              <w:rPr>
                <w:rFonts w:ascii="Arial" w:hAnsi="Arial" w:cs="Arial"/>
                <w:color w:val="00B050"/>
                <w:sz w:val="20"/>
                <w:szCs w:val="20"/>
              </w:rPr>
              <w:t>n</w:t>
            </w:r>
          </w:p>
        </w:tc>
      </w:tr>
      <w:tr w:rsidR="0099644D" w:rsidRPr="00B5353F" w14:paraId="6F5DC9EB" w14:textId="77777777" w:rsidTr="00DD569E">
        <w:trPr>
          <w:trHeight w:val="840"/>
        </w:trPr>
        <w:tc>
          <w:tcPr>
            <w:tcW w:w="606" w:type="dxa"/>
            <w:vMerge/>
          </w:tcPr>
          <w:p w14:paraId="27D411B0" w14:textId="77777777" w:rsidR="00251BFC" w:rsidRPr="00B5353F" w:rsidRDefault="00251BFC" w:rsidP="006B07A5">
            <w:pPr>
              <w:rPr>
                <w:rFonts w:ascii="Arial" w:hAnsi="Arial" w:cs="Arial"/>
                <w:b/>
                <w:bCs/>
                <w:sz w:val="20"/>
                <w:szCs w:val="20"/>
              </w:rPr>
            </w:pPr>
          </w:p>
        </w:tc>
        <w:tc>
          <w:tcPr>
            <w:tcW w:w="4209" w:type="dxa"/>
            <w:vMerge/>
          </w:tcPr>
          <w:p w14:paraId="0DB74BBB" w14:textId="77777777" w:rsidR="00251BFC" w:rsidRDefault="00251BFC" w:rsidP="006B07A5">
            <w:pPr>
              <w:rPr>
                <w:rFonts w:ascii="Arial" w:hAnsi="Arial" w:cs="Arial"/>
                <w:sz w:val="20"/>
                <w:szCs w:val="20"/>
              </w:rPr>
            </w:pPr>
          </w:p>
        </w:tc>
        <w:tc>
          <w:tcPr>
            <w:tcW w:w="1984" w:type="dxa"/>
          </w:tcPr>
          <w:p w14:paraId="4BE100A7" w14:textId="77777777" w:rsidR="00251BFC" w:rsidRDefault="00251BFC" w:rsidP="006B07A5">
            <w:pPr>
              <w:rPr>
                <w:rFonts w:ascii="Arial" w:hAnsi="Arial" w:cs="Arial"/>
                <w:sz w:val="20"/>
                <w:szCs w:val="20"/>
              </w:rPr>
            </w:pPr>
            <w:r>
              <w:rPr>
                <w:rFonts w:ascii="Arial" w:hAnsi="Arial" w:cs="Arial"/>
                <w:sz w:val="20"/>
                <w:szCs w:val="20"/>
              </w:rPr>
              <w:t>Develop positive working relationship between CSO and DSA.</w:t>
            </w:r>
          </w:p>
        </w:tc>
        <w:tc>
          <w:tcPr>
            <w:tcW w:w="1701" w:type="dxa"/>
          </w:tcPr>
          <w:p w14:paraId="11E2D798" w14:textId="77777777" w:rsidR="00251BFC" w:rsidRDefault="00251BFC" w:rsidP="006B07A5">
            <w:pPr>
              <w:rPr>
                <w:rFonts w:ascii="Arial" w:hAnsi="Arial" w:cs="Arial"/>
                <w:sz w:val="20"/>
                <w:szCs w:val="20"/>
              </w:rPr>
            </w:pPr>
            <w:r>
              <w:rPr>
                <w:rFonts w:ascii="Arial" w:hAnsi="Arial" w:cs="Arial"/>
                <w:sz w:val="20"/>
                <w:szCs w:val="20"/>
              </w:rPr>
              <w:t>Regular meetings scheduled</w:t>
            </w:r>
          </w:p>
        </w:tc>
        <w:tc>
          <w:tcPr>
            <w:tcW w:w="1276" w:type="dxa"/>
          </w:tcPr>
          <w:p w14:paraId="46759C4A" w14:textId="77777777" w:rsidR="00251BFC" w:rsidRDefault="00251BFC" w:rsidP="006B07A5">
            <w:pPr>
              <w:rPr>
                <w:rFonts w:ascii="Arial" w:hAnsi="Arial" w:cs="Arial"/>
                <w:sz w:val="20"/>
                <w:szCs w:val="20"/>
              </w:rPr>
            </w:pPr>
            <w:r>
              <w:rPr>
                <w:rFonts w:ascii="Arial" w:hAnsi="Arial" w:cs="Arial"/>
                <w:sz w:val="20"/>
                <w:szCs w:val="20"/>
              </w:rPr>
              <w:t>From June 2022</w:t>
            </w:r>
          </w:p>
        </w:tc>
        <w:tc>
          <w:tcPr>
            <w:tcW w:w="4820" w:type="dxa"/>
          </w:tcPr>
          <w:p w14:paraId="04D96A87" w14:textId="41C04BB9" w:rsidR="00251BFC" w:rsidRPr="00120EA7" w:rsidRDefault="00251BFC" w:rsidP="00120EA7">
            <w:pPr>
              <w:rPr>
                <w:rFonts w:ascii="Arial" w:hAnsi="Arial" w:cs="Arial"/>
                <w:sz w:val="20"/>
                <w:szCs w:val="20"/>
              </w:rPr>
            </w:pPr>
            <w:r w:rsidRPr="00E25B1D">
              <w:rPr>
                <w:rFonts w:ascii="Arial" w:hAnsi="Arial" w:cs="Arial"/>
                <w:sz w:val="20"/>
                <w:szCs w:val="20"/>
              </w:rPr>
              <w:t>Regular meetings in place between CSO and ADSA and oversight being provided.</w:t>
            </w:r>
            <w:r>
              <w:rPr>
                <w:rFonts w:ascii="Arial" w:hAnsi="Arial" w:cs="Arial"/>
                <w:sz w:val="20"/>
                <w:szCs w:val="20"/>
              </w:rPr>
              <w:t xml:space="preserve"> CSO now viewed as a valued member of the Diocesan Safeguarding Team and multiple examples of collaborative working.</w:t>
            </w:r>
          </w:p>
          <w:p w14:paraId="28F993F5" w14:textId="23D872FE" w:rsidR="00251BFC" w:rsidRDefault="00251BFC" w:rsidP="006B07A5">
            <w:pPr>
              <w:rPr>
                <w:rFonts w:ascii="Arial" w:hAnsi="Arial" w:cs="Arial"/>
                <w:sz w:val="20"/>
                <w:szCs w:val="20"/>
              </w:rPr>
            </w:pPr>
          </w:p>
        </w:tc>
        <w:tc>
          <w:tcPr>
            <w:tcW w:w="850" w:type="dxa"/>
          </w:tcPr>
          <w:p w14:paraId="09ADE603" w14:textId="0167BBF0" w:rsidR="00251BFC" w:rsidRPr="001030BA" w:rsidRDefault="00251BFC" w:rsidP="006B07A5">
            <w:pPr>
              <w:rPr>
                <w:rFonts w:ascii="Arial" w:hAnsi="Arial" w:cs="Arial"/>
                <w:color w:val="00B050"/>
                <w:sz w:val="20"/>
                <w:szCs w:val="20"/>
              </w:rPr>
            </w:pPr>
            <w:r>
              <w:rPr>
                <w:rFonts w:ascii="Arial" w:hAnsi="Arial" w:cs="Arial"/>
                <w:color w:val="00B050"/>
                <w:sz w:val="20"/>
                <w:szCs w:val="20"/>
              </w:rPr>
              <w:t>Green</w:t>
            </w:r>
          </w:p>
        </w:tc>
      </w:tr>
    </w:tbl>
    <w:p w14:paraId="0E5BE10B" w14:textId="77777777" w:rsidR="00966D9C" w:rsidRDefault="00966D9C">
      <w:pPr>
        <w:rPr>
          <w:rFonts w:ascii="Arial" w:hAnsi="Arial" w:cs="Arial"/>
          <w:sz w:val="20"/>
          <w:szCs w:val="20"/>
        </w:rPr>
      </w:pPr>
    </w:p>
    <w:sectPr w:rsidR="00966D9C" w:rsidSect="001C4F2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42A85"/>
    <w:multiLevelType w:val="hybridMultilevel"/>
    <w:tmpl w:val="02A850D2"/>
    <w:lvl w:ilvl="0" w:tplc="0F441662">
      <w:start w:val="1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1B3BB1"/>
    <w:multiLevelType w:val="hybridMultilevel"/>
    <w:tmpl w:val="123E500E"/>
    <w:lvl w:ilvl="0" w:tplc="02280A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F759F8"/>
    <w:multiLevelType w:val="hybridMultilevel"/>
    <w:tmpl w:val="7256BAFA"/>
    <w:lvl w:ilvl="0" w:tplc="C010B84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605550"/>
    <w:multiLevelType w:val="hybridMultilevel"/>
    <w:tmpl w:val="E16C704E"/>
    <w:lvl w:ilvl="0" w:tplc="C010B84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0E69E0"/>
    <w:multiLevelType w:val="hybridMultilevel"/>
    <w:tmpl w:val="E5FA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3B6988"/>
    <w:multiLevelType w:val="hybridMultilevel"/>
    <w:tmpl w:val="4A1A490C"/>
    <w:lvl w:ilvl="0" w:tplc="C010B84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63733868">
    <w:abstractNumId w:val="4"/>
  </w:num>
  <w:num w:numId="2" w16cid:durableId="560335925">
    <w:abstractNumId w:val="1"/>
  </w:num>
  <w:num w:numId="3" w16cid:durableId="28652336">
    <w:abstractNumId w:val="0"/>
  </w:num>
  <w:num w:numId="4" w16cid:durableId="299574720">
    <w:abstractNumId w:val="5"/>
  </w:num>
  <w:num w:numId="5" w16cid:durableId="824080169">
    <w:abstractNumId w:val="2"/>
  </w:num>
  <w:num w:numId="6" w16cid:durableId="1307315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F5"/>
    <w:rsid w:val="00005D4A"/>
    <w:rsid w:val="00030C7D"/>
    <w:rsid w:val="00032B32"/>
    <w:rsid w:val="00035FC9"/>
    <w:rsid w:val="00040A9B"/>
    <w:rsid w:val="00041D82"/>
    <w:rsid w:val="00051FC7"/>
    <w:rsid w:val="00054CF8"/>
    <w:rsid w:val="00055B3E"/>
    <w:rsid w:val="00062136"/>
    <w:rsid w:val="0006556E"/>
    <w:rsid w:val="00066F38"/>
    <w:rsid w:val="00076531"/>
    <w:rsid w:val="00081E12"/>
    <w:rsid w:val="00082637"/>
    <w:rsid w:val="0008411E"/>
    <w:rsid w:val="00084D82"/>
    <w:rsid w:val="00093FED"/>
    <w:rsid w:val="000A0BC8"/>
    <w:rsid w:val="000A2E2F"/>
    <w:rsid w:val="000C0DF4"/>
    <w:rsid w:val="000C24BF"/>
    <w:rsid w:val="000C2C07"/>
    <w:rsid w:val="000C3998"/>
    <w:rsid w:val="000C5FDE"/>
    <w:rsid w:val="000C6606"/>
    <w:rsid w:val="000C7A3C"/>
    <w:rsid w:val="000D1754"/>
    <w:rsid w:val="000D41E2"/>
    <w:rsid w:val="00100815"/>
    <w:rsid w:val="001023E8"/>
    <w:rsid w:val="001030BA"/>
    <w:rsid w:val="001040BE"/>
    <w:rsid w:val="0011010D"/>
    <w:rsid w:val="0011591B"/>
    <w:rsid w:val="00117E0B"/>
    <w:rsid w:val="00120EA7"/>
    <w:rsid w:val="001219FD"/>
    <w:rsid w:val="001226E3"/>
    <w:rsid w:val="001260AB"/>
    <w:rsid w:val="00127E07"/>
    <w:rsid w:val="001633A3"/>
    <w:rsid w:val="0017687E"/>
    <w:rsid w:val="001915B3"/>
    <w:rsid w:val="001918E9"/>
    <w:rsid w:val="001A0289"/>
    <w:rsid w:val="001A0E7F"/>
    <w:rsid w:val="001A2AA0"/>
    <w:rsid w:val="001A6592"/>
    <w:rsid w:val="001B6061"/>
    <w:rsid w:val="001B6D77"/>
    <w:rsid w:val="001C4F2D"/>
    <w:rsid w:val="001C6309"/>
    <w:rsid w:val="001D2A87"/>
    <w:rsid w:val="001D72DC"/>
    <w:rsid w:val="001E2742"/>
    <w:rsid w:val="001E3643"/>
    <w:rsid w:val="001E6049"/>
    <w:rsid w:val="001F7570"/>
    <w:rsid w:val="00202E87"/>
    <w:rsid w:val="00205BAF"/>
    <w:rsid w:val="00210F2D"/>
    <w:rsid w:val="0022006D"/>
    <w:rsid w:val="00225F6E"/>
    <w:rsid w:val="00230347"/>
    <w:rsid w:val="002328FA"/>
    <w:rsid w:val="00247B9C"/>
    <w:rsid w:val="00247E82"/>
    <w:rsid w:val="002512BD"/>
    <w:rsid w:val="00251BFC"/>
    <w:rsid w:val="00255D9E"/>
    <w:rsid w:val="0026415E"/>
    <w:rsid w:val="00280849"/>
    <w:rsid w:val="00286CFC"/>
    <w:rsid w:val="002927DF"/>
    <w:rsid w:val="00297E61"/>
    <w:rsid w:val="002B21A3"/>
    <w:rsid w:val="002B5474"/>
    <w:rsid w:val="002C5DD4"/>
    <w:rsid w:val="002D1177"/>
    <w:rsid w:val="002D7CC6"/>
    <w:rsid w:val="002D7F9D"/>
    <w:rsid w:val="002E0C46"/>
    <w:rsid w:val="002E47D8"/>
    <w:rsid w:val="002F53B0"/>
    <w:rsid w:val="003039DD"/>
    <w:rsid w:val="00305BDD"/>
    <w:rsid w:val="00313957"/>
    <w:rsid w:val="0032045C"/>
    <w:rsid w:val="00324D3A"/>
    <w:rsid w:val="00360917"/>
    <w:rsid w:val="00362FE9"/>
    <w:rsid w:val="00372954"/>
    <w:rsid w:val="00377F2A"/>
    <w:rsid w:val="00391775"/>
    <w:rsid w:val="00395C77"/>
    <w:rsid w:val="003B147D"/>
    <w:rsid w:val="003B1A74"/>
    <w:rsid w:val="003C1F7F"/>
    <w:rsid w:val="003C2F83"/>
    <w:rsid w:val="003D1B65"/>
    <w:rsid w:val="003E0DB5"/>
    <w:rsid w:val="003E22CA"/>
    <w:rsid w:val="003E5970"/>
    <w:rsid w:val="003F4945"/>
    <w:rsid w:val="003F5325"/>
    <w:rsid w:val="00400427"/>
    <w:rsid w:val="00401212"/>
    <w:rsid w:val="0041450C"/>
    <w:rsid w:val="00430D45"/>
    <w:rsid w:val="004408CE"/>
    <w:rsid w:val="0044163E"/>
    <w:rsid w:val="00446232"/>
    <w:rsid w:val="004527B5"/>
    <w:rsid w:val="004559DA"/>
    <w:rsid w:val="00456F4B"/>
    <w:rsid w:val="004611C7"/>
    <w:rsid w:val="00480B9E"/>
    <w:rsid w:val="004837FA"/>
    <w:rsid w:val="004A0F83"/>
    <w:rsid w:val="004A4A50"/>
    <w:rsid w:val="004A7506"/>
    <w:rsid w:val="004B6F2A"/>
    <w:rsid w:val="004C58C7"/>
    <w:rsid w:val="004D6E84"/>
    <w:rsid w:val="004E081D"/>
    <w:rsid w:val="004E55B5"/>
    <w:rsid w:val="004F5D1C"/>
    <w:rsid w:val="005047DA"/>
    <w:rsid w:val="00513507"/>
    <w:rsid w:val="005218EA"/>
    <w:rsid w:val="005308E7"/>
    <w:rsid w:val="00545EE5"/>
    <w:rsid w:val="00547A70"/>
    <w:rsid w:val="00550DAD"/>
    <w:rsid w:val="00552E23"/>
    <w:rsid w:val="00555492"/>
    <w:rsid w:val="00555700"/>
    <w:rsid w:val="00556F11"/>
    <w:rsid w:val="00567682"/>
    <w:rsid w:val="0057025D"/>
    <w:rsid w:val="005766AA"/>
    <w:rsid w:val="0058661F"/>
    <w:rsid w:val="00595AE6"/>
    <w:rsid w:val="005A493B"/>
    <w:rsid w:val="005B1278"/>
    <w:rsid w:val="005B71AB"/>
    <w:rsid w:val="005B74A5"/>
    <w:rsid w:val="005C08B2"/>
    <w:rsid w:val="005D6369"/>
    <w:rsid w:val="005F4703"/>
    <w:rsid w:val="0060506F"/>
    <w:rsid w:val="00620C09"/>
    <w:rsid w:val="006337C0"/>
    <w:rsid w:val="00640754"/>
    <w:rsid w:val="006520BB"/>
    <w:rsid w:val="0065623C"/>
    <w:rsid w:val="00664F59"/>
    <w:rsid w:val="00673EBA"/>
    <w:rsid w:val="00675E9C"/>
    <w:rsid w:val="00684C1A"/>
    <w:rsid w:val="006A4476"/>
    <w:rsid w:val="006A4480"/>
    <w:rsid w:val="006B07A5"/>
    <w:rsid w:val="006C0E74"/>
    <w:rsid w:val="006C6462"/>
    <w:rsid w:val="006D0771"/>
    <w:rsid w:val="006D1E82"/>
    <w:rsid w:val="006D6053"/>
    <w:rsid w:val="006E0589"/>
    <w:rsid w:val="006E26C5"/>
    <w:rsid w:val="006F30E2"/>
    <w:rsid w:val="006F5EFB"/>
    <w:rsid w:val="00705999"/>
    <w:rsid w:val="007073FE"/>
    <w:rsid w:val="00710205"/>
    <w:rsid w:val="00711754"/>
    <w:rsid w:val="007302CF"/>
    <w:rsid w:val="007346CC"/>
    <w:rsid w:val="0073483E"/>
    <w:rsid w:val="00734B8F"/>
    <w:rsid w:val="0074238B"/>
    <w:rsid w:val="00760754"/>
    <w:rsid w:val="00761A7F"/>
    <w:rsid w:val="00771C67"/>
    <w:rsid w:val="00785FE4"/>
    <w:rsid w:val="00796C00"/>
    <w:rsid w:val="007A1B8E"/>
    <w:rsid w:val="007A25F4"/>
    <w:rsid w:val="007A5CE0"/>
    <w:rsid w:val="007C1964"/>
    <w:rsid w:val="007C22B2"/>
    <w:rsid w:val="007D0ED2"/>
    <w:rsid w:val="007D7384"/>
    <w:rsid w:val="007E7473"/>
    <w:rsid w:val="00805DEC"/>
    <w:rsid w:val="0082740F"/>
    <w:rsid w:val="008312DA"/>
    <w:rsid w:val="00835395"/>
    <w:rsid w:val="008456E6"/>
    <w:rsid w:val="00851318"/>
    <w:rsid w:val="008521F2"/>
    <w:rsid w:val="008615E9"/>
    <w:rsid w:val="008671C1"/>
    <w:rsid w:val="00871018"/>
    <w:rsid w:val="0087697A"/>
    <w:rsid w:val="00882459"/>
    <w:rsid w:val="00887ECF"/>
    <w:rsid w:val="008A0901"/>
    <w:rsid w:val="008A4D9C"/>
    <w:rsid w:val="008B290F"/>
    <w:rsid w:val="008B313F"/>
    <w:rsid w:val="008B499A"/>
    <w:rsid w:val="008B4DED"/>
    <w:rsid w:val="008D1C4A"/>
    <w:rsid w:val="008D236E"/>
    <w:rsid w:val="008D4A7E"/>
    <w:rsid w:val="008D71F5"/>
    <w:rsid w:val="008D7EB8"/>
    <w:rsid w:val="008D7F06"/>
    <w:rsid w:val="008E5B5C"/>
    <w:rsid w:val="008F426C"/>
    <w:rsid w:val="0090351B"/>
    <w:rsid w:val="00904128"/>
    <w:rsid w:val="00906945"/>
    <w:rsid w:val="0092273C"/>
    <w:rsid w:val="009277DA"/>
    <w:rsid w:val="009320D5"/>
    <w:rsid w:val="0093368B"/>
    <w:rsid w:val="009364D7"/>
    <w:rsid w:val="00936CB5"/>
    <w:rsid w:val="0094068B"/>
    <w:rsid w:val="00945255"/>
    <w:rsid w:val="00964F26"/>
    <w:rsid w:val="00966D9C"/>
    <w:rsid w:val="009763F5"/>
    <w:rsid w:val="009779D7"/>
    <w:rsid w:val="00993374"/>
    <w:rsid w:val="00994020"/>
    <w:rsid w:val="0099644D"/>
    <w:rsid w:val="009A564F"/>
    <w:rsid w:val="009B6C25"/>
    <w:rsid w:val="009C024A"/>
    <w:rsid w:val="009C29E1"/>
    <w:rsid w:val="009F03AE"/>
    <w:rsid w:val="00A00F47"/>
    <w:rsid w:val="00A02BAE"/>
    <w:rsid w:val="00A060E4"/>
    <w:rsid w:val="00A12D37"/>
    <w:rsid w:val="00A152ED"/>
    <w:rsid w:val="00A17DEC"/>
    <w:rsid w:val="00A22DD1"/>
    <w:rsid w:val="00A335A6"/>
    <w:rsid w:val="00A376B2"/>
    <w:rsid w:val="00A414D8"/>
    <w:rsid w:val="00A47E82"/>
    <w:rsid w:val="00A51DEC"/>
    <w:rsid w:val="00A635BD"/>
    <w:rsid w:val="00A643B6"/>
    <w:rsid w:val="00A700D3"/>
    <w:rsid w:val="00A70A68"/>
    <w:rsid w:val="00A70ACB"/>
    <w:rsid w:val="00A70E14"/>
    <w:rsid w:val="00A73D4A"/>
    <w:rsid w:val="00A81261"/>
    <w:rsid w:val="00A9471A"/>
    <w:rsid w:val="00AA00F3"/>
    <w:rsid w:val="00AA218E"/>
    <w:rsid w:val="00AA45E4"/>
    <w:rsid w:val="00AA50C8"/>
    <w:rsid w:val="00AA62FF"/>
    <w:rsid w:val="00AA67DF"/>
    <w:rsid w:val="00AB5BAB"/>
    <w:rsid w:val="00AF3836"/>
    <w:rsid w:val="00AF3D2C"/>
    <w:rsid w:val="00AF48CD"/>
    <w:rsid w:val="00B008EB"/>
    <w:rsid w:val="00B01F98"/>
    <w:rsid w:val="00B10357"/>
    <w:rsid w:val="00B12CF0"/>
    <w:rsid w:val="00B30B39"/>
    <w:rsid w:val="00B376EF"/>
    <w:rsid w:val="00B458E0"/>
    <w:rsid w:val="00B5353F"/>
    <w:rsid w:val="00B57965"/>
    <w:rsid w:val="00B61059"/>
    <w:rsid w:val="00B62625"/>
    <w:rsid w:val="00B6328A"/>
    <w:rsid w:val="00B63672"/>
    <w:rsid w:val="00B64C35"/>
    <w:rsid w:val="00B65567"/>
    <w:rsid w:val="00B71D3F"/>
    <w:rsid w:val="00B73D0F"/>
    <w:rsid w:val="00B74D54"/>
    <w:rsid w:val="00B85730"/>
    <w:rsid w:val="00B878E9"/>
    <w:rsid w:val="00B93436"/>
    <w:rsid w:val="00B944BF"/>
    <w:rsid w:val="00B95BDA"/>
    <w:rsid w:val="00BA12A5"/>
    <w:rsid w:val="00BB3EC2"/>
    <w:rsid w:val="00BD11AB"/>
    <w:rsid w:val="00BD14E5"/>
    <w:rsid w:val="00BD68EB"/>
    <w:rsid w:val="00BD6FE7"/>
    <w:rsid w:val="00BE434F"/>
    <w:rsid w:val="00BE59AA"/>
    <w:rsid w:val="00BF3671"/>
    <w:rsid w:val="00C146D8"/>
    <w:rsid w:val="00C14F38"/>
    <w:rsid w:val="00C2543E"/>
    <w:rsid w:val="00C364B2"/>
    <w:rsid w:val="00C444B2"/>
    <w:rsid w:val="00C44F0F"/>
    <w:rsid w:val="00C46B1B"/>
    <w:rsid w:val="00C615CE"/>
    <w:rsid w:val="00C65732"/>
    <w:rsid w:val="00C67799"/>
    <w:rsid w:val="00C70599"/>
    <w:rsid w:val="00C72714"/>
    <w:rsid w:val="00C8102B"/>
    <w:rsid w:val="00C90315"/>
    <w:rsid w:val="00C965FC"/>
    <w:rsid w:val="00CA5FB5"/>
    <w:rsid w:val="00CB5D4C"/>
    <w:rsid w:val="00CC2444"/>
    <w:rsid w:val="00CD2310"/>
    <w:rsid w:val="00CD4409"/>
    <w:rsid w:val="00CE41A0"/>
    <w:rsid w:val="00CE4771"/>
    <w:rsid w:val="00CE4A69"/>
    <w:rsid w:val="00CE5AA9"/>
    <w:rsid w:val="00CE6671"/>
    <w:rsid w:val="00CF00B5"/>
    <w:rsid w:val="00D01880"/>
    <w:rsid w:val="00D05440"/>
    <w:rsid w:val="00D20697"/>
    <w:rsid w:val="00D216BB"/>
    <w:rsid w:val="00D240AA"/>
    <w:rsid w:val="00D26B1E"/>
    <w:rsid w:val="00D35211"/>
    <w:rsid w:val="00D430E2"/>
    <w:rsid w:val="00D4719B"/>
    <w:rsid w:val="00D61D2A"/>
    <w:rsid w:val="00D70D65"/>
    <w:rsid w:val="00D77C1C"/>
    <w:rsid w:val="00D82499"/>
    <w:rsid w:val="00D83A64"/>
    <w:rsid w:val="00D86F2F"/>
    <w:rsid w:val="00D86FD9"/>
    <w:rsid w:val="00D90B8F"/>
    <w:rsid w:val="00D95BEE"/>
    <w:rsid w:val="00DB0364"/>
    <w:rsid w:val="00DB0C29"/>
    <w:rsid w:val="00DB1FF8"/>
    <w:rsid w:val="00DB3244"/>
    <w:rsid w:val="00DB45A3"/>
    <w:rsid w:val="00DB4E8A"/>
    <w:rsid w:val="00DD168D"/>
    <w:rsid w:val="00DD569E"/>
    <w:rsid w:val="00DE3CD3"/>
    <w:rsid w:val="00DE7458"/>
    <w:rsid w:val="00E01A56"/>
    <w:rsid w:val="00E06639"/>
    <w:rsid w:val="00E12CE5"/>
    <w:rsid w:val="00E16CF9"/>
    <w:rsid w:val="00E25B1D"/>
    <w:rsid w:val="00E31AC4"/>
    <w:rsid w:val="00E428FE"/>
    <w:rsid w:val="00E42D82"/>
    <w:rsid w:val="00E563ED"/>
    <w:rsid w:val="00E6279D"/>
    <w:rsid w:val="00E72459"/>
    <w:rsid w:val="00E8031A"/>
    <w:rsid w:val="00E91D67"/>
    <w:rsid w:val="00E95841"/>
    <w:rsid w:val="00EB0A56"/>
    <w:rsid w:val="00EB5D1A"/>
    <w:rsid w:val="00EB60A3"/>
    <w:rsid w:val="00EC033F"/>
    <w:rsid w:val="00ED105F"/>
    <w:rsid w:val="00ED4C14"/>
    <w:rsid w:val="00EF471A"/>
    <w:rsid w:val="00F04585"/>
    <w:rsid w:val="00F0621B"/>
    <w:rsid w:val="00F10DD8"/>
    <w:rsid w:val="00F22399"/>
    <w:rsid w:val="00F25A28"/>
    <w:rsid w:val="00F26212"/>
    <w:rsid w:val="00F262FB"/>
    <w:rsid w:val="00F26993"/>
    <w:rsid w:val="00F33CE4"/>
    <w:rsid w:val="00F46BDF"/>
    <w:rsid w:val="00F5230E"/>
    <w:rsid w:val="00F62010"/>
    <w:rsid w:val="00F62CD7"/>
    <w:rsid w:val="00F71C5D"/>
    <w:rsid w:val="00F75C0F"/>
    <w:rsid w:val="00F842F9"/>
    <w:rsid w:val="00F91DCD"/>
    <w:rsid w:val="00FA02F5"/>
    <w:rsid w:val="00FB618B"/>
    <w:rsid w:val="00FB7A3C"/>
    <w:rsid w:val="00FC2BAE"/>
    <w:rsid w:val="00FC3E3C"/>
    <w:rsid w:val="00FD7CE9"/>
    <w:rsid w:val="00FF2C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6CCE"/>
  <w15:docId w15:val="{D744F9BD-013E-4B2E-BBB2-4D6D219C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1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2826">
      <w:bodyDiv w:val="1"/>
      <w:marLeft w:val="0"/>
      <w:marRight w:val="0"/>
      <w:marTop w:val="0"/>
      <w:marBottom w:val="0"/>
      <w:divBdr>
        <w:top w:val="none" w:sz="0" w:space="0" w:color="auto"/>
        <w:left w:val="none" w:sz="0" w:space="0" w:color="auto"/>
        <w:bottom w:val="none" w:sz="0" w:space="0" w:color="auto"/>
        <w:right w:val="none" w:sz="0" w:space="0" w:color="auto"/>
      </w:divBdr>
    </w:div>
    <w:div w:id="550847642">
      <w:bodyDiv w:val="1"/>
      <w:marLeft w:val="0"/>
      <w:marRight w:val="0"/>
      <w:marTop w:val="0"/>
      <w:marBottom w:val="0"/>
      <w:divBdr>
        <w:top w:val="none" w:sz="0" w:space="0" w:color="auto"/>
        <w:left w:val="none" w:sz="0" w:space="0" w:color="auto"/>
        <w:bottom w:val="none" w:sz="0" w:space="0" w:color="auto"/>
        <w:right w:val="none" w:sz="0" w:space="0" w:color="auto"/>
      </w:divBdr>
    </w:div>
    <w:div w:id="1468551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dee44b-8cf8-408d-ae14-7b62a3874e4e" xsi:nil="true"/>
    <lcf76f155ced4ddcb4097134ff3c332f xmlns="1fd564a7-e499-4d25-b588-a2fd81d10e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E63EA3AF4DCA4DA1DA4AF01EF41ACE" ma:contentTypeVersion="13" ma:contentTypeDescription="Create a new document." ma:contentTypeScope="" ma:versionID="a0ce253f605ad14a793eaa6f3816406f">
  <xsd:schema xmlns:xsd="http://www.w3.org/2001/XMLSchema" xmlns:xs="http://www.w3.org/2001/XMLSchema" xmlns:p="http://schemas.microsoft.com/office/2006/metadata/properties" xmlns:ns2="1fd564a7-e499-4d25-b588-a2fd81d10e20" xmlns:ns3="eddee44b-8cf8-408d-ae14-7b62a3874e4e" targetNamespace="http://schemas.microsoft.com/office/2006/metadata/properties" ma:root="true" ma:fieldsID="e4d406ad075bce5000342b837cd75994" ns2:_="" ns3:_="">
    <xsd:import namespace="1fd564a7-e499-4d25-b588-a2fd81d10e20"/>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564a7-e499-4d25-b588-a2fd81d10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be6890-0cec-4c74-b2cb-cf6ca5b8ab41}"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25A82-4D99-4A13-B4EB-BBA26DF4FABC}">
  <ds:schemaRefs>
    <ds:schemaRef ds:uri="http://schemas.microsoft.com/office/2006/metadata/properties"/>
    <ds:schemaRef ds:uri="http://schemas.microsoft.com/office/infopath/2007/PartnerControls"/>
    <ds:schemaRef ds:uri="eddee44b-8cf8-408d-ae14-7b62a3874e4e"/>
    <ds:schemaRef ds:uri="1fd564a7-e499-4d25-b588-a2fd81d10e20"/>
  </ds:schemaRefs>
</ds:datastoreItem>
</file>

<file path=customXml/itemProps2.xml><?xml version="1.0" encoding="utf-8"?>
<ds:datastoreItem xmlns:ds="http://schemas.openxmlformats.org/officeDocument/2006/customXml" ds:itemID="{1B7CE115-8F5E-4427-B9AA-AE3BF264DF09}">
  <ds:schemaRefs>
    <ds:schemaRef ds:uri="http://schemas.microsoft.com/sharepoint/v3/contenttype/forms"/>
  </ds:schemaRefs>
</ds:datastoreItem>
</file>

<file path=customXml/itemProps3.xml><?xml version="1.0" encoding="utf-8"?>
<ds:datastoreItem xmlns:ds="http://schemas.openxmlformats.org/officeDocument/2006/customXml" ds:itemID="{6AC6EEC4-E178-407B-A001-F83D7CC35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564a7-e499-4d25-b588-a2fd81d10e20"/>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3AC27-FD5D-432C-B7A5-3F476D5B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8672</Words>
  <Characters>49437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Kohn</dc:creator>
  <cp:keywords/>
  <dc:description/>
  <cp:lastModifiedBy>Bishop Julie</cp:lastModifiedBy>
  <cp:revision>7</cp:revision>
  <dcterms:created xsi:type="dcterms:W3CDTF">2024-06-11T08:13:00Z</dcterms:created>
  <dcterms:modified xsi:type="dcterms:W3CDTF">2024-07-18T11:56:00Z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0x010100BCE63EA3AF4DCA4DA1DA4AF01EF41ACE</vt:lpwstr>
  </property>
</Properties>
</file>