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DC2C" w14:textId="77777777" w:rsidR="00001E39" w:rsidRPr="002931D1" w:rsidRDefault="00001E39" w:rsidP="00674023">
      <w:pPr>
        <w:spacing w:after="0" w:line="240" w:lineRule="auto"/>
        <w:jc w:val="both"/>
        <w:rPr>
          <w:rFonts w:ascii="Segoe UI" w:eastAsia="Times New Roman" w:hAnsi="Segoe UI" w:cs="Segoe UI"/>
          <w:color w:val="000000"/>
          <w:sz w:val="21"/>
          <w:szCs w:val="21"/>
          <w:lang w:eastAsia="en-GB"/>
        </w:rPr>
      </w:pPr>
    </w:p>
    <w:p w14:paraId="1D6AB124" w14:textId="7AE0DEEE" w:rsidR="00001E39" w:rsidRPr="002931D1" w:rsidRDefault="00674023" w:rsidP="00674023">
      <w:pPr>
        <w:spacing w:after="0" w:line="240" w:lineRule="auto"/>
        <w:jc w:val="both"/>
        <w:rPr>
          <w:rFonts w:ascii="Segoe UI" w:hAnsi="Segoe UI" w:cs="Segoe UI"/>
          <w:b/>
          <w:bCs/>
          <w:color w:val="000000"/>
          <w:sz w:val="32"/>
          <w:szCs w:val="32"/>
          <w:shd w:val="clear" w:color="auto" w:fill="FFFFFF"/>
        </w:rPr>
      </w:pPr>
      <w:r w:rsidRPr="002931D1">
        <w:rPr>
          <w:rFonts w:ascii="Segoe UI" w:hAnsi="Segoe UI" w:cs="Segoe UI"/>
          <w:b/>
          <w:bCs/>
          <w:color w:val="000000"/>
          <w:sz w:val="32"/>
          <w:szCs w:val="32"/>
          <w:shd w:val="clear" w:color="auto" w:fill="FFFFFF"/>
        </w:rPr>
        <w:t>Ministry Hardship Fund Application Form</w:t>
      </w:r>
    </w:p>
    <w:p w14:paraId="1FD5522A" w14:textId="77777777" w:rsidR="00674023" w:rsidRPr="002931D1" w:rsidRDefault="00674023" w:rsidP="00674023">
      <w:pPr>
        <w:spacing w:after="0" w:line="240" w:lineRule="auto"/>
        <w:jc w:val="both"/>
        <w:rPr>
          <w:rFonts w:ascii="Segoe UI" w:eastAsia="Times New Roman" w:hAnsi="Segoe UI" w:cs="Segoe UI"/>
          <w:color w:val="000000"/>
          <w:sz w:val="21"/>
          <w:szCs w:val="21"/>
          <w:lang w:eastAsia="en-GB"/>
        </w:rPr>
      </w:pPr>
    </w:p>
    <w:p w14:paraId="435A16CF" w14:textId="7F7DEFEF" w:rsidR="00583A5B" w:rsidRPr="00583A5B" w:rsidRDefault="00583A5B" w:rsidP="002931D1">
      <w:pPr>
        <w:spacing w:after="0" w:line="240" w:lineRule="auto"/>
        <w:rPr>
          <w:rFonts w:ascii="Segoe UI" w:eastAsia="Times New Roman" w:hAnsi="Segoe UI" w:cs="Segoe UI"/>
          <w:color w:val="000000"/>
          <w:sz w:val="21"/>
          <w:szCs w:val="21"/>
          <w:lang w:eastAsia="en-GB"/>
        </w:rPr>
      </w:pPr>
      <w:r w:rsidRPr="00583A5B">
        <w:rPr>
          <w:rFonts w:ascii="Segoe UI" w:eastAsia="Times New Roman" w:hAnsi="Segoe UI" w:cs="Segoe UI"/>
          <w:color w:val="000000"/>
          <w:sz w:val="21"/>
          <w:szCs w:val="21"/>
          <w:lang w:eastAsia="en-GB"/>
        </w:rPr>
        <w:t xml:space="preserve">Chester Diocesan Board of Finance has received a grant of £72,000 from the Archbishops’ Council as part of a nationwide scheme to assist those in Anglican ministry who are struggling with the </w:t>
      </w:r>
      <w:proofErr w:type="gramStart"/>
      <w:r w:rsidRPr="00583A5B">
        <w:rPr>
          <w:rFonts w:ascii="Segoe UI" w:eastAsia="Times New Roman" w:hAnsi="Segoe UI" w:cs="Segoe UI"/>
          <w:color w:val="000000"/>
          <w:sz w:val="21"/>
          <w:szCs w:val="21"/>
          <w:lang w:eastAsia="en-GB"/>
        </w:rPr>
        <w:t>cost of living</w:t>
      </w:r>
      <w:proofErr w:type="gramEnd"/>
      <w:r w:rsidRPr="00583A5B">
        <w:rPr>
          <w:rFonts w:ascii="Segoe UI" w:eastAsia="Times New Roman" w:hAnsi="Segoe UI" w:cs="Segoe UI"/>
          <w:color w:val="000000"/>
          <w:sz w:val="21"/>
          <w:szCs w:val="21"/>
          <w:lang w:eastAsia="en-GB"/>
        </w:rPr>
        <w:t xml:space="preserve"> crisis. The Archbishops’ Council has allowed for a wide range of potential applicants involved in ministry. However, Chester Diocesan Board of Finance will focus the use of these funds to make targeted hardship grants primarily to stipendiary clergy engaged in ministry in the Diocese of Chester experiencing financial hardship </w:t>
      </w:r>
      <w:proofErr w:type="gramStart"/>
      <w:r w:rsidRPr="00583A5B">
        <w:rPr>
          <w:rFonts w:ascii="Segoe UI" w:eastAsia="Times New Roman" w:hAnsi="Segoe UI" w:cs="Segoe UI"/>
          <w:color w:val="000000"/>
          <w:sz w:val="21"/>
          <w:szCs w:val="21"/>
          <w:lang w:eastAsia="en-GB"/>
        </w:rPr>
        <w:t>as a result of</w:t>
      </w:r>
      <w:proofErr w:type="gramEnd"/>
      <w:r w:rsidRPr="00583A5B">
        <w:rPr>
          <w:rFonts w:ascii="Segoe UI" w:eastAsia="Times New Roman" w:hAnsi="Segoe UI" w:cs="Segoe UI"/>
          <w:color w:val="000000"/>
          <w:sz w:val="21"/>
          <w:szCs w:val="21"/>
          <w:lang w:eastAsia="en-GB"/>
        </w:rPr>
        <w:t xml:space="preserve"> increases in the cost of living, especially heating bills. These hardship grants will be one-off grants and will be given at the discretion of Chester Diocesan Board of Finance.</w:t>
      </w:r>
    </w:p>
    <w:p w14:paraId="7DD5F04D" w14:textId="67DA7CA0" w:rsidR="00583A5B" w:rsidRPr="002931D1" w:rsidRDefault="00583A5B" w:rsidP="002931D1">
      <w:pPr>
        <w:rPr>
          <w:rFonts w:ascii="Segoe UI" w:eastAsia="Times New Roman" w:hAnsi="Segoe UI" w:cs="Segoe UI"/>
          <w:b/>
          <w:bCs/>
          <w:color w:val="000000"/>
          <w:sz w:val="21"/>
          <w:szCs w:val="21"/>
          <w:lang w:eastAsia="en-GB"/>
        </w:rPr>
      </w:pPr>
      <w:r w:rsidRPr="002931D1">
        <w:rPr>
          <w:rFonts w:ascii="Segoe UI" w:eastAsia="Times New Roman" w:hAnsi="Segoe UI" w:cs="Segoe UI"/>
          <w:color w:val="000000"/>
          <w:sz w:val="21"/>
          <w:szCs w:val="21"/>
          <w:lang w:eastAsia="en-GB"/>
        </w:rPr>
        <w:br/>
      </w:r>
      <w:r w:rsidRPr="002931D1">
        <w:rPr>
          <w:rFonts w:ascii="Segoe UI" w:eastAsia="Times New Roman" w:hAnsi="Segoe UI" w:cs="Segoe UI"/>
          <w:b/>
          <w:bCs/>
          <w:color w:val="000000"/>
          <w:sz w:val="21"/>
          <w:szCs w:val="21"/>
          <w:lang w:eastAsia="en-GB"/>
        </w:rPr>
        <w:t>If you are experiencing such hardship and would like to be considered for a grant, please answer the questions below and submit them no later than </w:t>
      </w:r>
      <w:r w:rsidR="00C92CDA">
        <w:rPr>
          <w:rFonts w:ascii="Segoe UI" w:eastAsia="Times New Roman" w:hAnsi="Segoe UI" w:cs="Segoe UI"/>
          <w:b/>
          <w:bCs/>
          <w:color w:val="000000"/>
          <w:sz w:val="21"/>
          <w:szCs w:val="21"/>
          <w:lang w:eastAsia="en-GB"/>
        </w:rPr>
        <w:t xml:space="preserve">07 October </w:t>
      </w:r>
      <w:r w:rsidRPr="002931D1">
        <w:rPr>
          <w:rFonts w:ascii="Segoe UI" w:eastAsia="Times New Roman" w:hAnsi="Segoe UI" w:cs="Segoe UI"/>
          <w:b/>
          <w:bCs/>
          <w:color w:val="000000"/>
          <w:sz w:val="21"/>
          <w:szCs w:val="21"/>
          <w:lang w:eastAsia="en-GB"/>
        </w:rPr>
        <w:t>2022. Late applications may not be able to be considered if no money remains after allocation.</w:t>
      </w:r>
      <w:r w:rsidR="00674023" w:rsidRPr="002931D1">
        <w:rPr>
          <w:rFonts w:ascii="Segoe UI" w:eastAsia="Times New Roman" w:hAnsi="Segoe UI" w:cs="Segoe UI"/>
          <w:b/>
          <w:bCs/>
          <w:color w:val="000000"/>
          <w:sz w:val="21"/>
          <w:szCs w:val="21"/>
          <w:lang w:eastAsia="en-GB"/>
        </w:rPr>
        <w:br/>
      </w:r>
    </w:p>
    <w:tbl>
      <w:tblPr>
        <w:tblStyle w:val="TableGrid"/>
        <w:tblW w:w="0" w:type="auto"/>
        <w:tblLook w:val="04A0" w:firstRow="1" w:lastRow="0" w:firstColumn="1" w:lastColumn="0" w:noHBand="0" w:noVBand="1"/>
      </w:tblPr>
      <w:tblGrid>
        <w:gridCol w:w="1413"/>
        <w:gridCol w:w="7603"/>
      </w:tblGrid>
      <w:tr w:rsidR="00583A5B" w:rsidRPr="002931D1" w14:paraId="42FCD2E0" w14:textId="77777777" w:rsidTr="00583A5B">
        <w:tc>
          <w:tcPr>
            <w:tcW w:w="1413" w:type="dxa"/>
          </w:tcPr>
          <w:p w14:paraId="60D82A14" w14:textId="3E82D31B" w:rsidR="00583A5B" w:rsidRPr="002931D1" w:rsidRDefault="00583A5B" w:rsidP="00674023">
            <w:pPr>
              <w:jc w:val="both"/>
              <w:rPr>
                <w:sz w:val="21"/>
                <w:szCs w:val="21"/>
              </w:rPr>
            </w:pPr>
            <w:r w:rsidRPr="002931D1">
              <w:rPr>
                <w:sz w:val="21"/>
                <w:szCs w:val="21"/>
              </w:rPr>
              <w:t>Name:</w:t>
            </w:r>
          </w:p>
        </w:tc>
        <w:tc>
          <w:tcPr>
            <w:tcW w:w="7603" w:type="dxa"/>
          </w:tcPr>
          <w:p w14:paraId="5FD329F0" w14:textId="77777777" w:rsidR="00583A5B" w:rsidRPr="002931D1" w:rsidRDefault="00583A5B" w:rsidP="00674023">
            <w:pPr>
              <w:jc w:val="both"/>
              <w:rPr>
                <w:sz w:val="21"/>
                <w:szCs w:val="21"/>
              </w:rPr>
            </w:pPr>
          </w:p>
        </w:tc>
      </w:tr>
      <w:tr w:rsidR="00583A5B" w:rsidRPr="002931D1" w14:paraId="64DBDFF3" w14:textId="77777777" w:rsidTr="00583A5B">
        <w:tc>
          <w:tcPr>
            <w:tcW w:w="1413" w:type="dxa"/>
          </w:tcPr>
          <w:p w14:paraId="7832AA6C" w14:textId="5CDD3F35" w:rsidR="00583A5B" w:rsidRPr="002931D1" w:rsidRDefault="00583A5B" w:rsidP="00674023">
            <w:pPr>
              <w:jc w:val="both"/>
              <w:rPr>
                <w:sz w:val="21"/>
                <w:szCs w:val="21"/>
              </w:rPr>
            </w:pPr>
            <w:r w:rsidRPr="002931D1">
              <w:rPr>
                <w:sz w:val="21"/>
                <w:szCs w:val="21"/>
              </w:rPr>
              <w:t>Position:</w:t>
            </w:r>
          </w:p>
        </w:tc>
        <w:tc>
          <w:tcPr>
            <w:tcW w:w="7603" w:type="dxa"/>
          </w:tcPr>
          <w:p w14:paraId="4AC0E346" w14:textId="77777777" w:rsidR="00583A5B" w:rsidRPr="002931D1" w:rsidRDefault="00583A5B" w:rsidP="00674023">
            <w:pPr>
              <w:jc w:val="both"/>
              <w:rPr>
                <w:sz w:val="21"/>
                <w:szCs w:val="21"/>
              </w:rPr>
            </w:pPr>
          </w:p>
        </w:tc>
      </w:tr>
    </w:tbl>
    <w:p w14:paraId="63E2E1DA" w14:textId="71595C7A" w:rsidR="00583A5B" w:rsidRPr="002931D1" w:rsidRDefault="00583A5B" w:rsidP="00674023">
      <w:pPr>
        <w:jc w:val="both"/>
        <w:rPr>
          <w:sz w:val="21"/>
          <w:szCs w:val="21"/>
        </w:rPr>
      </w:pPr>
    </w:p>
    <w:tbl>
      <w:tblPr>
        <w:tblStyle w:val="TableGrid"/>
        <w:tblW w:w="9067" w:type="dxa"/>
        <w:tblLook w:val="04A0" w:firstRow="1" w:lastRow="0" w:firstColumn="1" w:lastColumn="0" w:noHBand="0" w:noVBand="1"/>
      </w:tblPr>
      <w:tblGrid>
        <w:gridCol w:w="9067"/>
      </w:tblGrid>
      <w:tr w:rsidR="00583A5B" w:rsidRPr="002931D1" w14:paraId="280374DD" w14:textId="77777777" w:rsidTr="00583A5B">
        <w:tc>
          <w:tcPr>
            <w:tcW w:w="9067" w:type="dxa"/>
          </w:tcPr>
          <w:p w14:paraId="26C9D52A" w14:textId="266A89E5" w:rsidR="00583A5B" w:rsidRPr="002931D1" w:rsidRDefault="00583A5B" w:rsidP="00674023">
            <w:pPr>
              <w:jc w:val="both"/>
              <w:rPr>
                <w:sz w:val="21"/>
                <w:szCs w:val="21"/>
              </w:rPr>
            </w:pPr>
            <w:r w:rsidRPr="002931D1">
              <w:rPr>
                <w:rFonts w:ascii="Segoe UI" w:hAnsi="Segoe UI" w:cs="Segoe UI"/>
                <w:color w:val="000000"/>
                <w:sz w:val="21"/>
                <w:szCs w:val="21"/>
                <w:shd w:val="clear" w:color="auto" w:fill="FFFFFF"/>
              </w:rPr>
              <w:t xml:space="preserve">Please provide a brief explanation of why you are experiencing significant financial hardship (for example: very high heating costs because of a large parsonage, other significant hardship as a result of the </w:t>
            </w:r>
            <w:proofErr w:type="gramStart"/>
            <w:r w:rsidRPr="002931D1">
              <w:rPr>
                <w:rFonts w:ascii="Segoe UI" w:hAnsi="Segoe UI" w:cs="Segoe UI"/>
                <w:color w:val="000000"/>
                <w:sz w:val="21"/>
                <w:szCs w:val="21"/>
                <w:shd w:val="clear" w:color="auto" w:fill="FFFFFF"/>
              </w:rPr>
              <w:t>cost of living</w:t>
            </w:r>
            <w:proofErr w:type="gramEnd"/>
            <w:r w:rsidRPr="002931D1">
              <w:rPr>
                <w:rFonts w:ascii="Segoe UI" w:hAnsi="Segoe UI" w:cs="Segoe UI"/>
                <w:color w:val="000000"/>
                <w:sz w:val="21"/>
                <w:szCs w:val="21"/>
                <w:shd w:val="clear" w:color="auto" w:fill="FFFFFF"/>
              </w:rPr>
              <w:t xml:space="preserve"> crisis). </w:t>
            </w:r>
          </w:p>
        </w:tc>
      </w:tr>
      <w:tr w:rsidR="00583A5B" w:rsidRPr="002931D1" w14:paraId="1B0D5374" w14:textId="77777777" w:rsidTr="00583A5B">
        <w:tc>
          <w:tcPr>
            <w:tcW w:w="9067" w:type="dxa"/>
          </w:tcPr>
          <w:p w14:paraId="0265FFB4" w14:textId="77777777" w:rsidR="00583A5B" w:rsidRPr="002931D1" w:rsidRDefault="00583A5B" w:rsidP="00674023">
            <w:pPr>
              <w:jc w:val="both"/>
              <w:rPr>
                <w:sz w:val="21"/>
                <w:szCs w:val="21"/>
              </w:rPr>
            </w:pPr>
          </w:p>
          <w:p w14:paraId="0C7E5C3F" w14:textId="0322729D" w:rsidR="00583A5B" w:rsidRPr="002931D1" w:rsidRDefault="00583A5B" w:rsidP="00674023">
            <w:pPr>
              <w:jc w:val="both"/>
              <w:rPr>
                <w:sz w:val="21"/>
                <w:szCs w:val="21"/>
              </w:rPr>
            </w:pPr>
          </w:p>
          <w:p w14:paraId="5B93AEA0" w14:textId="77777777" w:rsidR="00001E39" w:rsidRPr="002931D1" w:rsidRDefault="00001E39" w:rsidP="00674023">
            <w:pPr>
              <w:jc w:val="both"/>
              <w:rPr>
                <w:sz w:val="21"/>
                <w:szCs w:val="21"/>
              </w:rPr>
            </w:pPr>
          </w:p>
          <w:p w14:paraId="50FD28A6" w14:textId="6A95B645" w:rsidR="00583A5B" w:rsidRPr="002931D1" w:rsidRDefault="00583A5B" w:rsidP="00674023">
            <w:pPr>
              <w:jc w:val="both"/>
              <w:rPr>
                <w:sz w:val="21"/>
                <w:szCs w:val="21"/>
              </w:rPr>
            </w:pPr>
          </w:p>
        </w:tc>
      </w:tr>
    </w:tbl>
    <w:p w14:paraId="7FE4CFC6" w14:textId="0803E548" w:rsidR="00583A5B" w:rsidRPr="002931D1" w:rsidRDefault="00583A5B" w:rsidP="00674023">
      <w:pPr>
        <w:jc w:val="both"/>
        <w:rPr>
          <w:sz w:val="21"/>
          <w:szCs w:val="21"/>
        </w:rPr>
      </w:pPr>
    </w:p>
    <w:tbl>
      <w:tblPr>
        <w:tblStyle w:val="TableGrid"/>
        <w:tblW w:w="9067" w:type="dxa"/>
        <w:tblLook w:val="04A0" w:firstRow="1" w:lastRow="0" w:firstColumn="1" w:lastColumn="0" w:noHBand="0" w:noVBand="1"/>
      </w:tblPr>
      <w:tblGrid>
        <w:gridCol w:w="9067"/>
      </w:tblGrid>
      <w:tr w:rsidR="00583A5B" w:rsidRPr="002931D1" w14:paraId="57517030" w14:textId="77777777" w:rsidTr="007A2AA1">
        <w:tc>
          <w:tcPr>
            <w:tcW w:w="9067" w:type="dxa"/>
          </w:tcPr>
          <w:p w14:paraId="4C258AFA" w14:textId="3A03830E" w:rsidR="00583A5B" w:rsidRPr="002931D1" w:rsidRDefault="00583A5B" w:rsidP="00674023">
            <w:pPr>
              <w:jc w:val="both"/>
              <w:rPr>
                <w:sz w:val="21"/>
                <w:szCs w:val="21"/>
              </w:rPr>
            </w:pPr>
            <w:r w:rsidRPr="002931D1">
              <w:rPr>
                <w:rFonts w:ascii="Segoe UI" w:hAnsi="Segoe UI" w:cs="Segoe UI"/>
                <w:color w:val="000000"/>
                <w:sz w:val="21"/>
                <w:szCs w:val="21"/>
                <w:shd w:val="clear" w:color="auto" w:fill="FFFFFF"/>
              </w:rPr>
              <w:t>Please give a brief explanation of why you would experience hardship funding these additional costs from your own resources (for example a single wage earner in the household, responsibilities for dependants, low levels of savings). </w:t>
            </w:r>
          </w:p>
        </w:tc>
      </w:tr>
      <w:tr w:rsidR="00583A5B" w:rsidRPr="002931D1" w14:paraId="529B43F3" w14:textId="77777777" w:rsidTr="007A2AA1">
        <w:tc>
          <w:tcPr>
            <w:tcW w:w="9067" w:type="dxa"/>
          </w:tcPr>
          <w:p w14:paraId="6A49B355" w14:textId="77777777" w:rsidR="00583A5B" w:rsidRPr="002931D1" w:rsidRDefault="00583A5B" w:rsidP="00674023">
            <w:pPr>
              <w:jc w:val="both"/>
              <w:rPr>
                <w:sz w:val="21"/>
                <w:szCs w:val="21"/>
              </w:rPr>
            </w:pPr>
          </w:p>
          <w:p w14:paraId="40C9D962" w14:textId="4B9F15CE" w:rsidR="00583A5B" w:rsidRPr="002931D1" w:rsidRDefault="00583A5B" w:rsidP="00674023">
            <w:pPr>
              <w:jc w:val="both"/>
              <w:rPr>
                <w:sz w:val="21"/>
                <w:szCs w:val="21"/>
              </w:rPr>
            </w:pPr>
          </w:p>
          <w:p w14:paraId="31145CF9" w14:textId="77777777" w:rsidR="00001E39" w:rsidRPr="002931D1" w:rsidRDefault="00001E39" w:rsidP="00674023">
            <w:pPr>
              <w:jc w:val="both"/>
              <w:rPr>
                <w:sz w:val="21"/>
                <w:szCs w:val="21"/>
              </w:rPr>
            </w:pPr>
          </w:p>
          <w:p w14:paraId="1AA54D82" w14:textId="77777777" w:rsidR="00583A5B" w:rsidRPr="002931D1" w:rsidRDefault="00583A5B" w:rsidP="00674023">
            <w:pPr>
              <w:jc w:val="both"/>
              <w:rPr>
                <w:sz w:val="21"/>
                <w:szCs w:val="21"/>
              </w:rPr>
            </w:pPr>
          </w:p>
        </w:tc>
      </w:tr>
    </w:tbl>
    <w:p w14:paraId="5A9B17D1" w14:textId="0AED8D4A" w:rsidR="00583A5B" w:rsidRPr="002931D1" w:rsidRDefault="00583A5B" w:rsidP="00674023">
      <w:pPr>
        <w:jc w:val="both"/>
        <w:rPr>
          <w:sz w:val="21"/>
          <w:szCs w:val="21"/>
        </w:rPr>
      </w:pPr>
    </w:p>
    <w:tbl>
      <w:tblPr>
        <w:tblStyle w:val="TableGrid"/>
        <w:tblW w:w="9067" w:type="dxa"/>
        <w:tblLook w:val="04A0" w:firstRow="1" w:lastRow="0" w:firstColumn="1" w:lastColumn="0" w:noHBand="0" w:noVBand="1"/>
      </w:tblPr>
      <w:tblGrid>
        <w:gridCol w:w="9067"/>
      </w:tblGrid>
      <w:tr w:rsidR="00583A5B" w:rsidRPr="002931D1" w14:paraId="00953F13" w14:textId="77777777" w:rsidTr="007A2AA1">
        <w:tc>
          <w:tcPr>
            <w:tcW w:w="9067" w:type="dxa"/>
          </w:tcPr>
          <w:p w14:paraId="20FC0D41" w14:textId="6B37AAEA" w:rsidR="00583A5B" w:rsidRPr="002931D1" w:rsidRDefault="00583A5B" w:rsidP="00674023">
            <w:pPr>
              <w:jc w:val="both"/>
              <w:rPr>
                <w:sz w:val="21"/>
                <w:szCs w:val="21"/>
              </w:rPr>
            </w:pPr>
            <w:r w:rsidRPr="002931D1">
              <w:rPr>
                <w:rFonts w:ascii="Segoe UI" w:hAnsi="Segoe UI" w:cs="Segoe UI"/>
                <w:color w:val="000000"/>
                <w:sz w:val="21"/>
                <w:szCs w:val="21"/>
                <w:shd w:val="clear" w:color="auto" w:fill="FFFFFF"/>
              </w:rPr>
              <w:t> Please give brief details of any other support you are currently receiving or have applied for.</w:t>
            </w:r>
          </w:p>
        </w:tc>
      </w:tr>
      <w:tr w:rsidR="00583A5B" w:rsidRPr="002931D1" w14:paraId="72147011" w14:textId="77777777" w:rsidTr="007A2AA1">
        <w:tc>
          <w:tcPr>
            <w:tcW w:w="9067" w:type="dxa"/>
          </w:tcPr>
          <w:p w14:paraId="78A161D0" w14:textId="77777777" w:rsidR="00583A5B" w:rsidRPr="002931D1" w:rsidRDefault="00583A5B" w:rsidP="00674023">
            <w:pPr>
              <w:jc w:val="both"/>
              <w:rPr>
                <w:sz w:val="21"/>
                <w:szCs w:val="21"/>
              </w:rPr>
            </w:pPr>
          </w:p>
          <w:p w14:paraId="0DE27EC8" w14:textId="753F8DD4" w:rsidR="00583A5B" w:rsidRPr="002931D1" w:rsidRDefault="00583A5B" w:rsidP="00674023">
            <w:pPr>
              <w:jc w:val="both"/>
              <w:rPr>
                <w:sz w:val="21"/>
                <w:szCs w:val="21"/>
              </w:rPr>
            </w:pPr>
          </w:p>
          <w:p w14:paraId="2230E1E6" w14:textId="77777777" w:rsidR="00001E39" w:rsidRPr="002931D1" w:rsidRDefault="00001E39" w:rsidP="00674023">
            <w:pPr>
              <w:jc w:val="both"/>
              <w:rPr>
                <w:sz w:val="21"/>
                <w:szCs w:val="21"/>
              </w:rPr>
            </w:pPr>
          </w:p>
          <w:p w14:paraId="452686F6" w14:textId="77777777" w:rsidR="00583A5B" w:rsidRPr="002931D1" w:rsidRDefault="00583A5B" w:rsidP="00674023">
            <w:pPr>
              <w:jc w:val="both"/>
              <w:rPr>
                <w:sz w:val="21"/>
                <w:szCs w:val="21"/>
              </w:rPr>
            </w:pPr>
          </w:p>
        </w:tc>
      </w:tr>
    </w:tbl>
    <w:p w14:paraId="5651F39F" w14:textId="51A4BA55" w:rsidR="00583A5B" w:rsidRPr="002931D1" w:rsidRDefault="00583A5B" w:rsidP="00674023">
      <w:pPr>
        <w:jc w:val="both"/>
        <w:rPr>
          <w:sz w:val="21"/>
          <w:szCs w:val="21"/>
        </w:rPr>
      </w:pPr>
    </w:p>
    <w:p w14:paraId="5C2051AA" w14:textId="0D0B968F" w:rsidR="00583A5B" w:rsidRPr="002931D1" w:rsidRDefault="00583A5B" w:rsidP="00674023">
      <w:pPr>
        <w:rPr>
          <w:b/>
          <w:bCs/>
          <w:sz w:val="21"/>
          <w:szCs w:val="21"/>
        </w:rPr>
      </w:pPr>
      <w:r w:rsidRPr="002931D1">
        <w:rPr>
          <w:b/>
          <w:bCs/>
          <w:sz w:val="21"/>
          <w:szCs w:val="21"/>
        </w:rPr>
        <w:t xml:space="preserve">Please return </w:t>
      </w:r>
      <w:r w:rsidR="00001E39" w:rsidRPr="002931D1">
        <w:rPr>
          <w:b/>
          <w:bCs/>
          <w:sz w:val="21"/>
          <w:szCs w:val="21"/>
        </w:rPr>
        <w:t>this completed form to</w:t>
      </w:r>
      <w:r w:rsidRPr="002931D1">
        <w:rPr>
          <w:b/>
          <w:bCs/>
          <w:sz w:val="21"/>
          <w:szCs w:val="21"/>
        </w:rPr>
        <w:t xml:space="preserve"> your Archdeacon via their PAs</w:t>
      </w:r>
      <w:r w:rsidR="00001E39" w:rsidRPr="002931D1">
        <w:rPr>
          <w:b/>
          <w:bCs/>
          <w:sz w:val="21"/>
          <w:szCs w:val="21"/>
        </w:rPr>
        <w:t xml:space="preserve">, no later than </w:t>
      </w:r>
      <w:r w:rsidR="00C92CDA">
        <w:rPr>
          <w:b/>
          <w:bCs/>
          <w:sz w:val="21"/>
          <w:szCs w:val="21"/>
        </w:rPr>
        <w:t>07 October</w:t>
      </w:r>
      <w:r w:rsidR="00001E39" w:rsidRPr="002931D1">
        <w:rPr>
          <w:b/>
          <w:bCs/>
          <w:sz w:val="21"/>
          <w:szCs w:val="21"/>
        </w:rPr>
        <w:t xml:space="preserve">. </w:t>
      </w:r>
    </w:p>
    <w:p w14:paraId="104AD1CD" w14:textId="620516FB" w:rsidR="002931D1" w:rsidRPr="002931D1" w:rsidRDefault="00583A5B" w:rsidP="00674023">
      <w:pPr>
        <w:rPr>
          <w:sz w:val="21"/>
          <w:szCs w:val="21"/>
        </w:rPr>
      </w:pPr>
      <w:r w:rsidRPr="002931D1">
        <w:rPr>
          <w:sz w:val="21"/>
          <w:szCs w:val="21"/>
        </w:rPr>
        <w:t>Ar</w:t>
      </w:r>
      <w:r w:rsidR="00001E39" w:rsidRPr="002931D1">
        <w:rPr>
          <w:sz w:val="21"/>
          <w:szCs w:val="21"/>
        </w:rPr>
        <w:t>chd</w:t>
      </w:r>
      <w:r w:rsidRPr="002931D1">
        <w:rPr>
          <w:sz w:val="21"/>
          <w:szCs w:val="21"/>
        </w:rPr>
        <w:t xml:space="preserve">eaconry of Chester – </w:t>
      </w:r>
      <w:hyperlink r:id="rId6" w:history="1">
        <w:r w:rsidRPr="002931D1">
          <w:rPr>
            <w:rStyle w:val="Hyperlink"/>
            <w:sz w:val="21"/>
            <w:szCs w:val="21"/>
          </w:rPr>
          <w:t>laura.howard@chester.anglican.org</w:t>
        </w:r>
      </w:hyperlink>
      <w:r w:rsidRPr="002931D1">
        <w:rPr>
          <w:sz w:val="21"/>
          <w:szCs w:val="21"/>
        </w:rPr>
        <w:t xml:space="preserve"> </w:t>
      </w:r>
      <w:r w:rsidRPr="002931D1">
        <w:rPr>
          <w:sz w:val="21"/>
          <w:szCs w:val="21"/>
        </w:rPr>
        <w:br/>
        <w:t xml:space="preserve">Archdeaconry of Macclesfield – </w:t>
      </w:r>
      <w:hyperlink r:id="rId7" w:history="1">
        <w:r w:rsidRPr="002931D1">
          <w:rPr>
            <w:rStyle w:val="Hyperlink"/>
            <w:sz w:val="21"/>
            <w:szCs w:val="21"/>
          </w:rPr>
          <w:t>pat.pugh@chester.anglican.org</w:t>
        </w:r>
      </w:hyperlink>
      <w:r w:rsidRPr="002931D1">
        <w:rPr>
          <w:sz w:val="21"/>
          <w:szCs w:val="21"/>
        </w:rPr>
        <w:t xml:space="preserve"> </w:t>
      </w:r>
    </w:p>
    <w:sectPr w:rsidR="002931D1" w:rsidRPr="002931D1" w:rsidSect="002931D1">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C956" w14:textId="77777777" w:rsidR="00A06608" w:rsidRDefault="00A06608" w:rsidP="00001E39">
      <w:pPr>
        <w:spacing w:after="0" w:line="240" w:lineRule="auto"/>
      </w:pPr>
      <w:r>
        <w:separator/>
      </w:r>
    </w:p>
  </w:endnote>
  <w:endnote w:type="continuationSeparator" w:id="0">
    <w:p w14:paraId="53C2FF53" w14:textId="77777777" w:rsidR="00A06608" w:rsidRDefault="00A06608" w:rsidP="0000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2595" w14:textId="77777777" w:rsidR="00A06608" w:rsidRDefault="00A06608" w:rsidP="00001E39">
      <w:pPr>
        <w:spacing w:after="0" w:line="240" w:lineRule="auto"/>
      </w:pPr>
      <w:r>
        <w:separator/>
      </w:r>
    </w:p>
  </w:footnote>
  <w:footnote w:type="continuationSeparator" w:id="0">
    <w:p w14:paraId="435ED18F" w14:textId="77777777" w:rsidR="00A06608" w:rsidRDefault="00A06608" w:rsidP="00001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ABE5" w14:textId="38365041" w:rsidR="002931D1" w:rsidRDefault="002931D1">
    <w:pPr>
      <w:pStyle w:val="Header"/>
    </w:pPr>
    <w:r>
      <w:rPr>
        <w:noProof/>
      </w:rPr>
      <w:drawing>
        <wp:inline distT="0" distB="0" distL="0" distR="0" wp14:anchorId="16B19A45" wp14:editId="46B7998D">
          <wp:extent cx="1545962" cy="4762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9870" cy="480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5B"/>
    <w:rsid w:val="00001E39"/>
    <w:rsid w:val="00086C76"/>
    <w:rsid w:val="000C3CA6"/>
    <w:rsid w:val="002931D1"/>
    <w:rsid w:val="003711E0"/>
    <w:rsid w:val="00583A5B"/>
    <w:rsid w:val="00674023"/>
    <w:rsid w:val="009025A9"/>
    <w:rsid w:val="00A06608"/>
    <w:rsid w:val="00AE6839"/>
    <w:rsid w:val="00C92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E0036"/>
  <w15:chartTrackingRefBased/>
  <w15:docId w15:val="{27DB0A7B-1CB6-4505-B993-E62341AA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A5B"/>
    <w:rPr>
      <w:color w:val="0563C1" w:themeColor="hyperlink"/>
      <w:u w:val="single"/>
    </w:rPr>
  </w:style>
  <w:style w:type="character" w:styleId="UnresolvedMention">
    <w:name w:val="Unresolved Mention"/>
    <w:basedOn w:val="DefaultParagraphFont"/>
    <w:uiPriority w:val="99"/>
    <w:semiHidden/>
    <w:unhideWhenUsed/>
    <w:rsid w:val="00583A5B"/>
    <w:rPr>
      <w:color w:val="605E5C"/>
      <w:shd w:val="clear" w:color="auto" w:fill="E1DFDD"/>
    </w:rPr>
  </w:style>
  <w:style w:type="paragraph" w:styleId="Header">
    <w:name w:val="header"/>
    <w:basedOn w:val="Normal"/>
    <w:link w:val="HeaderChar"/>
    <w:uiPriority w:val="99"/>
    <w:unhideWhenUsed/>
    <w:rsid w:val="00001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E39"/>
  </w:style>
  <w:style w:type="paragraph" w:styleId="Footer">
    <w:name w:val="footer"/>
    <w:basedOn w:val="Normal"/>
    <w:link w:val="FooterChar"/>
    <w:uiPriority w:val="99"/>
    <w:unhideWhenUsed/>
    <w:rsid w:val="00001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927166">
      <w:bodyDiv w:val="1"/>
      <w:marLeft w:val="0"/>
      <w:marRight w:val="0"/>
      <w:marTop w:val="0"/>
      <w:marBottom w:val="0"/>
      <w:divBdr>
        <w:top w:val="none" w:sz="0" w:space="0" w:color="auto"/>
        <w:left w:val="none" w:sz="0" w:space="0" w:color="auto"/>
        <w:bottom w:val="none" w:sz="0" w:space="0" w:color="auto"/>
        <w:right w:val="none" w:sz="0" w:space="0" w:color="auto"/>
      </w:divBdr>
      <w:divsChild>
        <w:div w:id="65603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t.pugh@chester.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howard@chester.anglica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Butterworth</dc:creator>
  <cp:keywords/>
  <dc:description/>
  <cp:lastModifiedBy>James Butterworth</cp:lastModifiedBy>
  <cp:revision>4</cp:revision>
  <dcterms:created xsi:type="dcterms:W3CDTF">2022-09-05T12:55:00Z</dcterms:created>
  <dcterms:modified xsi:type="dcterms:W3CDTF">2022-09-05T12:55:00Z</dcterms:modified>
</cp:coreProperties>
</file>