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0417" w14:textId="77777777" w:rsidR="00484EC7" w:rsidRDefault="00000000">
      <w:pPr>
        <w:spacing w:after="0"/>
      </w:pPr>
      <w:r>
        <w:rPr>
          <w:rFonts w:ascii="Open Sans" w:hAnsi="Open Sans" w:cs="Open Sans"/>
          <w:b/>
          <w:bCs/>
          <w:noProof/>
          <w:sz w:val="28"/>
          <w:szCs w:val="28"/>
        </w:rPr>
        <mc:AlternateContent>
          <mc:Choice Requires="wps">
            <w:drawing>
              <wp:anchor distT="0" distB="0" distL="114300" distR="114300" simplePos="0" relativeHeight="251659264" behindDoc="0" locked="0" layoutInCell="1" allowOverlap="1" wp14:anchorId="48F50A14" wp14:editId="7B9086F1">
                <wp:simplePos x="0" y="0"/>
                <wp:positionH relativeFrom="column">
                  <wp:posOffset>4804413</wp:posOffset>
                </wp:positionH>
                <wp:positionV relativeFrom="paragraph">
                  <wp:posOffset>-370844</wp:posOffset>
                </wp:positionV>
                <wp:extent cx="1872618" cy="704216"/>
                <wp:effectExtent l="0" t="0" r="0" b="634"/>
                <wp:wrapNone/>
                <wp:docPr id="64319664" name="Text Box 1"/>
                <wp:cNvGraphicFramePr/>
                <a:graphic xmlns:a="http://schemas.openxmlformats.org/drawingml/2006/main">
                  <a:graphicData uri="http://schemas.microsoft.com/office/word/2010/wordprocessingShape">
                    <wps:wsp>
                      <wps:cNvSpPr txBox="1"/>
                      <wps:spPr>
                        <a:xfrm>
                          <a:off x="0" y="0"/>
                          <a:ext cx="1872618" cy="704216"/>
                        </a:xfrm>
                        <a:prstGeom prst="rect">
                          <a:avLst/>
                        </a:prstGeom>
                        <a:solidFill>
                          <a:srgbClr val="FFFFFF"/>
                        </a:solidFill>
                        <a:ln>
                          <a:noFill/>
                          <a:prstDash/>
                        </a:ln>
                      </wps:spPr>
                      <wps:txbx>
                        <w:txbxContent>
                          <w:p w14:paraId="28653BE4" w14:textId="77777777" w:rsidR="00484EC7" w:rsidRDefault="00000000">
                            <w:r>
                              <w:rPr>
                                <w:noProof/>
                              </w:rPr>
                              <w:drawing>
                                <wp:inline distT="0" distB="0" distL="0" distR="0" wp14:anchorId="678EED7C" wp14:editId="71399512">
                                  <wp:extent cx="1684023" cy="521966"/>
                                  <wp:effectExtent l="0" t="0" r="0" b="0"/>
                                  <wp:docPr id="1396552769"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84023" cy="521966"/>
                                          </a:xfrm>
                                          <a:prstGeom prst="rect">
                                            <a:avLst/>
                                          </a:prstGeom>
                                          <a:noFill/>
                                          <a:ln>
                                            <a:noFill/>
                                            <a:prstDash/>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type w14:anchorId="48F50A14" id="_x0000_t202" coordsize="21600,21600" o:spt="202" path="m,l,21600r21600,l21600,xe">
                <v:stroke joinstyle="miter"/>
                <v:path gradientshapeok="t" o:connecttype="rect"/>
              </v:shapetype>
              <v:shape id="Text Box 1" o:spid="_x0000_s1026" type="#_x0000_t202" style="position:absolute;margin-left:378.3pt;margin-top:-29.2pt;width:147.45pt;height:5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" stroked="f">
                <v:textbox>
                  <w:txbxContent>
                    <w:p w14:paraId="28653BE4" w14:textId="77777777" w:rsidR="00484EC7" w:rsidRDefault="00000000">
                      <w:r>
                        <w:rPr>
                          <w:noProof/>
                        </w:rPr>
                        <w:drawing>
                          <wp:inline distT="0" distB="0" distL="0" distR="0" wp14:anchorId="678EED7C" wp14:editId="71399512">
                            <wp:extent cx="1684023" cy="521966"/>
                            <wp:effectExtent l="0" t="0" r="0" b="0"/>
                            <wp:docPr id="1396552769"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84023" cy="521966"/>
                                    </a:xfrm>
                                    <a:prstGeom prst="rect">
                                      <a:avLst/>
                                    </a:prstGeom>
                                    <a:noFill/>
                                    <a:ln>
                                      <a:noFill/>
                                      <a:prstDash/>
                                    </a:ln>
                                  </pic:spPr>
                                </pic:pic>
                              </a:graphicData>
                            </a:graphic>
                          </wp:inline>
                        </w:drawing>
                      </w:r>
                    </w:p>
                  </w:txbxContent>
                </v:textbox>
              </v:shape>
            </w:pict>
          </mc:Fallback>
        </mc:AlternateContent>
      </w:r>
      <w:r>
        <w:rPr>
          <w:rFonts w:ascii="Open Sans" w:hAnsi="Open Sans" w:cs="Open Sans"/>
          <w:b/>
          <w:bCs/>
          <w:sz w:val="28"/>
          <w:szCs w:val="28"/>
        </w:rPr>
        <w:t xml:space="preserve"> Diocese of Chester Net Zero Carbon Project Officer </w:t>
      </w:r>
    </w:p>
    <w:p w14:paraId="262BCBBC" w14:textId="77777777" w:rsidR="00484EC7" w:rsidRDefault="00484EC7">
      <w:pPr>
        <w:spacing w:after="0"/>
        <w:rPr>
          <w:rFonts w:ascii="Open Sans" w:hAnsi="Open Sans" w:cs="Open Sans"/>
          <w:b/>
          <w:bCs/>
        </w:rPr>
      </w:pPr>
    </w:p>
    <w:p w14:paraId="7933BBEB" w14:textId="77777777" w:rsidR="00484EC7" w:rsidRDefault="00484EC7">
      <w:pPr>
        <w:spacing w:after="0"/>
        <w:rPr>
          <w:rFonts w:ascii="Open Sans" w:hAnsi="Open Sans" w:cs="Open Sans"/>
          <w:b/>
          <w:bCs/>
        </w:rPr>
      </w:pPr>
    </w:p>
    <w:p w14:paraId="50BD114B" w14:textId="77777777" w:rsidR="00484EC7" w:rsidRDefault="00000000">
      <w:pPr>
        <w:spacing w:after="0"/>
      </w:pPr>
      <w:r>
        <w:rPr>
          <w:rFonts w:ascii="Open Sans" w:hAnsi="Open Sans" w:cs="Open Sans"/>
          <w:b/>
          <w:bCs/>
        </w:rPr>
        <w:t xml:space="preserve">Job Title: </w:t>
      </w:r>
      <w:r>
        <w:rPr>
          <w:rFonts w:ascii="Open Sans" w:hAnsi="Open Sans" w:cs="Open Sans"/>
          <w:b/>
          <w:bCs/>
        </w:rPr>
        <w:tab/>
      </w:r>
      <w:r>
        <w:rPr>
          <w:rFonts w:ascii="Open Sans" w:hAnsi="Open Sans" w:cs="Open Sans"/>
          <w:b/>
          <w:bCs/>
        </w:rPr>
        <w:tab/>
      </w:r>
      <w:r>
        <w:rPr>
          <w:rFonts w:ascii="Open Sans" w:hAnsi="Open Sans" w:cs="Open Sans"/>
        </w:rPr>
        <w:t>Net Zero Carbon Project Officer</w:t>
      </w:r>
    </w:p>
    <w:p w14:paraId="004D4BE2" w14:textId="77777777" w:rsidR="00484EC7" w:rsidRDefault="00484EC7">
      <w:pPr>
        <w:spacing w:after="0"/>
        <w:rPr>
          <w:rFonts w:ascii="Open Sans" w:hAnsi="Open Sans" w:cs="Open Sans"/>
          <w:b/>
          <w:bCs/>
        </w:rPr>
      </w:pPr>
    </w:p>
    <w:p w14:paraId="3064C437" w14:textId="77777777" w:rsidR="00484EC7" w:rsidRDefault="00000000">
      <w:pPr>
        <w:spacing w:after="0"/>
        <w:ind w:left="2160" w:hanging="2160"/>
      </w:pPr>
      <w:r>
        <w:rPr>
          <w:rFonts w:ascii="Open Sans" w:hAnsi="Open Sans" w:cs="Open Sans"/>
          <w:b/>
          <w:bCs/>
        </w:rPr>
        <w:t>Hours of Work:</w:t>
      </w:r>
      <w:r>
        <w:rPr>
          <w:rFonts w:ascii="Open Sans" w:hAnsi="Open Sans" w:cs="Open Sans"/>
          <w:b/>
          <w:bCs/>
        </w:rPr>
        <w:tab/>
      </w:r>
      <w:r>
        <w:rPr>
          <w:rFonts w:ascii="Open Sans" w:hAnsi="Open Sans" w:cs="Open Sans"/>
        </w:rPr>
        <w:t>Full-time, for a fixed term of 2 years, including some evenings and weekends.</w:t>
      </w:r>
    </w:p>
    <w:p w14:paraId="24C844C8" w14:textId="77777777" w:rsidR="00484EC7" w:rsidRDefault="00484EC7">
      <w:pPr>
        <w:spacing w:after="0"/>
        <w:rPr>
          <w:rFonts w:ascii="Open Sans" w:hAnsi="Open Sans" w:cs="Open Sans"/>
          <w:b/>
          <w:bCs/>
        </w:rPr>
      </w:pPr>
    </w:p>
    <w:p w14:paraId="32036381" w14:textId="77777777" w:rsidR="00484EC7" w:rsidRDefault="00000000">
      <w:pPr>
        <w:spacing w:after="0"/>
      </w:pPr>
      <w:r>
        <w:rPr>
          <w:rFonts w:ascii="Open Sans" w:hAnsi="Open Sans" w:cs="Open Sans"/>
          <w:b/>
          <w:bCs/>
        </w:rPr>
        <w:t>Reporting to:</w:t>
      </w:r>
      <w:r>
        <w:rPr>
          <w:rFonts w:ascii="Open Sans" w:hAnsi="Open Sans" w:cs="Open Sans"/>
          <w:b/>
          <w:bCs/>
        </w:rPr>
        <w:tab/>
      </w:r>
      <w:r>
        <w:rPr>
          <w:rFonts w:ascii="Open Sans" w:hAnsi="Open Sans" w:cs="Open Sans"/>
          <w:b/>
          <w:bCs/>
        </w:rPr>
        <w:tab/>
      </w:r>
      <w:r>
        <w:rPr>
          <w:rFonts w:ascii="Open Sans" w:hAnsi="Open Sans" w:cs="Open Sans"/>
        </w:rPr>
        <w:t>Director of Department for Outreach</w:t>
      </w:r>
    </w:p>
    <w:p w14:paraId="470D2434" w14:textId="77777777" w:rsidR="00484EC7" w:rsidRDefault="00484EC7">
      <w:pPr>
        <w:spacing w:after="0"/>
        <w:rPr>
          <w:rFonts w:ascii="Open Sans" w:hAnsi="Open Sans" w:cs="Open Sans"/>
          <w:b/>
          <w:bCs/>
        </w:rPr>
      </w:pPr>
    </w:p>
    <w:p w14:paraId="5E32BEA6" w14:textId="77777777" w:rsidR="00484EC7" w:rsidRDefault="00000000">
      <w:pPr>
        <w:spacing w:after="0"/>
      </w:pPr>
      <w:r>
        <w:rPr>
          <w:rFonts w:ascii="Open Sans" w:hAnsi="Open Sans" w:cs="Open Sans"/>
          <w:b/>
          <w:bCs/>
        </w:rPr>
        <w:t xml:space="preserve">Normal Place of Work: </w:t>
      </w:r>
      <w:r>
        <w:rPr>
          <w:rFonts w:ascii="Open Sans" w:hAnsi="Open Sans" w:cs="Open Sans"/>
        </w:rPr>
        <w:t>Church House, Daresbury Park, Warrington, WA4 4GE.</w:t>
      </w:r>
    </w:p>
    <w:p w14:paraId="5BC8C563" w14:textId="77777777" w:rsidR="00484EC7" w:rsidRDefault="00000000">
      <w:pPr>
        <w:spacing w:after="0"/>
        <w:rPr>
          <w:rFonts w:ascii="Open Sans" w:hAnsi="Open Sans" w:cs="Open Sans"/>
        </w:rPr>
      </w:pPr>
      <w:r>
        <w:rPr>
          <w:rFonts w:ascii="Open Sans" w:hAnsi="Open Sans" w:cs="Open Sans"/>
        </w:rPr>
        <w:tab/>
      </w:r>
      <w:r>
        <w:rPr>
          <w:rFonts w:ascii="Open Sans" w:hAnsi="Open Sans" w:cs="Open Sans"/>
        </w:rPr>
        <w:tab/>
      </w:r>
      <w:r>
        <w:rPr>
          <w:rFonts w:ascii="Open Sans" w:hAnsi="Open Sans" w:cs="Open Sans"/>
        </w:rPr>
        <w:tab/>
        <w:t>Some travel around the diocese will be required.</w:t>
      </w:r>
    </w:p>
    <w:p w14:paraId="40495410" w14:textId="77777777" w:rsidR="00484EC7" w:rsidRDefault="00484EC7">
      <w:pPr>
        <w:spacing w:after="0"/>
        <w:rPr>
          <w:rFonts w:ascii="Open Sans" w:hAnsi="Open Sans" w:cs="Open Sans"/>
          <w:b/>
          <w:bCs/>
        </w:rPr>
      </w:pPr>
    </w:p>
    <w:p w14:paraId="582AAF45" w14:textId="77777777" w:rsidR="00484EC7" w:rsidRDefault="00484EC7">
      <w:pPr>
        <w:spacing w:after="0"/>
        <w:rPr>
          <w:rFonts w:ascii="Open Sans" w:hAnsi="Open Sans" w:cs="Open Sans"/>
          <w:b/>
          <w:bCs/>
        </w:rPr>
      </w:pPr>
    </w:p>
    <w:p w14:paraId="7892D283" w14:textId="77777777" w:rsidR="00484EC7" w:rsidRDefault="00000000">
      <w:pPr>
        <w:spacing w:after="0"/>
      </w:pPr>
      <w:r>
        <w:rPr>
          <w:rFonts w:ascii="Open Sans" w:hAnsi="Open Sans" w:cs="Open Sans"/>
          <w:b/>
          <w:bCs/>
        </w:rPr>
        <w:t>Remuneration:</w:t>
      </w:r>
      <w:r>
        <w:rPr>
          <w:rFonts w:ascii="Open Sans" w:hAnsi="Open Sans" w:cs="Open Sans"/>
          <w:b/>
          <w:bCs/>
        </w:rPr>
        <w:tab/>
      </w:r>
      <w:r>
        <w:rPr>
          <w:rFonts w:ascii="Open Sans" w:hAnsi="Open Sans" w:cs="Open Sans"/>
        </w:rPr>
        <w:t>£31,071</w:t>
      </w:r>
    </w:p>
    <w:p w14:paraId="33A2F3BC" w14:textId="77777777" w:rsidR="00484EC7" w:rsidRDefault="00484EC7">
      <w:pPr>
        <w:spacing w:after="0"/>
        <w:rPr>
          <w:rFonts w:ascii="Open Sans" w:hAnsi="Open Sans" w:cs="Open Sans"/>
          <w:b/>
          <w:bCs/>
        </w:rPr>
      </w:pPr>
    </w:p>
    <w:p w14:paraId="0D6D4ECA" w14:textId="77777777" w:rsidR="00484EC7" w:rsidRDefault="00000000">
      <w:pPr>
        <w:spacing w:after="0"/>
        <w:rPr>
          <w:rFonts w:ascii="Open Sans" w:hAnsi="Open Sans" w:cs="Open Sans"/>
          <w:b/>
          <w:bCs/>
        </w:rPr>
      </w:pPr>
      <w:r>
        <w:rPr>
          <w:rFonts w:ascii="Open Sans" w:hAnsi="Open Sans" w:cs="Open Sans"/>
          <w:b/>
          <w:bCs/>
        </w:rPr>
        <w:t>Background</w:t>
      </w:r>
    </w:p>
    <w:p w14:paraId="3574468B" w14:textId="77777777" w:rsidR="00484EC7" w:rsidRDefault="00484EC7">
      <w:pPr>
        <w:spacing w:after="0"/>
        <w:rPr>
          <w:rFonts w:ascii="Open Sans" w:hAnsi="Open Sans" w:cs="Open Sans"/>
          <w:b/>
          <w:bCs/>
        </w:rPr>
      </w:pPr>
    </w:p>
    <w:p w14:paraId="48C30DF3" w14:textId="77777777" w:rsidR="00484EC7" w:rsidRDefault="00000000">
      <w:pPr>
        <w:spacing w:after="0"/>
      </w:pPr>
      <w:r>
        <w:rPr>
          <w:rFonts w:ascii="Open Sans" w:hAnsi="Open Sans" w:cs="Open Sans"/>
        </w:rPr>
        <w:t xml:space="preserve">The Diocese of Chester is working towards Net Zero Carbon by 2030, in line with the decision of General Synod in February 2020, aiming to reduce the emissions from energy consumption year on year and to incorporate sustainable working practices across </w:t>
      </w:r>
      <w:proofErr w:type="gramStart"/>
      <w:r>
        <w:rPr>
          <w:rFonts w:ascii="Open Sans" w:hAnsi="Open Sans" w:cs="Open Sans"/>
        </w:rPr>
        <w:t>all of</w:t>
      </w:r>
      <w:proofErr w:type="gramEnd"/>
      <w:r>
        <w:rPr>
          <w:rFonts w:ascii="Open Sans" w:hAnsi="Open Sans" w:cs="Open Sans"/>
        </w:rPr>
        <w:t xml:space="preserve"> our operations.  This work is being undertaken in line with the </w:t>
      </w:r>
      <w:proofErr w:type="spellStart"/>
      <w:r>
        <w:rPr>
          <w:rFonts w:ascii="Open Sans" w:hAnsi="Open Sans" w:cs="Open Sans"/>
        </w:rPr>
        <w:t>Routemap</w:t>
      </w:r>
      <w:proofErr w:type="spellEnd"/>
      <w:r>
        <w:rPr>
          <w:rFonts w:ascii="Open Sans" w:hAnsi="Open Sans" w:cs="Open Sans"/>
        </w:rPr>
        <w:t xml:space="preserve"> to Net Zero passed by the Diocesan Synod in November 2022.  </w:t>
      </w:r>
      <w:r>
        <w:rPr>
          <w:rStyle w:val="cf01"/>
          <w:rFonts w:ascii="Open Sans" w:hAnsi="Open Sans" w:cs="Open Sans"/>
          <w:sz w:val="22"/>
          <w:szCs w:val="22"/>
        </w:rPr>
        <w:t>The Diocesan Synod and the Bishop of Chester see this as an important part our mission and ministry as a Diocese, and as an outworking of the fourth and fifth Marks of Mission.</w:t>
      </w:r>
    </w:p>
    <w:p w14:paraId="7DFAF9BE" w14:textId="77777777" w:rsidR="00484EC7" w:rsidRDefault="00484EC7">
      <w:pPr>
        <w:spacing w:after="0"/>
      </w:pPr>
    </w:p>
    <w:p w14:paraId="204BDF64" w14:textId="77777777" w:rsidR="00484EC7" w:rsidRDefault="00000000">
      <w:pPr>
        <w:spacing w:after="0"/>
        <w:rPr>
          <w:rFonts w:ascii="Open Sans" w:hAnsi="Open Sans" w:cs="Open Sans"/>
        </w:rPr>
      </w:pPr>
      <w:r>
        <w:rPr>
          <w:rFonts w:ascii="Open Sans" w:hAnsi="Open Sans" w:cs="Open Sans"/>
        </w:rPr>
        <w:t xml:space="preserve">The Diocese has established an Environment Group to co-ordinate and facilitate this work.  This will become a new Net Zero Carbon Working Group and will draw on expertise from </w:t>
      </w:r>
      <w:proofErr w:type="gramStart"/>
      <w:r>
        <w:rPr>
          <w:rFonts w:ascii="Open Sans" w:hAnsi="Open Sans" w:cs="Open Sans"/>
        </w:rPr>
        <w:t>a number of</w:t>
      </w:r>
      <w:proofErr w:type="gramEnd"/>
      <w:r>
        <w:rPr>
          <w:rFonts w:ascii="Open Sans" w:hAnsi="Open Sans" w:cs="Open Sans"/>
        </w:rPr>
        <w:t xml:space="preserve"> departments.  We now seek to appoint a Net Zero Carbon Project Officer to lead the diocese in this area, to improve our capacity by developing a Net Zero Carbon Action Plan and by taking practical steps towards its implementation.</w:t>
      </w:r>
    </w:p>
    <w:p w14:paraId="19C5D26D" w14:textId="77777777" w:rsidR="00484EC7" w:rsidRDefault="00484EC7">
      <w:pPr>
        <w:spacing w:after="0"/>
        <w:rPr>
          <w:rFonts w:ascii="Open Sans" w:hAnsi="Open Sans" w:cs="Open Sans"/>
        </w:rPr>
      </w:pPr>
    </w:p>
    <w:p w14:paraId="552663EE" w14:textId="77777777" w:rsidR="00484EC7" w:rsidRDefault="00484EC7">
      <w:pPr>
        <w:spacing w:after="0"/>
        <w:rPr>
          <w:rFonts w:ascii="Open Sans" w:hAnsi="Open Sans" w:cs="Open Sans"/>
          <w:b/>
          <w:bCs/>
          <w:u w:val="single"/>
        </w:rPr>
      </w:pPr>
    </w:p>
    <w:p w14:paraId="3CD4947A" w14:textId="77777777" w:rsidR="00484EC7" w:rsidRDefault="00000000">
      <w:pPr>
        <w:spacing w:after="0"/>
        <w:rPr>
          <w:rFonts w:ascii="Open Sans" w:hAnsi="Open Sans" w:cs="Open Sans"/>
          <w:b/>
          <w:bCs/>
          <w:u w:val="single"/>
        </w:rPr>
      </w:pPr>
      <w:r>
        <w:rPr>
          <w:rFonts w:ascii="Open Sans" w:hAnsi="Open Sans" w:cs="Open Sans"/>
          <w:b/>
          <w:bCs/>
          <w:u w:val="single"/>
        </w:rPr>
        <w:t>Duties and key responsibilities:</w:t>
      </w:r>
    </w:p>
    <w:p w14:paraId="4250DF31" w14:textId="77777777" w:rsidR="00484EC7" w:rsidRDefault="00484EC7">
      <w:pPr>
        <w:spacing w:after="0"/>
        <w:rPr>
          <w:rFonts w:ascii="Open Sans" w:hAnsi="Open Sans" w:cs="Open Sans"/>
        </w:rPr>
      </w:pPr>
    </w:p>
    <w:p w14:paraId="338F3098" w14:textId="77777777" w:rsidR="00484EC7" w:rsidRDefault="00000000">
      <w:pPr>
        <w:spacing w:after="0"/>
        <w:rPr>
          <w:rFonts w:ascii="Open Sans" w:hAnsi="Open Sans" w:cs="Open Sans"/>
          <w:b/>
          <w:bCs/>
        </w:rPr>
      </w:pPr>
      <w:r>
        <w:rPr>
          <w:rFonts w:ascii="Open Sans" w:hAnsi="Open Sans" w:cs="Open Sans"/>
          <w:b/>
          <w:bCs/>
        </w:rPr>
        <w:t>Diocese</w:t>
      </w:r>
    </w:p>
    <w:p w14:paraId="1748103D" w14:textId="77777777" w:rsidR="00484EC7" w:rsidRDefault="00000000">
      <w:pPr>
        <w:pStyle w:val="ListParagraph"/>
        <w:numPr>
          <w:ilvl w:val="0"/>
          <w:numId w:val="1"/>
        </w:numPr>
        <w:spacing w:after="0"/>
        <w:rPr>
          <w:rFonts w:ascii="Open Sans" w:hAnsi="Open Sans" w:cs="Open Sans"/>
        </w:rPr>
      </w:pPr>
      <w:r>
        <w:rPr>
          <w:rFonts w:ascii="Open Sans" w:hAnsi="Open Sans" w:cs="Open Sans"/>
        </w:rPr>
        <w:t xml:space="preserve">Work within the Diocesan vision and strategy to meet our </w:t>
      </w:r>
      <w:proofErr w:type="spellStart"/>
      <w:r>
        <w:rPr>
          <w:rFonts w:ascii="Open Sans" w:hAnsi="Open Sans" w:cs="Open Sans"/>
        </w:rPr>
        <w:t>Routemap</w:t>
      </w:r>
      <w:proofErr w:type="spellEnd"/>
      <w:r>
        <w:rPr>
          <w:rFonts w:ascii="Open Sans" w:hAnsi="Open Sans" w:cs="Open Sans"/>
        </w:rPr>
        <w:t xml:space="preserve"> goals, initially presenting a costed Action Plan to Diocesan Synod by Nov 2024 and then coordinating the implementation of, and reporting against, this plan.  This will include the policy changes and levers for change required.</w:t>
      </w:r>
    </w:p>
    <w:p w14:paraId="42A39F8B" w14:textId="77777777" w:rsidR="00484EC7" w:rsidRDefault="00484EC7">
      <w:pPr>
        <w:spacing w:after="0"/>
        <w:rPr>
          <w:rFonts w:ascii="Open Sans" w:hAnsi="Open Sans" w:cs="Open Sans"/>
        </w:rPr>
      </w:pPr>
    </w:p>
    <w:p w14:paraId="1A2C77DB" w14:textId="77777777" w:rsidR="00484EC7" w:rsidRDefault="00000000">
      <w:pPr>
        <w:pStyle w:val="ListParagraph"/>
        <w:numPr>
          <w:ilvl w:val="0"/>
          <w:numId w:val="1"/>
        </w:numPr>
        <w:spacing w:after="0"/>
        <w:rPr>
          <w:rFonts w:ascii="Open Sans" w:hAnsi="Open Sans" w:cs="Open Sans"/>
          <w:color w:val="000000"/>
          <w:lang w:eastAsia="en-GB"/>
        </w:rPr>
      </w:pPr>
      <w:r>
        <w:rPr>
          <w:rFonts w:ascii="Open Sans" w:hAnsi="Open Sans" w:cs="Open Sans"/>
          <w:color w:val="000000"/>
          <w:lang w:eastAsia="en-GB"/>
        </w:rPr>
        <w:t xml:space="preserve">Engage all stakeholders across the diocese, convening and chairing a Net Zero Carbon Working Group </w:t>
      </w:r>
    </w:p>
    <w:p w14:paraId="36FED6AA" w14:textId="77777777" w:rsidR="00484EC7" w:rsidRDefault="00484EC7">
      <w:pPr>
        <w:spacing w:after="0"/>
        <w:rPr>
          <w:rFonts w:ascii="Open Sans" w:hAnsi="Open Sans" w:cs="Open Sans"/>
          <w:color w:val="000000"/>
          <w:lang w:eastAsia="en-GB"/>
        </w:rPr>
      </w:pPr>
    </w:p>
    <w:p w14:paraId="697E03E2" w14:textId="77777777" w:rsidR="00484EC7" w:rsidRDefault="00000000">
      <w:pPr>
        <w:pStyle w:val="ListParagraph"/>
        <w:numPr>
          <w:ilvl w:val="0"/>
          <w:numId w:val="1"/>
        </w:numPr>
        <w:spacing w:after="0"/>
        <w:rPr>
          <w:rFonts w:ascii="Open Sans" w:hAnsi="Open Sans" w:cs="Open Sans"/>
          <w:color w:val="000000"/>
          <w:lang w:eastAsia="en-GB"/>
        </w:rPr>
      </w:pPr>
      <w:r>
        <w:rPr>
          <w:rFonts w:ascii="Open Sans" w:hAnsi="Open Sans" w:cs="Open Sans"/>
          <w:color w:val="000000"/>
          <w:lang w:eastAsia="en-GB"/>
        </w:rPr>
        <w:t>Report progress against this plan to the Bishops’ Council and/or Director’s meeting quarterly.</w:t>
      </w:r>
    </w:p>
    <w:p w14:paraId="2267E3EC" w14:textId="77777777" w:rsidR="00484EC7" w:rsidRDefault="00484EC7">
      <w:pPr>
        <w:spacing w:after="0"/>
        <w:rPr>
          <w:rFonts w:ascii="Open Sans" w:hAnsi="Open Sans" w:cs="Open Sans"/>
        </w:rPr>
      </w:pPr>
    </w:p>
    <w:p w14:paraId="069FA104" w14:textId="77777777" w:rsidR="00484EC7" w:rsidRDefault="00000000">
      <w:pPr>
        <w:pStyle w:val="ListParagraph"/>
        <w:numPr>
          <w:ilvl w:val="0"/>
          <w:numId w:val="1"/>
        </w:numPr>
        <w:spacing w:after="0"/>
        <w:rPr>
          <w:rFonts w:ascii="Open Sans" w:hAnsi="Open Sans" w:cs="Open Sans"/>
        </w:rPr>
      </w:pPr>
      <w:r>
        <w:rPr>
          <w:rFonts w:ascii="Open Sans" w:hAnsi="Open Sans" w:cs="Open Sans"/>
        </w:rPr>
        <w:t>Gather data and provide an annual carbon emissions report to Diocesan Synod.</w:t>
      </w:r>
    </w:p>
    <w:p w14:paraId="34F0C67C" w14:textId="77777777" w:rsidR="00484EC7" w:rsidRDefault="00484EC7">
      <w:pPr>
        <w:spacing w:after="0"/>
        <w:rPr>
          <w:rFonts w:ascii="Open Sans" w:hAnsi="Open Sans" w:cs="Open Sans"/>
        </w:rPr>
      </w:pPr>
    </w:p>
    <w:p w14:paraId="13FB4716" w14:textId="77777777" w:rsidR="00484EC7" w:rsidRDefault="00000000">
      <w:pPr>
        <w:pStyle w:val="ListParagraph"/>
        <w:numPr>
          <w:ilvl w:val="0"/>
          <w:numId w:val="1"/>
        </w:numPr>
        <w:spacing w:after="0"/>
      </w:pPr>
      <w:r>
        <w:rPr>
          <w:rFonts w:ascii="Open Sans" w:hAnsi="Open Sans" w:cs="Open Sans"/>
          <w:kern w:val="0"/>
        </w:rPr>
        <w:t>Audit Diocesan landholdings and develop a land management plan.</w:t>
      </w:r>
    </w:p>
    <w:p w14:paraId="29E2C7C6" w14:textId="77777777" w:rsidR="00484EC7" w:rsidRDefault="00484EC7">
      <w:pPr>
        <w:spacing w:after="0"/>
        <w:rPr>
          <w:rFonts w:ascii="Open Sans" w:hAnsi="Open Sans" w:cs="Open Sans"/>
        </w:rPr>
      </w:pPr>
    </w:p>
    <w:p w14:paraId="7C16B3EB" w14:textId="77777777" w:rsidR="00484EC7" w:rsidRDefault="00000000">
      <w:pPr>
        <w:pStyle w:val="ListParagraph"/>
        <w:numPr>
          <w:ilvl w:val="0"/>
          <w:numId w:val="1"/>
        </w:numPr>
        <w:spacing w:after="0"/>
        <w:rPr>
          <w:rFonts w:ascii="Open Sans" w:hAnsi="Open Sans" w:cs="Open Sans"/>
        </w:rPr>
      </w:pPr>
      <w:r>
        <w:rPr>
          <w:rFonts w:ascii="Open Sans" w:hAnsi="Open Sans" w:cs="Open Sans"/>
        </w:rPr>
        <w:t xml:space="preserve">Take </w:t>
      </w:r>
      <w:proofErr w:type="gramStart"/>
      <w:r>
        <w:rPr>
          <w:rFonts w:ascii="Open Sans" w:hAnsi="Open Sans" w:cs="Open Sans"/>
        </w:rPr>
        <w:t>particular responsibility</w:t>
      </w:r>
      <w:proofErr w:type="gramEnd"/>
      <w:r>
        <w:rPr>
          <w:rFonts w:ascii="Open Sans" w:hAnsi="Open Sans" w:cs="Open Sans"/>
        </w:rPr>
        <w:t xml:space="preserve"> for auditing of diocesan offices and implementation of NZC measures in them.</w:t>
      </w:r>
    </w:p>
    <w:p w14:paraId="0E013908" w14:textId="77777777" w:rsidR="00484EC7" w:rsidRDefault="00484EC7">
      <w:pPr>
        <w:spacing w:after="0"/>
        <w:rPr>
          <w:rFonts w:ascii="Open Sans" w:hAnsi="Open Sans" w:cs="Open Sans"/>
        </w:rPr>
      </w:pPr>
    </w:p>
    <w:p w14:paraId="5FF5A8B8" w14:textId="77777777" w:rsidR="00484EC7" w:rsidRDefault="00484EC7">
      <w:pPr>
        <w:spacing w:after="0"/>
        <w:rPr>
          <w:rFonts w:ascii="Open Sans" w:hAnsi="Open Sans" w:cs="Open Sans"/>
        </w:rPr>
      </w:pPr>
    </w:p>
    <w:p w14:paraId="6E567940" w14:textId="77777777" w:rsidR="00484EC7" w:rsidRDefault="00000000">
      <w:pPr>
        <w:spacing w:after="0"/>
        <w:rPr>
          <w:rFonts w:ascii="Open Sans" w:hAnsi="Open Sans" w:cs="Open Sans"/>
          <w:b/>
          <w:bCs/>
        </w:rPr>
      </w:pPr>
      <w:r>
        <w:rPr>
          <w:rFonts w:ascii="Open Sans" w:hAnsi="Open Sans" w:cs="Open Sans"/>
          <w:b/>
          <w:bCs/>
        </w:rPr>
        <w:t>Clergy Housing</w:t>
      </w:r>
    </w:p>
    <w:p w14:paraId="0676875C" w14:textId="77777777" w:rsidR="00484EC7" w:rsidRDefault="00484EC7">
      <w:pPr>
        <w:spacing w:after="0"/>
        <w:rPr>
          <w:rFonts w:ascii="Open Sans" w:hAnsi="Open Sans" w:cs="Open Sans"/>
          <w:b/>
          <w:bCs/>
        </w:rPr>
      </w:pPr>
    </w:p>
    <w:p w14:paraId="0C3398AF" w14:textId="77777777" w:rsidR="00484EC7" w:rsidRDefault="00000000">
      <w:pPr>
        <w:spacing w:after="0"/>
      </w:pPr>
      <w:r>
        <w:rPr>
          <w:rFonts w:ascii="Open Sans" w:hAnsi="Open Sans" w:cs="Open Sans"/>
        </w:rPr>
        <w:t xml:space="preserve">In collaboration with </w:t>
      </w:r>
      <w:r>
        <w:rPr>
          <w:rStyle w:val="cf01"/>
          <w:rFonts w:ascii="Open Sans" w:hAnsi="Open Sans" w:cs="Open Sans"/>
          <w:sz w:val="22"/>
          <w:szCs w:val="22"/>
        </w:rPr>
        <w:t>Houses and Glebe Committee and Finance and Scrutiny Committee</w:t>
      </w:r>
      <w:r>
        <w:rPr>
          <w:rFonts w:ascii="Open Sans" w:hAnsi="Open Sans" w:cs="Open Sans"/>
        </w:rPr>
        <w:t>:</w:t>
      </w:r>
    </w:p>
    <w:p w14:paraId="32753742" w14:textId="77777777" w:rsidR="00484EC7" w:rsidRDefault="00484EC7">
      <w:pPr>
        <w:spacing w:after="0"/>
      </w:pPr>
    </w:p>
    <w:p w14:paraId="55D5B5F8" w14:textId="77777777" w:rsidR="00484EC7" w:rsidRDefault="00000000">
      <w:pPr>
        <w:pStyle w:val="ListParagraph"/>
        <w:numPr>
          <w:ilvl w:val="0"/>
          <w:numId w:val="2"/>
        </w:numPr>
        <w:spacing w:after="0"/>
        <w:rPr>
          <w:rFonts w:ascii="Open Sans" w:hAnsi="Open Sans" w:cs="Open Sans"/>
        </w:rPr>
      </w:pPr>
      <w:r>
        <w:rPr>
          <w:rFonts w:ascii="Open Sans" w:hAnsi="Open Sans" w:cs="Open Sans"/>
        </w:rPr>
        <w:t xml:space="preserve">Audit property occupied by clergy and </w:t>
      </w:r>
      <w:proofErr w:type="gramStart"/>
      <w:r>
        <w:rPr>
          <w:rFonts w:ascii="Open Sans" w:hAnsi="Open Sans" w:cs="Open Sans"/>
        </w:rPr>
        <w:t>analyse</w:t>
      </w:r>
      <w:proofErr w:type="gramEnd"/>
      <w:r>
        <w:rPr>
          <w:rFonts w:ascii="Open Sans" w:hAnsi="Open Sans" w:cs="Open Sans"/>
        </w:rPr>
        <w:t xml:space="preserve"> the data to develop a property retrofitting plan by Nov 2024</w:t>
      </w:r>
    </w:p>
    <w:p w14:paraId="02B2C084" w14:textId="77777777" w:rsidR="00484EC7" w:rsidRDefault="00000000">
      <w:pPr>
        <w:pStyle w:val="ListParagraph"/>
        <w:numPr>
          <w:ilvl w:val="0"/>
          <w:numId w:val="2"/>
        </w:numPr>
        <w:spacing w:after="0"/>
        <w:rPr>
          <w:rFonts w:ascii="Open Sans" w:hAnsi="Open Sans" w:cs="Open Sans"/>
        </w:rPr>
      </w:pPr>
      <w:r>
        <w:rPr>
          <w:rFonts w:ascii="Open Sans" w:hAnsi="Open Sans" w:cs="Open Sans"/>
        </w:rPr>
        <w:t>Implement a pilot project involving 2 vicarages to demonstrate feasibility of retrofitting clergy housing with insulation and double glazing.</w:t>
      </w:r>
    </w:p>
    <w:p w14:paraId="1E903E21" w14:textId="77777777" w:rsidR="00484EC7" w:rsidRDefault="00000000">
      <w:pPr>
        <w:pStyle w:val="ListParagraph"/>
        <w:numPr>
          <w:ilvl w:val="0"/>
          <w:numId w:val="2"/>
        </w:numPr>
        <w:spacing w:after="0"/>
        <w:rPr>
          <w:rFonts w:ascii="Open Sans" w:hAnsi="Open Sans" w:cs="Open Sans"/>
        </w:rPr>
      </w:pPr>
      <w:r>
        <w:rPr>
          <w:rFonts w:ascii="Open Sans" w:hAnsi="Open Sans" w:cs="Open Sans"/>
        </w:rPr>
        <w:t xml:space="preserve">Produce a database of costed options for solar panels and heat </w:t>
      </w:r>
      <w:proofErr w:type="gramStart"/>
      <w:r>
        <w:rPr>
          <w:rFonts w:ascii="Open Sans" w:hAnsi="Open Sans" w:cs="Open Sans"/>
        </w:rPr>
        <w:t>pumps</w:t>
      </w:r>
      <w:proofErr w:type="gramEnd"/>
    </w:p>
    <w:p w14:paraId="1EAC37FB" w14:textId="77777777" w:rsidR="00484EC7" w:rsidRDefault="00000000">
      <w:pPr>
        <w:pStyle w:val="ListParagraph"/>
        <w:numPr>
          <w:ilvl w:val="0"/>
          <w:numId w:val="2"/>
        </w:numPr>
        <w:spacing w:after="0"/>
        <w:rPr>
          <w:rFonts w:ascii="Open Sans" w:hAnsi="Open Sans" w:cs="Open Sans"/>
        </w:rPr>
      </w:pPr>
      <w:r>
        <w:rPr>
          <w:rFonts w:ascii="Open Sans" w:hAnsi="Open Sans" w:cs="Open Sans"/>
        </w:rPr>
        <w:t xml:space="preserve">Explore funding opportunities for large scale retrofitting of clergy </w:t>
      </w:r>
      <w:proofErr w:type="gramStart"/>
      <w:r>
        <w:rPr>
          <w:rFonts w:ascii="Open Sans" w:hAnsi="Open Sans" w:cs="Open Sans"/>
        </w:rPr>
        <w:t>housing</w:t>
      </w:r>
      <w:proofErr w:type="gramEnd"/>
    </w:p>
    <w:p w14:paraId="4FEC674F" w14:textId="77777777" w:rsidR="00484EC7" w:rsidRDefault="00484EC7">
      <w:pPr>
        <w:spacing w:after="0"/>
        <w:rPr>
          <w:rFonts w:ascii="Open Sans" w:hAnsi="Open Sans" w:cs="Open Sans"/>
        </w:rPr>
      </w:pPr>
    </w:p>
    <w:p w14:paraId="3B441459" w14:textId="77777777" w:rsidR="00484EC7" w:rsidRDefault="00484EC7">
      <w:pPr>
        <w:spacing w:after="0"/>
        <w:rPr>
          <w:rFonts w:ascii="Open Sans" w:hAnsi="Open Sans" w:cs="Open Sans"/>
        </w:rPr>
      </w:pPr>
    </w:p>
    <w:p w14:paraId="3DCD5B38" w14:textId="77777777" w:rsidR="00484EC7" w:rsidRDefault="00000000">
      <w:pPr>
        <w:spacing w:after="0"/>
        <w:rPr>
          <w:rFonts w:ascii="Open Sans" w:hAnsi="Open Sans" w:cs="Open Sans"/>
          <w:b/>
          <w:bCs/>
        </w:rPr>
      </w:pPr>
      <w:r>
        <w:rPr>
          <w:rFonts w:ascii="Open Sans" w:hAnsi="Open Sans" w:cs="Open Sans"/>
          <w:b/>
          <w:bCs/>
        </w:rPr>
        <w:t>Parish churches and other buildings, and cathedral</w:t>
      </w:r>
    </w:p>
    <w:p w14:paraId="0A3158BA" w14:textId="77777777" w:rsidR="00484EC7" w:rsidRDefault="00484EC7">
      <w:pPr>
        <w:spacing w:after="0"/>
        <w:rPr>
          <w:rFonts w:ascii="Open Sans" w:hAnsi="Open Sans" w:cs="Open Sans"/>
          <w:b/>
          <w:bCs/>
        </w:rPr>
      </w:pPr>
    </w:p>
    <w:p w14:paraId="222581D5" w14:textId="77777777" w:rsidR="00484EC7" w:rsidRDefault="00000000">
      <w:pPr>
        <w:spacing w:after="0"/>
        <w:rPr>
          <w:rFonts w:ascii="Open Sans" w:hAnsi="Open Sans" w:cs="Open Sans"/>
        </w:rPr>
      </w:pPr>
      <w:r>
        <w:rPr>
          <w:rFonts w:ascii="Open Sans" w:hAnsi="Open Sans" w:cs="Open Sans"/>
        </w:rPr>
        <w:t>In collaboration with DAC and Archdeacons:</w:t>
      </w:r>
    </w:p>
    <w:p w14:paraId="13F28CF1" w14:textId="77777777" w:rsidR="00484EC7" w:rsidRDefault="00000000">
      <w:pPr>
        <w:pStyle w:val="ListParagraph"/>
        <w:numPr>
          <w:ilvl w:val="0"/>
          <w:numId w:val="3"/>
        </w:numPr>
        <w:spacing w:after="0"/>
        <w:rPr>
          <w:rFonts w:ascii="Open Sans" w:hAnsi="Open Sans" w:cs="Open Sans"/>
        </w:rPr>
      </w:pPr>
      <w:r>
        <w:rPr>
          <w:rFonts w:ascii="Open Sans" w:hAnsi="Open Sans" w:cs="Open Sans"/>
        </w:rPr>
        <w:t xml:space="preserve">Set expectations for APCM reports, </w:t>
      </w:r>
      <w:proofErr w:type="gramStart"/>
      <w:r>
        <w:rPr>
          <w:rFonts w:ascii="Open Sans" w:hAnsi="Open Sans" w:cs="Open Sans"/>
        </w:rPr>
        <w:t>QI’s</w:t>
      </w:r>
      <w:proofErr w:type="gramEnd"/>
      <w:r>
        <w:rPr>
          <w:rFonts w:ascii="Open Sans" w:hAnsi="Open Sans" w:cs="Open Sans"/>
        </w:rPr>
        <w:t xml:space="preserve"> and Archdeacons’ Visitations</w:t>
      </w:r>
    </w:p>
    <w:p w14:paraId="5B15B4BE" w14:textId="77777777" w:rsidR="00484EC7" w:rsidRDefault="00484EC7">
      <w:pPr>
        <w:spacing w:after="0"/>
        <w:rPr>
          <w:rFonts w:ascii="Open Sans" w:hAnsi="Open Sans" w:cs="Open Sans"/>
        </w:rPr>
      </w:pPr>
    </w:p>
    <w:p w14:paraId="6AC3C9E4" w14:textId="77777777" w:rsidR="00484EC7" w:rsidRDefault="00000000">
      <w:pPr>
        <w:spacing w:after="0"/>
        <w:rPr>
          <w:rFonts w:ascii="Open Sans" w:hAnsi="Open Sans" w:cs="Open Sans"/>
        </w:rPr>
      </w:pPr>
      <w:r>
        <w:rPr>
          <w:rFonts w:ascii="Open Sans" w:hAnsi="Open Sans" w:cs="Open Sans"/>
        </w:rPr>
        <w:t xml:space="preserve">In collaboration with DAC and Buildings for Mission Adviser </w:t>
      </w:r>
    </w:p>
    <w:p w14:paraId="74252D1B" w14:textId="77777777" w:rsidR="00484EC7" w:rsidRDefault="00000000">
      <w:pPr>
        <w:spacing w:after="0"/>
        <w:ind w:firstLine="720"/>
        <w:rPr>
          <w:rFonts w:ascii="Open Sans" w:hAnsi="Open Sans" w:cs="Open Sans"/>
        </w:rPr>
      </w:pPr>
      <w:r>
        <w:rPr>
          <w:rFonts w:ascii="Open Sans" w:hAnsi="Open Sans" w:cs="Open Sans"/>
        </w:rPr>
        <w:t>Ensure good general advice is shared to enable all churches to move towards:</w:t>
      </w:r>
    </w:p>
    <w:p w14:paraId="5140599F" w14:textId="77777777" w:rsidR="00484EC7" w:rsidRDefault="00000000">
      <w:pPr>
        <w:pStyle w:val="ListParagraph"/>
        <w:numPr>
          <w:ilvl w:val="0"/>
          <w:numId w:val="3"/>
        </w:numPr>
        <w:spacing w:after="0"/>
        <w:rPr>
          <w:rFonts w:ascii="Open Sans" w:hAnsi="Open Sans" w:cs="Open Sans"/>
        </w:rPr>
      </w:pPr>
      <w:r>
        <w:rPr>
          <w:rFonts w:ascii="Open Sans" w:hAnsi="Open Sans" w:cs="Open Sans"/>
        </w:rPr>
        <w:t>Completion of Energy Footprint Tool (90% compliance by Nov 2024)</w:t>
      </w:r>
    </w:p>
    <w:p w14:paraId="2CBB097F" w14:textId="77777777" w:rsidR="00484EC7" w:rsidRDefault="00000000">
      <w:pPr>
        <w:pStyle w:val="ListParagraph"/>
        <w:numPr>
          <w:ilvl w:val="0"/>
          <w:numId w:val="3"/>
        </w:numPr>
        <w:spacing w:after="0"/>
        <w:rPr>
          <w:rFonts w:ascii="Open Sans" w:hAnsi="Open Sans" w:cs="Open Sans"/>
        </w:rPr>
      </w:pPr>
      <w:r>
        <w:rPr>
          <w:rFonts w:ascii="Open Sans" w:hAnsi="Open Sans" w:cs="Open Sans"/>
        </w:rPr>
        <w:t>Undertaking an energy audit</w:t>
      </w:r>
    </w:p>
    <w:p w14:paraId="1E6813B9" w14:textId="77777777" w:rsidR="00484EC7" w:rsidRDefault="00000000">
      <w:pPr>
        <w:pStyle w:val="ListParagraph"/>
        <w:numPr>
          <w:ilvl w:val="0"/>
          <w:numId w:val="3"/>
        </w:numPr>
        <w:spacing w:after="0"/>
        <w:rPr>
          <w:rFonts w:ascii="Open Sans" w:hAnsi="Open Sans" w:cs="Open Sans"/>
        </w:rPr>
      </w:pPr>
      <w:r>
        <w:rPr>
          <w:rFonts w:ascii="Open Sans" w:hAnsi="Open Sans" w:cs="Open Sans"/>
        </w:rPr>
        <w:t>Developing their own decarbonisation plans, including advice on permissions</w:t>
      </w:r>
    </w:p>
    <w:p w14:paraId="19C957BB" w14:textId="77777777" w:rsidR="00484EC7" w:rsidRDefault="00000000">
      <w:pPr>
        <w:pStyle w:val="ListParagraph"/>
        <w:numPr>
          <w:ilvl w:val="0"/>
          <w:numId w:val="3"/>
        </w:numPr>
        <w:spacing w:after="0"/>
        <w:rPr>
          <w:rFonts w:ascii="Open Sans" w:hAnsi="Open Sans" w:cs="Open Sans"/>
        </w:rPr>
      </w:pPr>
      <w:r>
        <w:rPr>
          <w:rFonts w:ascii="Open Sans" w:hAnsi="Open Sans" w:cs="Open Sans"/>
        </w:rPr>
        <w:t>Quick wins, such as adoption of green energy tariffs and installation of energy efficient lighting</w:t>
      </w:r>
    </w:p>
    <w:p w14:paraId="5C376B43" w14:textId="77777777" w:rsidR="00484EC7" w:rsidRDefault="00484EC7">
      <w:pPr>
        <w:spacing w:after="0"/>
        <w:ind w:left="720"/>
        <w:rPr>
          <w:rFonts w:ascii="Open Sans" w:hAnsi="Open Sans" w:cs="Open Sans"/>
        </w:rPr>
      </w:pPr>
    </w:p>
    <w:p w14:paraId="551ACA5F" w14:textId="77777777" w:rsidR="00484EC7" w:rsidRDefault="00000000">
      <w:pPr>
        <w:pStyle w:val="ListParagraph"/>
        <w:numPr>
          <w:ilvl w:val="0"/>
          <w:numId w:val="3"/>
        </w:numPr>
        <w:spacing w:after="0"/>
        <w:rPr>
          <w:rFonts w:ascii="Open Sans" w:hAnsi="Open Sans" w:cs="Open Sans"/>
        </w:rPr>
      </w:pPr>
      <w:r>
        <w:rPr>
          <w:rFonts w:ascii="Open Sans" w:hAnsi="Open Sans" w:cs="Open Sans"/>
        </w:rPr>
        <w:t>Work proactively with 20% most emitting churches to see significant reductions in emissions, including consideration of heating options.</w:t>
      </w:r>
    </w:p>
    <w:p w14:paraId="7FD280F7" w14:textId="77777777" w:rsidR="00484EC7" w:rsidRDefault="00484EC7">
      <w:pPr>
        <w:spacing w:after="0"/>
        <w:ind w:firstLine="720"/>
        <w:rPr>
          <w:rFonts w:ascii="Open Sans" w:hAnsi="Open Sans" w:cs="Open Sans"/>
        </w:rPr>
      </w:pPr>
    </w:p>
    <w:p w14:paraId="49AA777F" w14:textId="77777777" w:rsidR="00484EC7" w:rsidRDefault="00000000">
      <w:pPr>
        <w:pStyle w:val="ListParagraph"/>
        <w:numPr>
          <w:ilvl w:val="0"/>
          <w:numId w:val="3"/>
        </w:numPr>
        <w:spacing w:after="0"/>
        <w:rPr>
          <w:rFonts w:ascii="Open Sans" w:hAnsi="Open Sans" w:cs="Open Sans"/>
        </w:rPr>
      </w:pPr>
      <w:r>
        <w:rPr>
          <w:rFonts w:ascii="Open Sans" w:hAnsi="Open Sans" w:cs="Open Sans"/>
        </w:rPr>
        <w:t xml:space="preserve">Explore and advise on funding support for parishes, including local authority and national government </w:t>
      </w:r>
      <w:proofErr w:type="gramStart"/>
      <w:r>
        <w:rPr>
          <w:rFonts w:ascii="Open Sans" w:hAnsi="Open Sans" w:cs="Open Sans"/>
        </w:rPr>
        <w:t>funding</w:t>
      </w:r>
      <w:proofErr w:type="gramEnd"/>
    </w:p>
    <w:p w14:paraId="2BB70F0A" w14:textId="77777777" w:rsidR="00484EC7" w:rsidRDefault="00484EC7">
      <w:pPr>
        <w:spacing w:after="0"/>
        <w:rPr>
          <w:rFonts w:ascii="Open Sans" w:hAnsi="Open Sans" w:cs="Open Sans"/>
        </w:rPr>
      </w:pPr>
    </w:p>
    <w:p w14:paraId="28C8CC8C" w14:textId="77777777" w:rsidR="00484EC7" w:rsidRDefault="00000000">
      <w:pPr>
        <w:spacing w:after="0"/>
        <w:rPr>
          <w:rFonts w:ascii="Open Sans" w:hAnsi="Open Sans" w:cs="Open Sans"/>
          <w:b/>
          <w:bCs/>
        </w:rPr>
      </w:pPr>
      <w:r>
        <w:rPr>
          <w:rFonts w:ascii="Open Sans" w:hAnsi="Open Sans" w:cs="Open Sans"/>
          <w:b/>
          <w:bCs/>
        </w:rPr>
        <w:t>Partnership</w:t>
      </w:r>
    </w:p>
    <w:p w14:paraId="3A5BEF80" w14:textId="77777777" w:rsidR="00484EC7" w:rsidRDefault="00484EC7">
      <w:pPr>
        <w:spacing w:after="0"/>
        <w:rPr>
          <w:rFonts w:ascii="Open Sans" w:hAnsi="Open Sans" w:cs="Open Sans"/>
          <w:b/>
          <w:bCs/>
        </w:rPr>
      </w:pPr>
    </w:p>
    <w:p w14:paraId="73FFD6C4" w14:textId="77777777" w:rsidR="00484EC7" w:rsidRDefault="00000000">
      <w:pPr>
        <w:pStyle w:val="ListParagraph"/>
        <w:numPr>
          <w:ilvl w:val="0"/>
          <w:numId w:val="4"/>
        </w:numPr>
        <w:spacing w:after="0"/>
        <w:rPr>
          <w:rFonts w:ascii="Open Sans" w:hAnsi="Open Sans" w:cs="Open Sans"/>
        </w:rPr>
      </w:pPr>
      <w:r>
        <w:rPr>
          <w:rFonts w:ascii="Open Sans" w:hAnsi="Open Sans" w:cs="Open Sans"/>
        </w:rPr>
        <w:t xml:space="preserve">Attend meetings of the Environment Forum and collaborate with them in their work to improve </w:t>
      </w:r>
      <w:proofErr w:type="spellStart"/>
      <w:r>
        <w:rPr>
          <w:rFonts w:ascii="Open Sans" w:hAnsi="Open Sans" w:cs="Open Sans"/>
        </w:rPr>
        <w:t>Ecodiocese</w:t>
      </w:r>
      <w:proofErr w:type="spellEnd"/>
      <w:r>
        <w:rPr>
          <w:rFonts w:ascii="Open Sans" w:hAnsi="Open Sans" w:cs="Open Sans"/>
        </w:rPr>
        <w:t xml:space="preserve"> and Ecochurch status for the diocese and local churches respectively.</w:t>
      </w:r>
    </w:p>
    <w:p w14:paraId="38DF122B" w14:textId="77777777" w:rsidR="00484EC7" w:rsidRDefault="00484EC7">
      <w:pPr>
        <w:spacing w:after="0"/>
        <w:rPr>
          <w:rFonts w:ascii="Open Sans" w:hAnsi="Open Sans" w:cs="Open Sans"/>
        </w:rPr>
      </w:pPr>
    </w:p>
    <w:p w14:paraId="60C8C3ED" w14:textId="77777777" w:rsidR="00484EC7" w:rsidRDefault="00000000">
      <w:pPr>
        <w:pStyle w:val="ListParagraph"/>
        <w:numPr>
          <w:ilvl w:val="0"/>
          <w:numId w:val="4"/>
        </w:numPr>
        <w:spacing w:after="0"/>
        <w:rPr>
          <w:rFonts w:ascii="Open Sans" w:hAnsi="Open Sans" w:cs="Open Sans"/>
        </w:rPr>
      </w:pPr>
      <w:r>
        <w:rPr>
          <w:rFonts w:ascii="Open Sans" w:hAnsi="Open Sans" w:cs="Open Sans"/>
        </w:rPr>
        <w:t>Work in collaboration with equivalent post holders in other northern dioceses to enable best practice and sharing of resources.  Input to and learn from the nation Net Zero Carbon Resource Hub.  Collaborate with the national Net Zero Carbon programme team.</w:t>
      </w:r>
    </w:p>
    <w:p w14:paraId="11113FCE" w14:textId="77777777" w:rsidR="00484EC7" w:rsidRDefault="00484EC7">
      <w:pPr>
        <w:spacing w:after="0"/>
        <w:rPr>
          <w:rFonts w:ascii="Open Sans" w:hAnsi="Open Sans" w:cs="Open Sans"/>
        </w:rPr>
      </w:pPr>
    </w:p>
    <w:p w14:paraId="5DC97A1B" w14:textId="77777777" w:rsidR="00484EC7" w:rsidRDefault="00000000">
      <w:pPr>
        <w:pStyle w:val="ListParagraph"/>
        <w:numPr>
          <w:ilvl w:val="0"/>
          <w:numId w:val="4"/>
        </w:numPr>
        <w:spacing w:after="0"/>
        <w:rPr>
          <w:rFonts w:ascii="Open Sans" w:hAnsi="Open Sans" w:cs="Open Sans"/>
        </w:rPr>
      </w:pPr>
      <w:r>
        <w:rPr>
          <w:rFonts w:ascii="Open Sans" w:hAnsi="Open Sans" w:cs="Open Sans"/>
        </w:rPr>
        <w:t>Be proactive in collaboration with DBE and DBE Services by sharing data and good practice. Promote and collaborate on joint reporting to Diocesan leaders regarding progress to NZC.</w:t>
      </w:r>
    </w:p>
    <w:p w14:paraId="155E4776" w14:textId="77777777" w:rsidR="00484EC7" w:rsidRDefault="00484EC7">
      <w:pPr>
        <w:spacing w:after="0"/>
        <w:rPr>
          <w:rFonts w:ascii="Open Sans" w:hAnsi="Open Sans" w:cs="Open Sans"/>
        </w:rPr>
      </w:pPr>
    </w:p>
    <w:p w14:paraId="5CE831B0" w14:textId="77777777" w:rsidR="00484EC7" w:rsidRDefault="00000000">
      <w:pPr>
        <w:pStyle w:val="ListParagraph"/>
        <w:numPr>
          <w:ilvl w:val="0"/>
          <w:numId w:val="4"/>
        </w:numPr>
        <w:spacing w:after="0"/>
        <w:rPr>
          <w:rFonts w:ascii="Open Sans" w:hAnsi="Open Sans" w:cs="Open Sans"/>
        </w:rPr>
      </w:pPr>
      <w:r>
        <w:rPr>
          <w:rFonts w:ascii="Open Sans" w:hAnsi="Open Sans" w:cs="Open Sans"/>
        </w:rPr>
        <w:t>Be aware of, and where possible contribute to, local authority discussion and decision making, particularly in the three local authorities that lie wholly within the diocese.</w:t>
      </w:r>
    </w:p>
    <w:p w14:paraId="52C71324" w14:textId="77777777" w:rsidR="00484EC7" w:rsidRDefault="00484EC7">
      <w:pPr>
        <w:rPr>
          <w:rFonts w:ascii="Open Sans" w:hAnsi="Open Sans" w:cs="Open Sans"/>
          <w:bCs/>
          <w:iCs/>
        </w:rPr>
      </w:pPr>
    </w:p>
    <w:p w14:paraId="3A361CA0" w14:textId="77777777" w:rsidR="00484EC7" w:rsidRDefault="00000000">
      <w:pPr>
        <w:spacing w:after="0"/>
      </w:pPr>
      <w:r>
        <w:rPr>
          <w:rFonts w:ascii="Open Sans" w:hAnsi="Open Sans" w:cs="Open Sans"/>
        </w:rPr>
        <w:t>October 2023</w:t>
      </w:r>
    </w:p>
    <w:sectPr w:rsidR="00484EC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D240" w14:textId="77777777" w:rsidR="00695EAC" w:rsidRDefault="00695EAC">
      <w:pPr>
        <w:spacing w:after="0"/>
      </w:pPr>
      <w:r>
        <w:separator/>
      </w:r>
    </w:p>
  </w:endnote>
  <w:endnote w:type="continuationSeparator" w:id="0">
    <w:p w14:paraId="4F18D2C0" w14:textId="77777777" w:rsidR="00695EAC" w:rsidRDefault="00695E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B8F5" w14:textId="77777777" w:rsidR="00695EAC" w:rsidRDefault="00695EAC">
      <w:pPr>
        <w:spacing w:after="0"/>
      </w:pPr>
      <w:r>
        <w:rPr>
          <w:color w:val="000000"/>
        </w:rPr>
        <w:separator/>
      </w:r>
    </w:p>
  </w:footnote>
  <w:footnote w:type="continuationSeparator" w:id="0">
    <w:p w14:paraId="0222EEB8" w14:textId="77777777" w:rsidR="00695EAC" w:rsidRDefault="00695E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871"/>
    <w:multiLevelType w:val="multilevel"/>
    <w:tmpl w:val="3CDAD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C96DD5"/>
    <w:multiLevelType w:val="multilevel"/>
    <w:tmpl w:val="A106DA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809607F"/>
    <w:multiLevelType w:val="multilevel"/>
    <w:tmpl w:val="4A2A94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B41664B"/>
    <w:multiLevelType w:val="multilevel"/>
    <w:tmpl w:val="0D524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19114883">
    <w:abstractNumId w:val="1"/>
  </w:num>
  <w:num w:numId="2" w16cid:durableId="309403669">
    <w:abstractNumId w:val="2"/>
  </w:num>
  <w:num w:numId="3" w16cid:durableId="434786428">
    <w:abstractNumId w:val="0"/>
  </w:num>
  <w:num w:numId="4" w16cid:durableId="857887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84EC7"/>
    <w:rsid w:val="00484EC7"/>
    <w:rsid w:val="00592DAF"/>
    <w:rsid w:val="00695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A203"/>
  <w15:docId w15:val="{288A2EE1-18D0-4802-B9CE-8ECBDB43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style>
  <w:style w:type="paragraph" w:styleId="ListParagraph">
    <w:name w:val="List Paragraph"/>
    <w:basedOn w:val="Normal"/>
    <w:pPr>
      <w:suppressAutoHyphens w:val="0"/>
      <w:ind w:left="720"/>
      <w:contextualSpacing/>
    </w:pPr>
  </w:style>
  <w:style w:type="paragraph" w:customStyle="1" w:styleId="pf0">
    <w:name w:val="pf0"/>
    <w:basedOn w:val="Normal"/>
    <w:pPr>
      <w:suppressAutoHyphens w:val="0"/>
      <w:spacing w:before="100" w:after="100"/>
    </w:pPr>
    <w:rPr>
      <w:rFonts w:ascii="Times New Roman" w:eastAsia="Times New Roman" w:hAnsi="Times New Roman"/>
      <w:kern w:val="0"/>
      <w:sz w:val="24"/>
      <w:szCs w:val="24"/>
      <w:lang w:eastAsia="en-GB"/>
    </w:rPr>
  </w:style>
  <w:style w:type="character" w:customStyle="1" w:styleId="cf01">
    <w:name w:val="cf01"/>
    <w:basedOn w:val="DefaultParagraphFont"/>
    <w:rPr>
      <w:rFonts w:ascii="Segoe UI" w:hAnsi="Segoe UI" w:cs="Segoe UI"/>
      <w:sz w:val="18"/>
      <w:szCs w:val="18"/>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Froggatt</dc:creator>
  <dc:description/>
  <cp:lastModifiedBy>Stephen Freeman</cp:lastModifiedBy>
  <cp:revision>2</cp:revision>
  <dcterms:created xsi:type="dcterms:W3CDTF">2023-10-20T09:43:00Z</dcterms:created>
  <dcterms:modified xsi:type="dcterms:W3CDTF">2023-10-20T09:43:00Z</dcterms:modified>
</cp:coreProperties>
</file>