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6C05" w14:textId="77777777" w:rsidR="00B42A8D" w:rsidRDefault="00B42A8D" w:rsidP="00B42A8D">
      <w:pPr>
        <w:rPr>
          <w:rFonts w:ascii="Open Sans" w:hAnsi="Open Sans" w:cs="Open Sans"/>
          <w:sz w:val="20"/>
          <w:szCs w:val="16"/>
        </w:rPr>
      </w:pPr>
    </w:p>
    <w:p w14:paraId="2F27BF44" w14:textId="74EE786A" w:rsidR="005619A9" w:rsidRPr="009D2DD2" w:rsidRDefault="009D2DD2" w:rsidP="00B42A8D">
      <w:pPr>
        <w:rPr>
          <w:rFonts w:ascii="Open Sans" w:hAnsi="Open Sans" w:cs="Open Sans"/>
        </w:rPr>
      </w:pPr>
      <w:r w:rsidRPr="00B42A8D">
        <w:drawing>
          <wp:anchor distT="0" distB="0" distL="114300" distR="114300" simplePos="0" relativeHeight="251659264" behindDoc="1" locked="0" layoutInCell="1" allowOverlap="1" wp14:anchorId="1A3C8A30" wp14:editId="1DC6E64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01850" cy="647700"/>
            <wp:effectExtent l="0" t="0" r="0" b="0"/>
            <wp:wrapSquare wrapText="bothSides"/>
            <wp:docPr id="13" name="Picture 1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16A19" w14:textId="2835363A" w:rsidR="005619A9" w:rsidRPr="009D2DD2" w:rsidRDefault="005619A9" w:rsidP="005619A9">
      <w:pPr>
        <w:jc w:val="center"/>
        <w:rPr>
          <w:rFonts w:ascii="Open Sans" w:hAnsi="Open Sans" w:cs="Open Sans"/>
        </w:rPr>
      </w:pPr>
    </w:p>
    <w:tbl>
      <w:tblPr>
        <w:tblW w:w="9444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44"/>
      </w:tblGrid>
      <w:tr w:rsidR="00872D0B" w:rsidRPr="009D2DD2" w14:paraId="52EAFC6B" w14:textId="77777777" w:rsidTr="009D2DD2">
        <w:trPr>
          <w:trHeight w:val="1685"/>
        </w:trPr>
        <w:tc>
          <w:tcPr>
            <w:tcW w:w="9444" w:type="dxa"/>
          </w:tcPr>
          <w:p w14:paraId="3CB0051E" w14:textId="77777777" w:rsidR="005619A9" w:rsidRPr="009D2DD2" w:rsidRDefault="005619A9" w:rsidP="00B123E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630FBD55" w14:textId="77777777" w:rsidR="009D2DD2" w:rsidRDefault="009D2DD2" w:rsidP="00B123E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47C1270A" w14:textId="2D925D3D" w:rsidR="00872D0B" w:rsidRPr="009D2DD2" w:rsidRDefault="00872D0B" w:rsidP="00B123E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9D2DD2">
              <w:rPr>
                <w:rFonts w:ascii="Open Sans" w:hAnsi="Open Sans" w:cs="Open Sans"/>
                <w:b/>
                <w:sz w:val="22"/>
                <w:szCs w:val="22"/>
              </w:rPr>
              <w:t>PARISH/CHURCH OF...............................................................   Diocesan Ref No.__ __</w:t>
            </w:r>
            <w:r w:rsidR="009D2DD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9D2DD2">
              <w:rPr>
                <w:rFonts w:ascii="Open Sans" w:hAnsi="Open Sans" w:cs="Open Sans"/>
                <w:b/>
                <w:sz w:val="22"/>
                <w:szCs w:val="22"/>
              </w:rPr>
              <w:t>__ __</w:t>
            </w:r>
          </w:p>
          <w:p w14:paraId="58038DFD" w14:textId="77777777" w:rsidR="00872D0B" w:rsidRPr="009D2DD2" w:rsidRDefault="00872D0B" w:rsidP="00B123E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1B6AF735" w14:textId="1A052125" w:rsidR="00872D0B" w:rsidRPr="009D2DD2" w:rsidRDefault="00872D0B" w:rsidP="00B123E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9D2DD2">
              <w:rPr>
                <w:rFonts w:ascii="Open Sans" w:hAnsi="Open Sans" w:cs="Open Sans"/>
                <w:b/>
                <w:sz w:val="22"/>
                <w:szCs w:val="22"/>
              </w:rPr>
              <w:t>In the Deanery of..................................................................................................................</w:t>
            </w:r>
          </w:p>
          <w:p w14:paraId="4C5423B7" w14:textId="77777777" w:rsidR="00872D0B" w:rsidRPr="009D2DD2" w:rsidRDefault="00872D0B" w:rsidP="00692F9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1BE28604" w14:textId="77777777" w:rsidR="00872D0B" w:rsidRPr="009D2DD2" w:rsidRDefault="00872D0B" w:rsidP="00872D0B">
      <w:pPr>
        <w:jc w:val="both"/>
        <w:rPr>
          <w:rFonts w:ascii="Open Sans" w:hAnsi="Open Sans" w:cs="Open Sans"/>
          <w:b/>
          <w:sz w:val="10"/>
          <w:szCs w:val="10"/>
        </w:rPr>
      </w:pPr>
    </w:p>
    <w:p w14:paraId="5C3C0591" w14:textId="77777777" w:rsidR="00872D0B" w:rsidRPr="009D2DD2" w:rsidRDefault="005619A9" w:rsidP="005619A9">
      <w:pPr>
        <w:pStyle w:val="Heading3"/>
        <w:rPr>
          <w:rFonts w:ascii="Open Sans" w:hAnsi="Open Sans" w:cs="Open Sans"/>
        </w:rPr>
      </w:pPr>
      <w:r w:rsidRPr="009D2DD2">
        <w:rPr>
          <w:rFonts w:ascii="Open Sans" w:hAnsi="Open Sans" w:cs="Open Sans"/>
        </w:rPr>
        <w:t>Church Electoral Roll Certificate</w:t>
      </w:r>
    </w:p>
    <w:p w14:paraId="05AE7BC6" w14:textId="77777777" w:rsidR="00872D0B" w:rsidRPr="009D2DD2" w:rsidRDefault="00872D0B" w:rsidP="00872D0B">
      <w:pPr>
        <w:rPr>
          <w:rFonts w:ascii="Open Sans" w:hAnsi="Open Sans" w:cs="Open Sans"/>
          <w:sz w:val="22"/>
          <w:szCs w:val="22"/>
        </w:rPr>
      </w:pPr>
    </w:p>
    <w:p w14:paraId="11CF0438" w14:textId="77777777" w:rsidR="00872D0B" w:rsidRPr="009D2DD2" w:rsidRDefault="00872D0B" w:rsidP="00872D0B">
      <w:pPr>
        <w:spacing w:after="120"/>
        <w:jc w:val="center"/>
        <w:rPr>
          <w:rFonts w:ascii="Open Sans" w:hAnsi="Open Sans" w:cs="Open Sans"/>
          <w:b/>
          <w:sz w:val="22"/>
          <w:szCs w:val="22"/>
        </w:rPr>
      </w:pPr>
      <w:r w:rsidRPr="009D2DD2">
        <w:rPr>
          <w:rFonts w:ascii="Open Sans" w:hAnsi="Open Sans" w:cs="Open Sans"/>
          <w:b/>
          <w:sz w:val="22"/>
          <w:szCs w:val="22"/>
        </w:rPr>
        <w:t>Part A</w:t>
      </w:r>
    </w:p>
    <w:p w14:paraId="4DE18F0A" w14:textId="623A3F18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  <w:r w:rsidRPr="009D2DD2">
        <w:rPr>
          <w:rFonts w:ascii="Open Sans" w:hAnsi="Open Sans" w:cs="Open Sans"/>
          <w:sz w:val="22"/>
          <w:szCs w:val="22"/>
        </w:rPr>
        <w:t xml:space="preserve">The number of electors upon the Church Electoral Roll of the above church as prepared for the Annual Parochial/Guild Church Meeting held in the year </w:t>
      </w:r>
      <w:r w:rsidR="0035400C" w:rsidRPr="009D2DD2">
        <w:rPr>
          <w:rFonts w:ascii="Open Sans" w:hAnsi="Open Sans" w:cs="Open Sans"/>
          <w:sz w:val="22"/>
          <w:szCs w:val="22"/>
        </w:rPr>
        <w:t>……</w:t>
      </w:r>
      <w:r w:rsidR="009D2DD2">
        <w:rPr>
          <w:rFonts w:ascii="Open Sans" w:hAnsi="Open Sans" w:cs="Open Sans"/>
          <w:sz w:val="22"/>
          <w:szCs w:val="22"/>
        </w:rPr>
        <w:t>…</w:t>
      </w:r>
      <w:r w:rsidR="0051719A" w:rsidRPr="009D2DD2">
        <w:rPr>
          <w:rFonts w:ascii="Open Sans" w:hAnsi="Open Sans" w:cs="Open Sans"/>
          <w:sz w:val="22"/>
          <w:szCs w:val="22"/>
        </w:rPr>
        <w:t xml:space="preserve"> was</w:t>
      </w:r>
      <w:r w:rsidR="005619A9" w:rsidRPr="009D2DD2">
        <w:rPr>
          <w:rFonts w:ascii="Open Sans" w:hAnsi="Open Sans" w:cs="Open Sans"/>
          <w:sz w:val="22"/>
          <w:szCs w:val="22"/>
        </w:rPr>
        <w:t>:</w:t>
      </w:r>
    </w:p>
    <w:p w14:paraId="61396366" w14:textId="77777777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</w:p>
    <w:p w14:paraId="71A7280D" w14:textId="77777777" w:rsidR="00872D0B" w:rsidRPr="009D2DD2" w:rsidRDefault="00872D0B" w:rsidP="005619A9">
      <w:pPr>
        <w:framePr w:w="4406" w:h="595" w:hRule="exact" w:hSpace="238" w:vSpace="238" w:wrap="around" w:vAnchor="text" w:hAnchor="page" w:xAlign="center" w:y="41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Open Sans" w:hAnsi="Open Sans" w:cs="Open Sans"/>
          <w:sz w:val="22"/>
          <w:szCs w:val="22"/>
        </w:rPr>
      </w:pPr>
    </w:p>
    <w:p w14:paraId="34B87F6C" w14:textId="77777777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</w:p>
    <w:p w14:paraId="24FD2016" w14:textId="77777777" w:rsidR="00872D0B" w:rsidRPr="009D2DD2" w:rsidRDefault="00872D0B" w:rsidP="00872D0B">
      <w:pPr>
        <w:tabs>
          <w:tab w:val="left" w:pos="4680"/>
        </w:tabs>
        <w:jc w:val="both"/>
        <w:rPr>
          <w:rFonts w:ascii="Open Sans" w:hAnsi="Open Sans" w:cs="Open Sans"/>
          <w:sz w:val="22"/>
          <w:szCs w:val="22"/>
        </w:rPr>
      </w:pPr>
    </w:p>
    <w:p w14:paraId="1DC4BB45" w14:textId="77777777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</w:p>
    <w:p w14:paraId="1F51004A" w14:textId="77777777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</w:p>
    <w:p w14:paraId="0184CF88" w14:textId="77777777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  <w:r w:rsidRPr="009D2DD2">
        <w:rPr>
          <w:rFonts w:ascii="Open Sans" w:hAnsi="Open Sans" w:cs="Open Sans"/>
          <w:sz w:val="22"/>
          <w:szCs w:val="22"/>
        </w:rPr>
        <w:t xml:space="preserve">If the number declared is an aggregate of separate parts of the Roll maintained for individual churches or places of worship within the Parish (Church Representation Rule </w:t>
      </w:r>
      <w:r w:rsidR="00692F94" w:rsidRPr="009D2DD2">
        <w:rPr>
          <w:rFonts w:ascii="Open Sans" w:hAnsi="Open Sans" w:cs="Open Sans"/>
          <w:sz w:val="22"/>
          <w:szCs w:val="22"/>
        </w:rPr>
        <w:t xml:space="preserve">M35 </w:t>
      </w:r>
      <w:r w:rsidRPr="009D2DD2">
        <w:rPr>
          <w:rFonts w:ascii="Open Sans" w:hAnsi="Open Sans" w:cs="Open Sans"/>
          <w:sz w:val="22"/>
          <w:szCs w:val="22"/>
        </w:rPr>
        <w:t>refers) those sub-totals are supplied in the space provided at Part B. below.</w:t>
      </w:r>
    </w:p>
    <w:p w14:paraId="5F1A542B" w14:textId="77777777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</w:p>
    <w:p w14:paraId="101BE592" w14:textId="77777777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  <w:r w:rsidRPr="009D2DD2">
        <w:rPr>
          <w:rFonts w:ascii="Open Sans" w:hAnsi="Open Sans" w:cs="Open Sans"/>
          <w:sz w:val="22"/>
          <w:szCs w:val="22"/>
        </w:rPr>
        <w:t>Signed</w:t>
      </w:r>
      <w:r w:rsidRPr="009D2DD2">
        <w:rPr>
          <w:rFonts w:ascii="Open Sans" w:hAnsi="Open Sans" w:cs="Open Sans"/>
          <w:sz w:val="22"/>
          <w:szCs w:val="22"/>
        </w:rPr>
        <w:tab/>
        <w:t xml:space="preserve"> ...............................................……………………</w:t>
      </w:r>
      <w:r w:rsidRPr="009D2DD2">
        <w:rPr>
          <w:rFonts w:ascii="Open Sans" w:hAnsi="Open Sans" w:cs="Open Sans"/>
          <w:sz w:val="22"/>
          <w:szCs w:val="22"/>
        </w:rPr>
        <w:tab/>
        <w:t>Date............................................</w:t>
      </w:r>
    </w:p>
    <w:p w14:paraId="1942B8DB" w14:textId="77777777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</w:p>
    <w:p w14:paraId="2FBA607B" w14:textId="77777777" w:rsidR="00872D0B" w:rsidRPr="009D2DD2" w:rsidRDefault="00872D0B" w:rsidP="00872D0B">
      <w:pPr>
        <w:spacing w:after="120"/>
        <w:jc w:val="both"/>
        <w:rPr>
          <w:rFonts w:ascii="Open Sans" w:hAnsi="Open Sans" w:cs="Open Sans"/>
          <w:sz w:val="22"/>
          <w:szCs w:val="22"/>
        </w:rPr>
      </w:pPr>
      <w:r w:rsidRPr="009D2DD2">
        <w:rPr>
          <w:rFonts w:ascii="Open Sans" w:hAnsi="Open Sans" w:cs="Open Sans"/>
          <w:sz w:val="22"/>
          <w:szCs w:val="22"/>
        </w:rPr>
        <w:t>Position...............................................……………………</w:t>
      </w:r>
      <w:r w:rsidRPr="009D2DD2">
        <w:rPr>
          <w:rFonts w:ascii="Open Sans" w:hAnsi="Open Sans" w:cs="Open Sans"/>
          <w:sz w:val="22"/>
          <w:szCs w:val="22"/>
        </w:rPr>
        <w:tab/>
      </w:r>
      <w:r w:rsidRPr="009D2DD2">
        <w:rPr>
          <w:rFonts w:ascii="Open Sans" w:hAnsi="Open Sans" w:cs="Open Sans"/>
          <w:sz w:val="22"/>
          <w:szCs w:val="22"/>
        </w:rPr>
        <w:tab/>
      </w:r>
      <w:r w:rsidRPr="009D2DD2">
        <w:rPr>
          <w:rFonts w:ascii="Open Sans" w:hAnsi="Open Sans" w:cs="Open Sans"/>
          <w:sz w:val="22"/>
          <w:szCs w:val="22"/>
        </w:rPr>
        <w:tab/>
        <w:t>(See note below)</w:t>
      </w:r>
    </w:p>
    <w:p w14:paraId="1C142DFF" w14:textId="77777777" w:rsidR="00872D0B" w:rsidRPr="009D2DD2" w:rsidRDefault="00872D0B" w:rsidP="00872D0B">
      <w:pPr>
        <w:jc w:val="both"/>
        <w:rPr>
          <w:rFonts w:ascii="Open Sans" w:hAnsi="Open Sans" w:cs="Open Sans"/>
          <w:sz w:val="22"/>
          <w:szCs w:val="22"/>
        </w:rPr>
      </w:pPr>
    </w:p>
    <w:p w14:paraId="4D3544E9" w14:textId="77777777" w:rsidR="00872D0B" w:rsidRPr="009D2DD2" w:rsidRDefault="00872D0B" w:rsidP="00872D0B">
      <w:pPr>
        <w:ind w:left="720" w:hanging="720"/>
        <w:jc w:val="both"/>
        <w:rPr>
          <w:rFonts w:ascii="Open Sans" w:hAnsi="Open Sans" w:cs="Open Sans"/>
          <w:b/>
          <w:i/>
          <w:sz w:val="22"/>
          <w:szCs w:val="22"/>
        </w:rPr>
      </w:pPr>
      <w:r w:rsidRPr="009D2DD2">
        <w:rPr>
          <w:rFonts w:ascii="Open Sans" w:hAnsi="Open Sans" w:cs="Open Sans"/>
          <w:b/>
          <w:i/>
          <w:sz w:val="22"/>
          <w:szCs w:val="22"/>
        </w:rPr>
        <w:t>Note:</w:t>
      </w:r>
    </w:p>
    <w:p w14:paraId="0FA17E1B" w14:textId="77777777" w:rsidR="00872D0B" w:rsidRPr="009D2DD2" w:rsidRDefault="00872D0B" w:rsidP="00872D0B">
      <w:pPr>
        <w:ind w:left="720" w:hanging="720"/>
        <w:jc w:val="both"/>
        <w:rPr>
          <w:rFonts w:ascii="Open Sans" w:hAnsi="Open Sans" w:cs="Open Sans"/>
          <w:b/>
          <w:i/>
          <w:sz w:val="22"/>
          <w:szCs w:val="22"/>
        </w:rPr>
      </w:pPr>
    </w:p>
    <w:p w14:paraId="416F9505" w14:textId="77777777" w:rsidR="00692F94" w:rsidRPr="009D2DD2" w:rsidRDefault="00872D0B" w:rsidP="00872D0B">
      <w:pPr>
        <w:numPr>
          <w:ilvl w:val="0"/>
          <w:numId w:val="1"/>
        </w:numPr>
        <w:spacing w:after="120"/>
        <w:ind w:left="357" w:hanging="357"/>
        <w:jc w:val="both"/>
        <w:rPr>
          <w:rFonts w:ascii="Open Sans" w:hAnsi="Open Sans" w:cs="Open Sans"/>
          <w:i/>
          <w:sz w:val="22"/>
          <w:szCs w:val="22"/>
        </w:rPr>
      </w:pPr>
      <w:r w:rsidRPr="009D2DD2">
        <w:rPr>
          <w:rFonts w:ascii="Open Sans" w:hAnsi="Open Sans" w:cs="Open Sans"/>
          <w:b/>
          <w:i/>
          <w:sz w:val="22"/>
          <w:szCs w:val="22"/>
        </w:rPr>
        <w:t xml:space="preserve">Church Representation Rule </w:t>
      </w:r>
      <w:r w:rsidR="00692F94" w:rsidRPr="009D2DD2">
        <w:rPr>
          <w:rFonts w:ascii="Open Sans" w:hAnsi="Open Sans" w:cs="Open Sans"/>
          <w:b/>
          <w:i/>
          <w:sz w:val="22"/>
          <w:szCs w:val="22"/>
        </w:rPr>
        <w:t>10 states as follows:</w:t>
      </w:r>
    </w:p>
    <w:p w14:paraId="5CC9ACEA" w14:textId="5C053866" w:rsidR="009D2DD2" w:rsidRDefault="00692F94" w:rsidP="009D2DD2">
      <w:pPr>
        <w:spacing w:line="320" w:lineRule="exact"/>
        <w:ind w:left="357"/>
        <w:rPr>
          <w:rFonts w:ascii="Open Sans" w:hAnsi="Open Sans" w:cs="Open Sans"/>
          <w:b/>
          <w:sz w:val="22"/>
          <w:szCs w:val="22"/>
        </w:rPr>
      </w:pPr>
      <w:r w:rsidRPr="009D2DD2">
        <w:rPr>
          <w:rFonts w:ascii="Open Sans" w:hAnsi="Open Sans" w:cs="Open Sans"/>
          <w:b/>
          <w:i/>
          <w:color w:val="000000"/>
          <w:sz w:val="22"/>
          <w:szCs w:val="22"/>
          <w:shd w:val="clear" w:color="auto" w:fill="EFF5F5"/>
          <w:lang w:eastAsia="en-GB"/>
        </w:rPr>
        <w:t xml:space="preserve">The chair, vice-chair, secretary or electoral roll officer of a PCC must, no later than 1 July in each year, give the secretary of the diocesan synod written notification of the number of names there are on the </w:t>
      </w:r>
      <w:proofErr w:type="spellStart"/>
      <w:r w:rsidRPr="009D2DD2">
        <w:rPr>
          <w:rFonts w:ascii="Open Sans" w:hAnsi="Open Sans" w:cs="Open Sans"/>
          <w:b/>
          <w:i/>
          <w:color w:val="000000"/>
          <w:sz w:val="22"/>
          <w:szCs w:val="22"/>
          <w:shd w:val="clear" w:color="auto" w:fill="EFF5F5"/>
          <w:lang w:eastAsia="en-GB"/>
        </w:rPr>
        <w:t>roll</w:t>
      </w:r>
      <w:proofErr w:type="spellEnd"/>
      <w:r w:rsidRPr="009D2DD2">
        <w:rPr>
          <w:rFonts w:ascii="Open Sans" w:hAnsi="Open Sans" w:cs="Open Sans"/>
          <w:b/>
          <w:i/>
          <w:color w:val="000000"/>
          <w:sz w:val="22"/>
          <w:szCs w:val="22"/>
          <w:shd w:val="clear" w:color="auto" w:fill="EFF5F5"/>
          <w:lang w:eastAsia="en-GB"/>
        </w:rPr>
        <w:t xml:space="preserve"> of the parish as at the date of the annual parochial church meeting.</w:t>
      </w:r>
    </w:p>
    <w:p w14:paraId="0B2D0337" w14:textId="77777777" w:rsidR="009D2DD2" w:rsidRDefault="009D2DD2" w:rsidP="00872D0B">
      <w:pPr>
        <w:spacing w:after="120"/>
        <w:jc w:val="center"/>
        <w:rPr>
          <w:rFonts w:ascii="Open Sans" w:hAnsi="Open Sans" w:cs="Open Sans"/>
          <w:b/>
          <w:sz w:val="22"/>
          <w:szCs w:val="22"/>
        </w:rPr>
      </w:pPr>
    </w:p>
    <w:p w14:paraId="009409A9" w14:textId="5D9DD624" w:rsidR="00872D0B" w:rsidRPr="009D2DD2" w:rsidRDefault="00872D0B" w:rsidP="00872D0B">
      <w:pPr>
        <w:spacing w:after="120"/>
        <w:jc w:val="center"/>
        <w:rPr>
          <w:rFonts w:ascii="Open Sans" w:hAnsi="Open Sans" w:cs="Open Sans"/>
          <w:b/>
          <w:sz w:val="22"/>
          <w:szCs w:val="22"/>
        </w:rPr>
      </w:pPr>
      <w:r w:rsidRPr="009D2DD2">
        <w:rPr>
          <w:rFonts w:ascii="Open Sans" w:hAnsi="Open Sans" w:cs="Open Sans"/>
          <w:b/>
          <w:sz w:val="22"/>
          <w:szCs w:val="22"/>
        </w:rPr>
        <w:t>Part B</w:t>
      </w:r>
    </w:p>
    <w:p w14:paraId="4A4341D4" w14:textId="6F937939" w:rsidR="00872D0B" w:rsidRPr="009D2DD2" w:rsidRDefault="00872D0B" w:rsidP="00872D0B">
      <w:pPr>
        <w:jc w:val="both"/>
        <w:rPr>
          <w:rFonts w:ascii="Open Sans" w:hAnsi="Open Sans" w:cs="Open Sans"/>
          <w:sz w:val="20"/>
        </w:rPr>
      </w:pPr>
      <w:r w:rsidRPr="009D2DD2">
        <w:rPr>
          <w:rFonts w:ascii="Open Sans" w:hAnsi="Open Sans" w:cs="Open Sans"/>
          <w:sz w:val="20"/>
        </w:rPr>
        <w:t>The number of electors on the separate parts of the Electoral Roll for the undermentioned churches or places of worship was:</w:t>
      </w:r>
    </w:p>
    <w:p w14:paraId="11414D04" w14:textId="77777777" w:rsidR="00872D0B" w:rsidRPr="009D2DD2" w:rsidRDefault="00872D0B" w:rsidP="00872D0B">
      <w:pPr>
        <w:jc w:val="both"/>
        <w:rPr>
          <w:rFonts w:ascii="Open Sans" w:hAnsi="Open Sans" w:cs="Open Sans"/>
          <w:sz w:val="14"/>
          <w:szCs w:val="14"/>
        </w:rPr>
      </w:pPr>
    </w:p>
    <w:p w14:paraId="11346015" w14:textId="46399918" w:rsidR="00872D0B" w:rsidRPr="009D2DD2" w:rsidRDefault="00872D0B" w:rsidP="009D2DD2">
      <w:pPr>
        <w:pStyle w:val="Heading1"/>
        <w:tabs>
          <w:tab w:val="left" w:pos="6521"/>
        </w:tabs>
        <w:rPr>
          <w:rFonts w:ascii="Open Sans" w:hAnsi="Open Sans" w:cs="Open Sans"/>
          <w:sz w:val="21"/>
          <w:szCs w:val="21"/>
        </w:rPr>
      </w:pPr>
      <w:r w:rsidRPr="009D2DD2">
        <w:rPr>
          <w:rFonts w:ascii="Open Sans" w:hAnsi="Open Sans" w:cs="Open Sans"/>
          <w:sz w:val="21"/>
          <w:szCs w:val="21"/>
        </w:rPr>
        <w:t>Church:</w:t>
      </w:r>
      <w:r w:rsidR="009D2DD2">
        <w:rPr>
          <w:rFonts w:ascii="Open Sans" w:hAnsi="Open Sans" w:cs="Open Sans"/>
          <w:sz w:val="21"/>
          <w:szCs w:val="21"/>
        </w:rPr>
        <w:tab/>
      </w:r>
      <w:r w:rsidRPr="009D2DD2">
        <w:rPr>
          <w:rFonts w:ascii="Open Sans" w:hAnsi="Open Sans" w:cs="Open Sans"/>
          <w:sz w:val="21"/>
          <w:szCs w:val="21"/>
        </w:rPr>
        <w:t>Number:</w:t>
      </w:r>
    </w:p>
    <w:p w14:paraId="2156C000" w14:textId="77777777" w:rsidR="00872D0B" w:rsidRPr="009D2DD2" w:rsidRDefault="00872D0B" w:rsidP="00872D0B">
      <w:pPr>
        <w:jc w:val="both"/>
        <w:rPr>
          <w:rFonts w:ascii="Open Sans" w:hAnsi="Open Sans" w:cs="Open Sans"/>
          <w:sz w:val="21"/>
          <w:szCs w:val="21"/>
        </w:rPr>
      </w:pPr>
      <w:r w:rsidRPr="009D2DD2">
        <w:rPr>
          <w:rFonts w:ascii="Open Sans" w:hAnsi="Open Sans" w:cs="Open Sans"/>
          <w:sz w:val="21"/>
          <w:szCs w:val="21"/>
        </w:rPr>
        <w:t>.............................................................................………………………………</w:t>
      </w:r>
      <w:r w:rsidRPr="009D2DD2">
        <w:rPr>
          <w:rFonts w:ascii="Open Sans" w:hAnsi="Open Sans" w:cs="Open Sans"/>
          <w:sz w:val="21"/>
          <w:szCs w:val="21"/>
        </w:rPr>
        <w:tab/>
        <w:t>..............................</w:t>
      </w:r>
    </w:p>
    <w:p w14:paraId="18108696" w14:textId="77777777" w:rsidR="00872D0B" w:rsidRPr="009D2DD2" w:rsidRDefault="00872D0B" w:rsidP="00872D0B">
      <w:pPr>
        <w:jc w:val="both"/>
        <w:rPr>
          <w:rFonts w:ascii="Open Sans" w:hAnsi="Open Sans" w:cs="Open Sans"/>
          <w:sz w:val="21"/>
          <w:szCs w:val="21"/>
        </w:rPr>
      </w:pPr>
    </w:p>
    <w:p w14:paraId="4D07E003" w14:textId="77777777" w:rsidR="00872D0B" w:rsidRPr="009D2DD2" w:rsidRDefault="00872D0B" w:rsidP="00872D0B">
      <w:pPr>
        <w:jc w:val="both"/>
        <w:rPr>
          <w:rFonts w:ascii="Open Sans" w:hAnsi="Open Sans" w:cs="Open Sans"/>
          <w:sz w:val="21"/>
          <w:szCs w:val="21"/>
        </w:rPr>
      </w:pPr>
      <w:r w:rsidRPr="009D2DD2">
        <w:rPr>
          <w:rFonts w:ascii="Open Sans" w:hAnsi="Open Sans" w:cs="Open Sans"/>
          <w:sz w:val="21"/>
          <w:szCs w:val="21"/>
        </w:rPr>
        <w:t>.............................................................................………………………………</w:t>
      </w:r>
      <w:r w:rsidRPr="009D2DD2">
        <w:rPr>
          <w:rFonts w:ascii="Open Sans" w:hAnsi="Open Sans" w:cs="Open Sans"/>
          <w:sz w:val="21"/>
          <w:szCs w:val="21"/>
        </w:rPr>
        <w:tab/>
        <w:t>...............................</w:t>
      </w:r>
    </w:p>
    <w:p w14:paraId="4229C3C8" w14:textId="77777777" w:rsidR="00872D0B" w:rsidRPr="009D2DD2" w:rsidRDefault="00872D0B" w:rsidP="00872D0B">
      <w:pPr>
        <w:jc w:val="both"/>
        <w:rPr>
          <w:rFonts w:ascii="Open Sans" w:hAnsi="Open Sans" w:cs="Open Sans"/>
          <w:sz w:val="21"/>
          <w:szCs w:val="21"/>
        </w:rPr>
      </w:pPr>
    </w:p>
    <w:p w14:paraId="5748B0B0" w14:textId="77777777" w:rsidR="00872D0B" w:rsidRPr="009D2DD2" w:rsidRDefault="00872D0B" w:rsidP="00872D0B">
      <w:pPr>
        <w:jc w:val="both"/>
        <w:rPr>
          <w:rFonts w:ascii="Open Sans" w:hAnsi="Open Sans" w:cs="Open Sans"/>
          <w:sz w:val="21"/>
          <w:szCs w:val="21"/>
        </w:rPr>
      </w:pPr>
      <w:r w:rsidRPr="009D2DD2">
        <w:rPr>
          <w:rFonts w:ascii="Open Sans" w:hAnsi="Open Sans" w:cs="Open Sans"/>
          <w:sz w:val="21"/>
          <w:szCs w:val="21"/>
        </w:rPr>
        <w:t>.............................................................................………………………………</w:t>
      </w:r>
      <w:r w:rsidRPr="009D2DD2">
        <w:rPr>
          <w:rFonts w:ascii="Open Sans" w:hAnsi="Open Sans" w:cs="Open Sans"/>
          <w:sz w:val="21"/>
          <w:szCs w:val="21"/>
        </w:rPr>
        <w:tab/>
        <w:t>...............................</w:t>
      </w:r>
    </w:p>
    <w:p w14:paraId="1AAF3265" w14:textId="77777777" w:rsidR="00872D0B" w:rsidRPr="009D2DD2" w:rsidRDefault="00872D0B" w:rsidP="00872D0B">
      <w:pPr>
        <w:jc w:val="both"/>
        <w:rPr>
          <w:rFonts w:ascii="Open Sans" w:hAnsi="Open Sans" w:cs="Open Sans"/>
          <w:sz w:val="21"/>
          <w:szCs w:val="21"/>
        </w:rPr>
      </w:pPr>
    </w:p>
    <w:p w14:paraId="0062C457" w14:textId="4BDBDA2D" w:rsidR="00B42A8D" w:rsidRDefault="00872D0B" w:rsidP="009D2DD2">
      <w:pPr>
        <w:jc w:val="both"/>
        <w:rPr>
          <w:rFonts w:ascii="Open Sans" w:hAnsi="Open Sans" w:cs="Open Sans"/>
          <w:sz w:val="16"/>
          <w:szCs w:val="16"/>
        </w:rPr>
      </w:pPr>
      <w:r w:rsidRPr="009D2DD2">
        <w:rPr>
          <w:rFonts w:ascii="Open Sans" w:hAnsi="Open Sans" w:cs="Open Sans"/>
          <w:sz w:val="21"/>
          <w:szCs w:val="21"/>
        </w:rPr>
        <w:t>.............................................................................………………………………</w:t>
      </w:r>
      <w:r w:rsidRPr="009D2DD2">
        <w:rPr>
          <w:rFonts w:ascii="Open Sans" w:hAnsi="Open Sans" w:cs="Open Sans"/>
          <w:sz w:val="21"/>
          <w:szCs w:val="21"/>
        </w:rPr>
        <w:tab/>
        <w:t>...............................</w:t>
      </w:r>
    </w:p>
    <w:p w14:paraId="4C4DD08E" w14:textId="13665B46" w:rsidR="00B42A8D" w:rsidRPr="00B42A8D" w:rsidRDefault="00B42A8D" w:rsidP="00B42A8D">
      <w:pPr>
        <w:jc w:val="right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Reviewed Jan 2023</w:t>
      </w:r>
    </w:p>
    <w:sectPr w:rsidR="00B42A8D" w:rsidRPr="00B42A8D" w:rsidSect="00B42A8D">
      <w:pgSz w:w="11906" w:h="16838"/>
      <w:pgMar w:top="556" w:right="1440" w:bottom="426" w:left="1440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6C41" w14:textId="77777777" w:rsidR="00A67574" w:rsidRDefault="00A67574" w:rsidP="000755AD">
      <w:r>
        <w:separator/>
      </w:r>
    </w:p>
  </w:endnote>
  <w:endnote w:type="continuationSeparator" w:id="0">
    <w:p w14:paraId="6C58F9E8" w14:textId="77777777" w:rsidR="00A67574" w:rsidRDefault="00A67574" w:rsidP="0007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D4A1" w14:textId="77777777" w:rsidR="00A67574" w:rsidRDefault="00A67574" w:rsidP="000755AD">
      <w:r>
        <w:separator/>
      </w:r>
    </w:p>
  </w:footnote>
  <w:footnote w:type="continuationSeparator" w:id="0">
    <w:p w14:paraId="6F4A85AA" w14:textId="77777777" w:rsidR="00A67574" w:rsidRDefault="00A67574" w:rsidP="0007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00819"/>
    <w:multiLevelType w:val="hybridMultilevel"/>
    <w:tmpl w:val="A164EB7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760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0B"/>
    <w:rsid w:val="000755AD"/>
    <w:rsid w:val="000803E0"/>
    <w:rsid w:val="000D6DFB"/>
    <w:rsid w:val="000E4A0D"/>
    <w:rsid w:val="00316F52"/>
    <w:rsid w:val="0035400C"/>
    <w:rsid w:val="003F0A48"/>
    <w:rsid w:val="0051719A"/>
    <w:rsid w:val="005619A9"/>
    <w:rsid w:val="005A0A58"/>
    <w:rsid w:val="00637F74"/>
    <w:rsid w:val="00692F94"/>
    <w:rsid w:val="00743F3E"/>
    <w:rsid w:val="00861CA2"/>
    <w:rsid w:val="00872D0B"/>
    <w:rsid w:val="00876EE5"/>
    <w:rsid w:val="00886C3C"/>
    <w:rsid w:val="008F1F81"/>
    <w:rsid w:val="0094533C"/>
    <w:rsid w:val="009D2DD2"/>
    <w:rsid w:val="00A67574"/>
    <w:rsid w:val="00B123E2"/>
    <w:rsid w:val="00B42A8D"/>
    <w:rsid w:val="00BA1D9C"/>
    <w:rsid w:val="00E17FDC"/>
    <w:rsid w:val="00E270C0"/>
    <w:rsid w:val="00EF5FBC"/>
    <w:rsid w:val="00F3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441F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0B"/>
    <w:pPr>
      <w:widowControl w:val="0"/>
    </w:pPr>
    <w:rPr>
      <w:rFonts w:ascii="Courier" w:eastAsia="Times New Roman" w:hAnsi="Courier"/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72D0B"/>
    <w:pPr>
      <w:keepNext/>
      <w:jc w:val="both"/>
      <w:outlineLvl w:val="0"/>
    </w:pPr>
    <w:rPr>
      <w:rFonts w:ascii="CG Times" w:hAnsi="CG Times"/>
      <w:i/>
    </w:rPr>
  </w:style>
  <w:style w:type="paragraph" w:styleId="Heading3">
    <w:name w:val="heading 3"/>
    <w:basedOn w:val="Normal"/>
    <w:next w:val="Normal"/>
    <w:link w:val="Heading3Char"/>
    <w:qFormat/>
    <w:rsid w:val="00872D0B"/>
    <w:pPr>
      <w:keepNext/>
      <w:tabs>
        <w:tab w:val="center" w:pos="5233"/>
      </w:tabs>
      <w:jc w:val="center"/>
      <w:outlineLvl w:val="2"/>
    </w:pPr>
    <w:rPr>
      <w:rFonts w:ascii="CG Times" w:hAnsi="CG Times"/>
      <w:b/>
      <w:sz w:val="30"/>
    </w:rPr>
  </w:style>
  <w:style w:type="paragraph" w:styleId="Heading4">
    <w:name w:val="heading 4"/>
    <w:basedOn w:val="Normal"/>
    <w:next w:val="Normal"/>
    <w:link w:val="Heading4Char"/>
    <w:qFormat/>
    <w:rsid w:val="00872D0B"/>
    <w:pPr>
      <w:keepNext/>
      <w:tabs>
        <w:tab w:val="center" w:pos="5233"/>
      </w:tabs>
      <w:jc w:val="center"/>
      <w:outlineLvl w:val="3"/>
    </w:pPr>
    <w:rPr>
      <w:rFonts w:ascii="CG Times" w:hAnsi="CG Times"/>
      <w:b/>
      <w:sz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2D0B"/>
    <w:rPr>
      <w:rFonts w:ascii="CG Times" w:eastAsia="Times New Roman" w:hAnsi="CG Times" w:cs="Times New Roman"/>
      <w:i/>
      <w:snapToGrid w:val="0"/>
      <w:sz w:val="24"/>
      <w:szCs w:val="20"/>
    </w:rPr>
  </w:style>
  <w:style w:type="character" w:customStyle="1" w:styleId="Heading3Char">
    <w:name w:val="Heading 3 Char"/>
    <w:link w:val="Heading3"/>
    <w:rsid w:val="00872D0B"/>
    <w:rPr>
      <w:rFonts w:ascii="CG Times" w:eastAsia="Times New Roman" w:hAnsi="CG Times" w:cs="Times New Roman"/>
      <w:b/>
      <w:snapToGrid w:val="0"/>
      <w:sz w:val="30"/>
      <w:szCs w:val="20"/>
    </w:rPr>
  </w:style>
  <w:style w:type="character" w:customStyle="1" w:styleId="Heading4Char">
    <w:name w:val="Heading 4 Char"/>
    <w:link w:val="Heading4"/>
    <w:rsid w:val="00872D0B"/>
    <w:rPr>
      <w:rFonts w:ascii="CG Times" w:eastAsia="Times New Roman" w:hAnsi="CG Times" w:cs="Times New Roman"/>
      <w:b/>
      <w:snapToGrid w:val="0"/>
      <w:sz w:val="3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D0B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55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55AD"/>
    <w:rPr>
      <w:rFonts w:ascii="Courier" w:eastAsia="Times New Roman" w:hAnsi="Courier"/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55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55AD"/>
    <w:rPr>
      <w:rFonts w:ascii="Courier" w:eastAsia="Times New Roman" w:hAnsi="Courier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2023-02-02T16:45:00Z</dcterms:created>
  <dcterms:modified xsi:type="dcterms:W3CDTF">2023-02-02T17:27:00Z</dcterms:modified>
</cp:coreProperties>
</file>