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23FF9" w14:textId="77777777" w:rsidR="00AE0A2A" w:rsidRPr="00D75D6C" w:rsidRDefault="00AE0A2A" w:rsidP="00AE0A2A">
      <w:pPr>
        <w:spacing w:after="0" w:line="240" w:lineRule="auto"/>
        <w:jc w:val="center"/>
        <w:rPr>
          <w:b/>
          <w:sz w:val="28"/>
        </w:rPr>
      </w:pPr>
      <w:r w:rsidRPr="00D75D6C">
        <w:rPr>
          <w:noProof/>
          <w:color w:val="0088CC"/>
          <w:sz w:val="28"/>
          <w:lang w:val="en-US"/>
        </w:rPr>
        <w:drawing>
          <wp:anchor distT="0" distB="0" distL="114300" distR="114300" simplePos="0" relativeHeight="251659264" behindDoc="0" locked="0" layoutInCell="1" allowOverlap="1" wp14:anchorId="2F75BAC4" wp14:editId="528AC233">
            <wp:simplePos x="0" y="0"/>
            <wp:positionH relativeFrom="column">
              <wp:posOffset>11570</wp:posOffset>
            </wp:positionH>
            <wp:positionV relativeFrom="paragraph">
              <wp:posOffset>-199390</wp:posOffset>
            </wp:positionV>
            <wp:extent cx="1531620" cy="600710"/>
            <wp:effectExtent l="0" t="0" r="0" b="8890"/>
            <wp:wrapNone/>
            <wp:docPr id="1" name="Picture 1" descr="The Diocese of Canterbury">
              <a:hlinkClick xmlns:a="http://schemas.openxmlformats.org/drawingml/2006/main" r:id="rId6" tooltip="&quot;The Diocese of Canterbur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iocese of Canterbury">
                      <a:hlinkClick r:id="rId6" tooltip="&quot;The Diocese of Canterbury&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162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8A5663">
        <w:rPr>
          <w:b/>
          <w:sz w:val="28"/>
        </w:rPr>
        <w:t xml:space="preserve">Collective Worship </w:t>
      </w:r>
    </w:p>
    <w:p w14:paraId="57AD1E3B" w14:textId="68303D75" w:rsidR="00AE0A2A" w:rsidRPr="00757F3B" w:rsidRDefault="00AE0A2A" w:rsidP="00AE0A2A">
      <w:pPr>
        <w:spacing w:after="0" w:line="240" w:lineRule="auto"/>
        <w:jc w:val="center"/>
        <w:rPr>
          <w:b/>
          <w:color w:val="0070C0"/>
          <w:sz w:val="28"/>
        </w:rPr>
      </w:pPr>
      <w:r w:rsidRPr="00D75D6C">
        <w:rPr>
          <w:b/>
          <w:sz w:val="28"/>
        </w:rPr>
        <w:t xml:space="preserve">Theme: </w:t>
      </w:r>
      <w:r w:rsidR="00757F3B" w:rsidRPr="00757F3B">
        <w:rPr>
          <w:b/>
          <w:color w:val="0070C0"/>
          <w:sz w:val="28"/>
        </w:rPr>
        <w:t>Who needs help? – A response to Black Lives Matter</w:t>
      </w:r>
    </w:p>
    <w:p w14:paraId="276D9121" w14:textId="77777777" w:rsidR="000613A3" w:rsidRDefault="000613A3" w:rsidP="000613A3">
      <w:pPr>
        <w:spacing w:after="0" w:line="240" w:lineRule="auto"/>
        <w:rPr>
          <w:b/>
          <w:sz w:val="24"/>
        </w:rPr>
      </w:pPr>
    </w:p>
    <w:p w14:paraId="316574B5" w14:textId="77777777" w:rsidR="000613A3" w:rsidRPr="000613A3" w:rsidRDefault="004D47F6" w:rsidP="008A5663">
      <w:pPr>
        <w:spacing w:after="0" w:line="240" w:lineRule="auto"/>
        <w:rPr>
          <w:i/>
          <w:sz w:val="24"/>
        </w:rPr>
      </w:pPr>
      <w:r w:rsidRPr="004D47F6">
        <w:rPr>
          <w:b/>
          <w:sz w:val="24"/>
        </w:rPr>
        <w:t xml:space="preserve">Please note: These are just ideas to support your own planning – please change, adapt and tweak for your school and children. You do not have to follow these </w:t>
      </w:r>
      <w:r>
        <w:rPr>
          <w:b/>
          <w:sz w:val="24"/>
        </w:rPr>
        <w:t xml:space="preserve">plans </w:t>
      </w:r>
      <w:r w:rsidRPr="004D47F6">
        <w:rPr>
          <w:b/>
          <w:sz w:val="24"/>
        </w:rPr>
        <w:t xml:space="preserve">exactly as they have been written. </w:t>
      </w:r>
      <w:r w:rsidR="008A5663">
        <w:rPr>
          <w:b/>
          <w:sz w:val="24"/>
        </w:rPr>
        <w:t xml:space="preserve">Please watch any video clips first to check the suitability for your school context. </w:t>
      </w:r>
    </w:p>
    <w:p w14:paraId="1C3B15CE" w14:textId="77777777" w:rsidR="003B2028" w:rsidRDefault="003B2028"/>
    <w:tbl>
      <w:tblPr>
        <w:tblStyle w:val="TableGrid"/>
        <w:tblW w:w="15026" w:type="dxa"/>
        <w:tblInd w:w="-459" w:type="dxa"/>
        <w:tblLayout w:type="fixed"/>
        <w:tblLook w:val="04A0" w:firstRow="1" w:lastRow="0" w:firstColumn="1" w:lastColumn="0" w:noHBand="0" w:noVBand="1"/>
      </w:tblPr>
      <w:tblGrid>
        <w:gridCol w:w="2073"/>
        <w:gridCol w:w="6149"/>
        <w:gridCol w:w="4678"/>
        <w:gridCol w:w="2126"/>
      </w:tblGrid>
      <w:tr w:rsidR="003B2028" w14:paraId="3596CC74" w14:textId="77777777" w:rsidTr="00757F3B">
        <w:tc>
          <w:tcPr>
            <w:tcW w:w="2073" w:type="dxa"/>
          </w:tcPr>
          <w:p w14:paraId="21C02F58" w14:textId="77777777" w:rsidR="003B2028" w:rsidRPr="00E96852" w:rsidRDefault="003B2028" w:rsidP="009E48BA">
            <w:pPr>
              <w:jc w:val="center"/>
              <w:rPr>
                <w:b/>
              </w:rPr>
            </w:pPr>
            <w:r w:rsidRPr="00E96852">
              <w:rPr>
                <w:b/>
              </w:rPr>
              <w:t>Gather</w:t>
            </w:r>
          </w:p>
        </w:tc>
        <w:tc>
          <w:tcPr>
            <w:tcW w:w="6149" w:type="dxa"/>
          </w:tcPr>
          <w:p w14:paraId="64E4FC96" w14:textId="77777777" w:rsidR="003B2028" w:rsidRPr="00E96852" w:rsidRDefault="003B2028" w:rsidP="009E48BA">
            <w:pPr>
              <w:jc w:val="center"/>
              <w:rPr>
                <w:b/>
              </w:rPr>
            </w:pPr>
            <w:r w:rsidRPr="00E96852">
              <w:rPr>
                <w:b/>
              </w:rPr>
              <w:t>Engage</w:t>
            </w:r>
          </w:p>
        </w:tc>
        <w:tc>
          <w:tcPr>
            <w:tcW w:w="4678" w:type="dxa"/>
          </w:tcPr>
          <w:p w14:paraId="3FBAFA7B" w14:textId="77777777" w:rsidR="003B2028" w:rsidRPr="00E96852" w:rsidRDefault="003B2028" w:rsidP="009E48BA">
            <w:pPr>
              <w:jc w:val="center"/>
              <w:rPr>
                <w:b/>
              </w:rPr>
            </w:pPr>
            <w:r w:rsidRPr="00E96852">
              <w:rPr>
                <w:b/>
              </w:rPr>
              <w:t>Respond</w:t>
            </w:r>
          </w:p>
        </w:tc>
        <w:tc>
          <w:tcPr>
            <w:tcW w:w="2126" w:type="dxa"/>
          </w:tcPr>
          <w:p w14:paraId="0328216C" w14:textId="77777777" w:rsidR="003B2028" w:rsidRPr="00E96852" w:rsidRDefault="003B2028" w:rsidP="009E48BA">
            <w:pPr>
              <w:jc w:val="center"/>
              <w:rPr>
                <w:b/>
              </w:rPr>
            </w:pPr>
            <w:r w:rsidRPr="00E96852">
              <w:rPr>
                <w:b/>
              </w:rPr>
              <w:t>Send</w:t>
            </w:r>
          </w:p>
        </w:tc>
      </w:tr>
      <w:tr w:rsidR="003B2028" w14:paraId="336BFF61" w14:textId="77777777" w:rsidTr="00757F3B">
        <w:trPr>
          <w:trHeight w:val="2684"/>
        </w:trPr>
        <w:tc>
          <w:tcPr>
            <w:tcW w:w="2073" w:type="dxa"/>
          </w:tcPr>
          <w:p w14:paraId="752E5C06" w14:textId="2217D1B2" w:rsidR="00BF6573" w:rsidRDefault="00BF6573">
            <w:r w:rsidRPr="00BF6573">
              <w:t>Light the candle</w:t>
            </w:r>
            <w:r w:rsidR="00946CC9">
              <w:t xml:space="preserve"> </w:t>
            </w:r>
          </w:p>
          <w:p w14:paraId="0E8D59E1" w14:textId="77777777" w:rsidR="00946CC9" w:rsidRPr="00BF6573" w:rsidRDefault="00946CC9"/>
          <w:p w14:paraId="5FBDBE6A" w14:textId="1FCDC935" w:rsidR="003B2028" w:rsidRPr="00BF6573" w:rsidRDefault="00BF6573">
            <w:pPr>
              <w:rPr>
                <w:i/>
              </w:rPr>
            </w:pPr>
            <w:r w:rsidRPr="00BF6573">
              <w:rPr>
                <w:i/>
              </w:rPr>
              <w:t xml:space="preserve">Leader: </w:t>
            </w:r>
            <w:r w:rsidR="00757F3B">
              <w:rPr>
                <w:i/>
              </w:rPr>
              <w:t>This is the day the Lord has made.</w:t>
            </w:r>
          </w:p>
          <w:p w14:paraId="0D3ED2C2" w14:textId="77777777" w:rsidR="00BF6573" w:rsidRPr="00BF6573" w:rsidRDefault="00BF6573">
            <w:pPr>
              <w:rPr>
                <w:i/>
              </w:rPr>
            </w:pPr>
          </w:p>
          <w:p w14:paraId="3E2825AF" w14:textId="26FD02C3" w:rsidR="00BF6573" w:rsidRDefault="00BF6573">
            <w:pPr>
              <w:rPr>
                <w:i/>
              </w:rPr>
            </w:pPr>
            <w:r w:rsidRPr="00BF6573">
              <w:rPr>
                <w:i/>
              </w:rPr>
              <w:t xml:space="preserve">Response: </w:t>
            </w:r>
            <w:r w:rsidR="00757F3B">
              <w:rPr>
                <w:i/>
              </w:rPr>
              <w:t xml:space="preserve">Let us rejoice and be glad in it. </w:t>
            </w:r>
          </w:p>
          <w:p w14:paraId="535FC363" w14:textId="43BC18FF" w:rsidR="00757F3B" w:rsidRDefault="00757F3B">
            <w:pPr>
              <w:rPr>
                <w:i/>
              </w:rPr>
            </w:pPr>
          </w:p>
          <w:p w14:paraId="253A6FCF" w14:textId="77777777" w:rsidR="006740C6" w:rsidRPr="00BF6573" w:rsidRDefault="006740C6">
            <w:pPr>
              <w:rPr>
                <w:i/>
              </w:rPr>
            </w:pPr>
          </w:p>
          <w:p w14:paraId="23D9B4C4" w14:textId="77777777" w:rsidR="003B2028" w:rsidRDefault="003B2028"/>
          <w:p w14:paraId="71F883DD" w14:textId="77777777" w:rsidR="003B2028" w:rsidRDefault="003B2028"/>
          <w:p w14:paraId="65E7AC1F" w14:textId="77777777" w:rsidR="003B2028" w:rsidRDefault="003B2028"/>
          <w:p w14:paraId="03C2FE67" w14:textId="77777777" w:rsidR="003B2028" w:rsidRDefault="003B2028"/>
          <w:p w14:paraId="6AA6606D" w14:textId="77777777" w:rsidR="003B2028" w:rsidRDefault="003B2028"/>
          <w:p w14:paraId="0BCE197B" w14:textId="77777777" w:rsidR="003B2028" w:rsidRDefault="003B2028"/>
        </w:tc>
        <w:tc>
          <w:tcPr>
            <w:tcW w:w="6149" w:type="dxa"/>
          </w:tcPr>
          <w:p w14:paraId="1B600AE1" w14:textId="705094B5" w:rsidR="00757F3B" w:rsidRDefault="00757F3B" w:rsidP="00757F3B">
            <w:pPr>
              <w:jc w:val="both"/>
              <w:rPr>
                <w:color w:val="0070C0"/>
              </w:rPr>
            </w:pPr>
            <w:r w:rsidRPr="00757F3B">
              <w:rPr>
                <w:b/>
                <w:bCs/>
                <w:color w:val="0070C0"/>
              </w:rPr>
              <w:t>NOTE:</w:t>
            </w:r>
            <w:r>
              <w:rPr>
                <w:color w:val="0070C0"/>
              </w:rPr>
              <w:t xml:space="preserve"> </w:t>
            </w:r>
            <w:r w:rsidRPr="00757F3B">
              <w:rPr>
                <w:color w:val="0070C0"/>
              </w:rPr>
              <w:t xml:space="preserve">This act of worship has been written to raise awareness of </w:t>
            </w:r>
            <w:r w:rsidR="00B04FD3">
              <w:rPr>
                <w:color w:val="0070C0"/>
              </w:rPr>
              <w:t>the B</w:t>
            </w:r>
            <w:r w:rsidRPr="00757F3B">
              <w:rPr>
                <w:color w:val="0070C0"/>
              </w:rPr>
              <w:t xml:space="preserve">lack </w:t>
            </w:r>
            <w:r w:rsidR="00B04FD3">
              <w:rPr>
                <w:color w:val="0070C0"/>
              </w:rPr>
              <w:t>L</w:t>
            </w:r>
            <w:r w:rsidRPr="00757F3B">
              <w:rPr>
                <w:color w:val="0070C0"/>
              </w:rPr>
              <w:t xml:space="preserve">ives </w:t>
            </w:r>
            <w:r w:rsidR="00B04FD3">
              <w:rPr>
                <w:color w:val="0070C0"/>
              </w:rPr>
              <w:t>M</w:t>
            </w:r>
            <w:r w:rsidRPr="00757F3B">
              <w:rPr>
                <w:color w:val="0070C0"/>
              </w:rPr>
              <w:t xml:space="preserve">atter </w:t>
            </w:r>
            <w:r w:rsidR="00B04FD3">
              <w:rPr>
                <w:color w:val="0070C0"/>
              </w:rPr>
              <w:t xml:space="preserve">protests </w:t>
            </w:r>
            <w:r w:rsidRPr="00757F3B">
              <w:rPr>
                <w:color w:val="0070C0"/>
              </w:rPr>
              <w:t>in our schools. Many people have been heard saying ‘all lives matter’ so why are people only focusing on black lives? The theme of this act of worship is to illustrate that, yes all lives matter, but at times</w:t>
            </w:r>
            <w:r>
              <w:rPr>
                <w:color w:val="0070C0"/>
              </w:rPr>
              <w:t>,</w:t>
            </w:r>
            <w:r w:rsidRPr="00757F3B">
              <w:rPr>
                <w:color w:val="0070C0"/>
              </w:rPr>
              <w:t xml:space="preserve"> </w:t>
            </w:r>
            <w:r>
              <w:rPr>
                <w:color w:val="0070C0"/>
              </w:rPr>
              <w:t xml:space="preserve">the </w:t>
            </w:r>
            <w:r w:rsidRPr="00757F3B">
              <w:rPr>
                <w:color w:val="0070C0"/>
              </w:rPr>
              <w:t xml:space="preserve">lives of those who are vulnerable, marginalised, abused or persecuted need protecting and rescuing more than others. </w:t>
            </w:r>
            <w:r>
              <w:rPr>
                <w:color w:val="0070C0"/>
              </w:rPr>
              <w:t xml:space="preserve">The Bible is clear, that standing up for injustice and caring for those marginalised in society is a priority. The parable of the Lost Sheep has been used to illustrate this point. All the sheep were precious to the shepherd, but the one that was lost needed his help more, because it was lost and in danger. The other 99 sheep were safe and well, so the shepherd could give his sole attention to the lost one. Our role as ‘Shepherd’ on Earth is to stand up for the vulnerable, help those who need rescuing, call out and not ignore situations of racism. </w:t>
            </w:r>
          </w:p>
          <w:p w14:paraId="3A92492C" w14:textId="4761333F" w:rsidR="00757F3B" w:rsidRDefault="00B04FD3" w:rsidP="005A2363">
            <w:pPr>
              <w:rPr>
                <w:color w:val="0070C0"/>
              </w:rPr>
            </w:pPr>
            <w:r>
              <w:rPr>
                <w:color w:val="0070C0"/>
              </w:rPr>
              <w:t>This act of worship could be separated into two different acts of worship if necessary.</w:t>
            </w:r>
          </w:p>
          <w:p w14:paraId="76F7C390" w14:textId="77777777" w:rsidR="00B04FD3" w:rsidRPr="00757F3B" w:rsidRDefault="00B04FD3" w:rsidP="005A2363">
            <w:pPr>
              <w:rPr>
                <w:b/>
                <w:bCs/>
              </w:rPr>
            </w:pPr>
          </w:p>
          <w:p w14:paraId="202D0161" w14:textId="77777777" w:rsidR="002E72EA" w:rsidRPr="002E72EA" w:rsidRDefault="002E72EA" w:rsidP="005A2363">
            <w:pPr>
              <w:rPr>
                <w:b/>
                <w:bCs/>
                <w:color w:val="0070C0"/>
              </w:rPr>
            </w:pPr>
            <w:r w:rsidRPr="002E72EA">
              <w:rPr>
                <w:b/>
                <w:bCs/>
                <w:color w:val="0070C0"/>
              </w:rPr>
              <w:t xml:space="preserve">The Power point presentation is in two parts due to the size of file. Please copy the slides from part 2 to add to part 1. </w:t>
            </w:r>
          </w:p>
          <w:p w14:paraId="45BAB279" w14:textId="163591F4" w:rsidR="00757F3B" w:rsidRPr="00757F3B" w:rsidRDefault="00757F3B" w:rsidP="005A2363">
            <w:pPr>
              <w:rPr>
                <w:b/>
                <w:bCs/>
              </w:rPr>
            </w:pPr>
            <w:r w:rsidRPr="00757F3B">
              <w:rPr>
                <w:b/>
                <w:bCs/>
              </w:rPr>
              <w:t>Please adapt this PowerPoint to suit the context of your school</w:t>
            </w:r>
          </w:p>
          <w:p w14:paraId="4BB53250" w14:textId="77777777" w:rsidR="00757F3B" w:rsidRDefault="00757F3B" w:rsidP="005A2363"/>
          <w:p w14:paraId="1D06487C" w14:textId="779FE230" w:rsidR="00757F3B" w:rsidRDefault="00757F3B" w:rsidP="005A2363">
            <w:r w:rsidRPr="00757F3B">
              <w:rPr>
                <w:b/>
                <w:bCs/>
              </w:rPr>
              <w:t>Slide 2</w:t>
            </w:r>
            <w:r>
              <w:t xml:space="preserve"> – Please adapt to suit your school liturgy.</w:t>
            </w:r>
          </w:p>
          <w:p w14:paraId="2A6C1578" w14:textId="2CE47F1F" w:rsidR="00757F3B" w:rsidRDefault="00757F3B" w:rsidP="005A2363">
            <w:r w:rsidRPr="00757F3B">
              <w:rPr>
                <w:b/>
                <w:bCs/>
              </w:rPr>
              <w:t>Slide</w:t>
            </w:r>
            <w:r>
              <w:rPr>
                <w:b/>
                <w:bCs/>
              </w:rPr>
              <w:t>s</w:t>
            </w:r>
            <w:r w:rsidRPr="00757F3B">
              <w:rPr>
                <w:b/>
                <w:bCs/>
              </w:rPr>
              <w:t xml:space="preserve"> 3 and 4</w:t>
            </w:r>
            <w:r>
              <w:t xml:space="preserve"> – Discuss with the children these images. Why are the people protesting? What are they standing up for? </w:t>
            </w:r>
          </w:p>
          <w:p w14:paraId="54ED8A33" w14:textId="77777777" w:rsidR="00B04FD3" w:rsidRDefault="00B04FD3" w:rsidP="005A2363"/>
          <w:p w14:paraId="0B1B3B78" w14:textId="5B3BEC22" w:rsidR="00B04FD3" w:rsidRPr="00B04FD3" w:rsidRDefault="00757F3B" w:rsidP="00B04FD3">
            <w:pPr>
              <w:rPr>
                <w:i/>
                <w:iCs/>
              </w:rPr>
            </w:pPr>
            <w:r w:rsidRPr="00757F3B">
              <w:rPr>
                <w:b/>
                <w:bCs/>
              </w:rPr>
              <w:lastRenderedPageBreak/>
              <w:t>Slide 5</w:t>
            </w:r>
            <w:r>
              <w:t xml:space="preserve"> – </w:t>
            </w:r>
            <w:r w:rsidR="00B04FD3">
              <w:t>‘</w:t>
            </w:r>
            <w:r w:rsidR="00B04FD3" w:rsidRPr="00B04FD3">
              <w:rPr>
                <w:i/>
                <w:iCs/>
              </w:rPr>
              <w:t>My dear brothers, never think that some people are more important than others. Suppose someone comes into your church meeting wearing very nice clothes and a gold ring. At the same time a poor man comes in wearing old, dirty clothes. You show special attention to the one wearing nice clothes. You say, “Please, sit here in this good seat.” But you say to the poor man, “Stand over there,” or “Sit on the floor by my feet!” </w:t>
            </w:r>
          </w:p>
          <w:p w14:paraId="2EC5294F" w14:textId="77777777" w:rsidR="00B04FD3" w:rsidRPr="00B04FD3" w:rsidRDefault="00B04FD3" w:rsidP="00B04FD3">
            <w:pPr>
              <w:rPr>
                <w:i/>
                <w:iCs/>
              </w:rPr>
            </w:pPr>
            <w:r w:rsidRPr="00B04FD3">
              <w:rPr>
                <w:b/>
                <w:bCs/>
                <w:i/>
                <w:iCs/>
              </w:rPr>
              <w:t>What are you doing? You are making some people more important than others.</w:t>
            </w:r>
          </w:p>
          <w:p w14:paraId="5CCE96D0" w14:textId="77777777" w:rsidR="00B04FD3" w:rsidRPr="00B04FD3" w:rsidRDefault="00B04FD3" w:rsidP="00B04FD3">
            <w:pPr>
              <w:rPr>
                <w:i/>
                <w:iCs/>
              </w:rPr>
            </w:pPr>
            <w:r w:rsidRPr="00B04FD3">
              <w:rPr>
                <w:i/>
                <w:iCs/>
              </w:rPr>
              <w:t>James 2: 1-4</w:t>
            </w:r>
          </w:p>
          <w:p w14:paraId="111B88EC" w14:textId="4D7AF408" w:rsidR="00757F3B" w:rsidRDefault="00757F3B" w:rsidP="005A2363">
            <w:r>
              <w:t>The Bible is full of passages that explain God’s design for the world he created; one of unity and where all are equal. This passage explains that in the eyes of God there is no difference between people, they are people who he lovingly created</w:t>
            </w:r>
            <w:r w:rsidR="00B04FD3">
              <w:t xml:space="preserve"> and we should follow this example by treating everyone equally.</w:t>
            </w:r>
          </w:p>
          <w:p w14:paraId="00F0B1E0" w14:textId="56DC1DEA" w:rsidR="00B04FD3" w:rsidRDefault="00B04FD3" w:rsidP="005A2363">
            <w:r>
              <w:t>Reflect on the I wonder questions together.</w:t>
            </w:r>
          </w:p>
          <w:p w14:paraId="557478F1" w14:textId="77777777" w:rsidR="00B04FD3" w:rsidRDefault="00B04FD3" w:rsidP="005A2363"/>
          <w:p w14:paraId="6F0CB1DE" w14:textId="77777777" w:rsidR="00757F3B" w:rsidRDefault="00757F3B" w:rsidP="005A2363">
            <w:r w:rsidRPr="00757F3B">
              <w:rPr>
                <w:b/>
                <w:bCs/>
              </w:rPr>
              <w:t>Slides 6-9</w:t>
            </w:r>
            <w:r>
              <w:rPr>
                <w:b/>
                <w:bCs/>
              </w:rPr>
              <w:t xml:space="preserve"> – </w:t>
            </w:r>
            <w:r w:rsidRPr="00757F3B">
              <w:t>The images of these slides seek to illustrate the point, that of course all trees matter and are important, but at the moment the Rainforest is in trouble, it needs help and saving – so people’s attention is on this forest more than others. Does it mean we care about the other forests less?</w:t>
            </w:r>
            <w:r>
              <w:rPr>
                <w:b/>
                <w:bCs/>
              </w:rPr>
              <w:t xml:space="preserve"> </w:t>
            </w:r>
            <w:r w:rsidRPr="00757F3B">
              <w:t>Of course not, but the rainforest needs more help</w:t>
            </w:r>
            <w:r>
              <w:t xml:space="preserve"> NOW!</w:t>
            </w:r>
          </w:p>
          <w:p w14:paraId="74178435" w14:textId="77777777" w:rsidR="00757F3B" w:rsidRDefault="00757F3B" w:rsidP="005A2363">
            <w:r w:rsidRPr="00757F3B">
              <w:rPr>
                <w:b/>
                <w:bCs/>
              </w:rPr>
              <w:t>Slides 10 -16</w:t>
            </w:r>
            <w:r>
              <w:t xml:space="preserve"> – Tells the story of the Lost sheep</w:t>
            </w:r>
          </w:p>
          <w:p w14:paraId="28601B71" w14:textId="0886AFD0" w:rsidR="00757F3B" w:rsidRPr="00757F3B" w:rsidRDefault="00757F3B" w:rsidP="005A2363">
            <w:pPr>
              <w:rPr>
                <w:b/>
                <w:bCs/>
              </w:rPr>
            </w:pPr>
          </w:p>
        </w:tc>
        <w:tc>
          <w:tcPr>
            <w:tcW w:w="4678" w:type="dxa"/>
          </w:tcPr>
          <w:p w14:paraId="01203448" w14:textId="02F62D38" w:rsidR="00757F3B" w:rsidRDefault="00757F3B" w:rsidP="00757F3B">
            <w:r w:rsidRPr="00757F3B">
              <w:rPr>
                <w:b/>
                <w:bCs/>
              </w:rPr>
              <w:lastRenderedPageBreak/>
              <w:t>Slide 17</w:t>
            </w:r>
            <w:r>
              <w:t xml:space="preserve"> – </w:t>
            </w:r>
            <w:r w:rsidRPr="00757F3B">
              <w:t>I wonder who the lost sheep might represent in our world today?</w:t>
            </w:r>
          </w:p>
          <w:p w14:paraId="65BA3BB1" w14:textId="51009411" w:rsidR="00757F3B" w:rsidRDefault="00757F3B" w:rsidP="00757F3B">
            <w:r w:rsidRPr="00757F3B">
              <w:rPr>
                <w:b/>
                <w:bCs/>
              </w:rPr>
              <w:t>Slide 18</w:t>
            </w:r>
            <w:r>
              <w:t xml:space="preserve"> - </w:t>
            </w:r>
            <w:r w:rsidRPr="00757F3B">
              <w:t>I wonder what you could do to be like the shepherd?</w:t>
            </w:r>
          </w:p>
          <w:p w14:paraId="78EEEDE0" w14:textId="44544823" w:rsidR="00757F3B" w:rsidRDefault="00757F3B" w:rsidP="00757F3B">
            <w:r w:rsidRPr="00757F3B">
              <w:rPr>
                <w:b/>
                <w:bCs/>
              </w:rPr>
              <w:t>Slide 19</w:t>
            </w:r>
            <w:r>
              <w:t xml:space="preserve"> – Give some ideas about how we could act like the Shepherd. Please add to these with your community. </w:t>
            </w:r>
          </w:p>
          <w:p w14:paraId="3A8B6FF1" w14:textId="3DEFA377" w:rsidR="00757F3B" w:rsidRDefault="00757F3B" w:rsidP="00757F3B">
            <w:r w:rsidRPr="00757F3B">
              <w:rPr>
                <w:b/>
                <w:bCs/>
              </w:rPr>
              <w:t>Slide 20</w:t>
            </w:r>
            <w:r>
              <w:t xml:space="preserve"> – You might want to listen to this song together. </w:t>
            </w:r>
            <w:hyperlink r:id="rId8" w:history="1">
              <w:r w:rsidRPr="00C228AA">
                <w:rPr>
                  <w:rStyle w:val="Hyperlink"/>
                </w:rPr>
                <w:t>https://www.youtube.com/watch?v=b3NelRb1LY4</w:t>
              </w:r>
            </w:hyperlink>
            <w:r w:rsidRPr="00757F3B">
              <w:t xml:space="preserve"> </w:t>
            </w:r>
            <w:r>
              <w:t xml:space="preserve">  </w:t>
            </w:r>
            <w:r w:rsidRPr="00757F3B">
              <w:t>God of Justice by Tim Hughes</w:t>
            </w:r>
          </w:p>
          <w:p w14:paraId="2D5EECD1" w14:textId="2DAFC693" w:rsidR="00757F3B" w:rsidRDefault="00757F3B" w:rsidP="00757F3B"/>
          <w:p w14:paraId="4B61B52A" w14:textId="6158F418" w:rsidR="00757F3B" w:rsidRDefault="00757F3B" w:rsidP="00757F3B">
            <w:r w:rsidRPr="00757F3B">
              <w:rPr>
                <w:b/>
                <w:bCs/>
              </w:rPr>
              <w:t>Slide 21</w:t>
            </w:r>
            <w:r>
              <w:t xml:space="preserve"> – Pray together</w:t>
            </w:r>
          </w:p>
          <w:p w14:paraId="70603A2F" w14:textId="12524A51" w:rsidR="00757F3B" w:rsidRPr="00757F3B" w:rsidRDefault="00757F3B" w:rsidP="00757F3B"/>
          <w:p w14:paraId="39316847" w14:textId="3490F534" w:rsidR="00757F3B" w:rsidRPr="00757F3B" w:rsidRDefault="00757F3B" w:rsidP="00757F3B"/>
          <w:p w14:paraId="0A0992B9" w14:textId="4B825232" w:rsidR="00DE1F30" w:rsidRPr="001B1A45" w:rsidRDefault="00DE1F30"/>
        </w:tc>
        <w:tc>
          <w:tcPr>
            <w:tcW w:w="2126" w:type="dxa"/>
          </w:tcPr>
          <w:p w14:paraId="4B1C9598" w14:textId="7930528A" w:rsidR="00757F3B" w:rsidRDefault="00757F3B">
            <w:pPr>
              <w:rPr>
                <w:iCs/>
              </w:rPr>
            </w:pPr>
            <w:r>
              <w:rPr>
                <w:b/>
                <w:bCs/>
                <w:iCs/>
              </w:rPr>
              <w:t xml:space="preserve">Slide 22- </w:t>
            </w:r>
            <w:r w:rsidRPr="00757F3B">
              <w:rPr>
                <w:iCs/>
              </w:rPr>
              <w:t xml:space="preserve">Sending thought. </w:t>
            </w:r>
          </w:p>
          <w:p w14:paraId="07A5269C" w14:textId="77777777" w:rsidR="00757F3B" w:rsidRPr="00757F3B" w:rsidRDefault="00757F3B" w:rsidP="00757F3B">
            <w:pPr>
              <w:rPr>
                <w:iCs/>
              </w:rPr>
            </w:pPr>
            <w:r w:rsidRPr="00757F3B">
              <w:rPr>
                <w:iCs/>
              </w:rPr>
              <w:t xml:space="preserve">I wonder what you could do to help those who might be in danger or frightened like the sheep in the story? </w:t>
            </w:r>
          </w:p>
          <w:p w14:paraId="4DDB62E8" w14:textId="77777777" w:rsidR="00757F3B" w:rsidRPr="00757F3B" w:rsidRDefault="00757F3B">
            <w:pPr>
              <w:rPr>
                <w:iCs/>
              </w:rPr>
            </w:pPr>
          </w:p>
          <w:p w14:paraId="122DA8BA" w14:textId="4F0698B1" w:rsidR="00DE1F30" w:rsidRPr="00757F3B" w:rsidRDefault="00757F3B">
            <w:pPr>
              <w:rPr>
                <w:iCs/>
              </w:rPr>
            </w:pPr>
            <w:r w:rsidRPr="00757F3B">
              <w:rPr>
                <w:b/>
                <w:bCs/>
                <w:iCs/>
              </w:rPr>
              <w:t xml:space="preserve">Slide 23 </w:t>
            </w:r>
            <w:r w:rsidRPr="00757F3B">
              <w:rPr>
                <w:iCs/>
              </w:rPr>
              <w:t>– Go in Peace to love and serve the Lord.</w:t>
            </w:r>
          </w:p>
          <w:p w14:paraId="0461B511" w14:textId="2C3CC3A7" w:rsidR="00757F3B" w:rsidRPr="00757F3B" w:rsidRDefault="00757F3B">
            <w:pPr>
              <w:rPr>
                <w:b/>
                <w:bCs/>
                <w:iCs/>
              </w:rPr>
            </w:pPr>
            <w:r w:rsidRPr="00757F3B">
              <w:rPr>
                <w:iCs/>
              </w:rPr>
              <w:t>Amen</w:t>
            </w:r>
          </w:p>
        </w:tc>
      </w:tr>
    </w:tbl>
    <w:p w14:paraId="5130FA8A" w14:textId="4B5C6C42" w:rsidR="006F48FA" w:rsidRDefault="006F48FA"/>
    <w:p w14:paraId="5F0852DA" w14:textId="77777777" w:rsidR="001F351E" w:rsidRDefault="001F351E"/>
    <w:p w14:paraId="5D5F636A" w14:textId="77777777" w:rsidR="001F351E" w:rsidRDefault="001F351E"/>
    <w:sectPr w:rsidR="001F351E" w:rsidSect="00AA664F">
      <w:footerReference w:type="default" r:id="rId9"/>
      <w:pgSz w:w="16838" w:h="11906" w:orient="landscape"/>
      <w:pgMar w:top="709" w:right="99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D77BF" w14:textId="77777777" w:rsidR="00613AD1" w:rsidRDefault="00613AD1" w:rsidP="00CB4679">
      <w:pPr>
        <w:spacing w:after="0" w:line="240" w:lineRule="auto"/>
      </w:pPr>
      <w:r>
        <w:separator/>
      </w:r>
    </w:p>
  </w:endnote>
  <w:endnote w:type="continuationSeparator" w:id="0">
    <w:p w14:paraId="61E9F125" w14:textId="77777777" w:rsidR="00613AD1" w:rsidRDefault="00613AD1" w:rsidP="00CB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3707538"/>
      <w:docPartObj>
        <w:docPartGallery w:val="Page Numbers (Bottom of Page)"/>
        <w:docPartUnique/>
      </w:docPartObj>
    </w:sdtPr>
    <w:sdtEndPr>
      <w:rPr>
        <w:noProof/>
      </w:rPr>
    </w:sdtEndPr>
    <w:sdtContent>
      <w:p w14:paraId="12A76299" w14:textId="77777777" w:rsidR="00CB4679" w:rsidRDefault="00CB4679">
        <w:pPr>
          <w:pStyle w:val="Footer"/>
          <w:jc w:val="center"/>
        </w:pPr>
        <w:r>
          <w:fldChar w:fldCharType="begin"/>
        </w:r>
        <w:r>
          <w:instrText xml:space="preserve"> PAGE   \* MERGEFORMAT </w:instrText>
        </w:r>
        <w:r>
          <w:fldChar w:fldCharType="separate"/>
        </w:r>
        <w:r w:rsidR="006A1FD0">
          <w:rPr>
            <w:noProof/>
          </w:rPr>
          <w:t>1</w:t>
        </w:r>
        <w:r>
          <w:rPr>
            <w:noProof/>
          </w:rPr>
          <w:fldChar w:fldCharType="end"/>
        </w:r>
      </w:p>
    </w:sdtContent>
  </w:sdt>
  <w:p w14:paraId="3A7E46AC" w14:textId="622BAC7F" w:rsidR="00CB4679" w:rsidRDefault="00757F3B">
    <w:pPr>
      <w:pStyle w:val="Footer"/>
    </w:pPr>
    <w:r>
      <w:t xml:space="preserve">R. Swansbury The Diocese of Canterbury      </w:t>
    </w:r>
    <w:r>
      <w:tab/>
    </w:r>
    <w:r>
      <w:tab/>
    </w:r>
    <w:r>
      <w:tab/>
    </w:r>
    <w:r>
      <w:tab/>
    </w:r>
    <w:r>
      <w:tab/>
    </w:r>
    <w:r>
      <w:tab/>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7AD59" w14:textId="77777777" w:rsidR="00613AD1" w:rsidRDefault="00613AD1" w:rsidP="00CB4679">
      <w:pPr>
        <w:spacing w:after="0" w:line="240" w:lineRule="auto"/>
      </w:pPr>
      <w:r>
        <w:separator/>
      </w:r>
    </w:p>
  </w:footnote>
  <w:footnote w:type="continuationSeparator" w:id="0">
    <w:p w14:paraId="7A76A440" w14:textId="77777777" w:rsidR="00613AD1" w:rsidRDefault="00613AD1" w:rsidP="00CB46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2A"/>
    <w:rsid w:val="000613A3"/>
    <w:rsid w:val="000A1C34"/>
    <w:rsid w:val="000A3DC0"/>
    <w:rsid w:val="000B65D2"/>
    <w:rsid w:val="001B1A45"/>
    <w:rsid w:val="001D5FB3"/>
    <w:rsid w:val="001F351E"/>
    <w:rsid w:val="00205ACA"/>
    <w:rsid w:val="00271F6C"/>
    <w:rsid w:val="002E72EA"/>
    <w:rsid w:val="003B2028"/>
    <w:rsid w:val="00405CBF"/>
    <w:rsid w:val="004D47F6"/>
    <w:rsid w:val="005446A7"/>
    <w:rsid w:val="005A2363"/>
    <w:rsid w:val="005A72AA"/>
    <w:rsid w:val="00613AD1"/>
    <w:rsid w:val="006740C6"/>
    <w:rsid w:val="00691BFE"/>
    <w:rsid w:val="006939EC"/>
    <w:rsid w:val="006A1FD0"/>
    <w:rsid w:val="006C5A6C"/>
    <w:rsid w:val="006F48FA"/>
    <w:rsid w:val="00741305"/>
    <w:rsid w:val="00757F3B"/>
    <w:rsid w:val="008126E9"/>
    <w:rsid w:val="00867524"/>
    <w:rsid w:val="008A5663"/>
    <w:rsid w:val="008C0BB4"/>
    <w:rsid w:val="008C58CC"/>
    <w:rsid w:val="009120C8"/>
    <w:rsid w:val="00946CC9"/>
    <w:rsid w:val="009E48BA"/>
    <w:rsid w:val="009F1EF8"/>
    <w:rsid w:val="00A0252A"/>
    <w:rsid w:val="00A060B8"/>
    <w:rsid w:val="00AA664F"/>
    <w:rsid w:val="00AC3843"/>
    <w:rsid w:val="00AE0A2A"/>
    <w:rsid w:val="00B04FD3"/>
    <w:rsid w:val="00BF6573"/>
    <w:rsid w:val="00C0361B"/>
    <w:rsid w:val="00CB4679"/>
    <w:rsid w:val="00D85FEF"/>
    <w:rsid w:val="00DE1F30"/>
    <w:rsid w:val="00E420CA"/>
    <w:rsid w:val="00E96852"/>
    <w:rsid w:val="00F82558"/>
    <w:rsid w:val="00FA3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F5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72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4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8BA"/>
    <w:rPr>
      <w:rFonts w:ascii="Tahoma" w:hAnsi="Tahoma" w:cs="Tahoma"/>
      <w:sz w:val="16"/>
      <w:szCs w:val="16"/>
    </w:rPr>
  </w:style>
  <w:style w:type="character" w:styleId="Hyperlink">
    <w:name w:val="Hyperlink"/>
    <w:basedOn w:val="DefaultParagraphFont"/>
    <w:uiPriority w:val="99"/>
    <w:unhideWhenUsed/>
    <w:rsid w:val="009E48BA"/>
    <w:rPr>
      <w:color w:val="0000FF" w:themeColor="hyperlink"/>
      <w:u w:val="single"/>
    </w:rPr>
  </w:style>
  <w:style w:type="character" w:customStyle="1" w:styleId="text">
    <w:name w:val="text"/>
    <w:basedOn w:val="DefaultParagraphFont"/>
    <w:rsid w:val="008126E9"/>
  </w:style>
  <w:style w:type="character" w:customStyle="1" w:styleId="indent-1-breaks">
    <w:name w:val="indent-1-breaks"/>
    <w:basedOn w:val="DefaultParagraphFont"/>
    <w:rsid w:val="008126E9"/>
  </w:style>
  <w:style w:type="character" w:customStyle="1" w:styleId="small-caps">
    <w:name w:val="small-caps"/>
    <w:basedOn w:val="DefaultParagraphFont"/>
    <w:rsid w:val="00AC3843"/>
  </w:style>
  <w:style w:type="character" w:styleId="Emphasis">
    <w:name w:val="Emphasis"/>
    <w:basedOn w:val="DefaultParagraphFont"/>
    <w:uiPriority w:val="20"/>
    <w:qFormat/>
    <w:rsid w:val="00AC3843"/>
    <w:rPr>
      <w:i/>
      <w:iCs/>
    </w:rPr>
  </w:style>
  <w:style w:type="character" w:styleId="Strong">
    <w:name w:val="Strong"/>
    <w:basedOn w:val="DefaultParagraphFont"/>
    <w:uiPriority w:val="22"/>
    <w:qFormat/>
    <w:rsid w:val="00AC3843"/>
    <w:rPr>
      <w:b/>
      <w:bCs/>
    </w:rPr>
  </w:style>
  <w:style w:type="paragraph" w:customStyle="1" w:styleId="Normal1">
    <w:name w:val="Normal1"/>
    <w:basedOn w:val="Normal"/>
    <w:rsid w:val="00AC38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6C5A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D5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B46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679"/>
  </w:style>
  <w:style w:type="paragraph" w:styleId="Footer">
    <w:name w:val="footer"/>
    <w:basedOn w:val="Normal"/>
    <w:link w:val="FooterChar"/>
    <w:uiPriority w:val="99"/>
    <w:unhideWhenUsed/>
    <w:rsid w:val="00CB4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679"/>
  </w:style>
  <w:style w:type="character" w:styleId="UnresolvedMention">
    <w:name w:val="Unresolved Mention"/>
    <w:basedOn w:val="DefaultParagraphFont"/>
    <w:uiPriority w:val="99"/>
    <w:rsid w:val="00757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95945">
      <w:bodyDiv w:val="1"/>
      <w:marLeft w:val="0"/>
      <w:marRight w:val="0"/>
      <w:marTop w:val="0"/>
      <w:marBottom w:val="0"/>
      <w:divBdr>
        <w:top w:val="none" w:sz="0" w:space="0" w:color="auto"/>
        <w:left w:val="none" w:sz="0" w:space="0" w:color="auto"/>
        <w:bottom w:val="none" w:sz="0" w:space="0" w:color="auto"/>
        <w:right w:val="none" w:sz="0" w:space="0" w:color="auto"/>
      </w:divBdr>
    </w:div>
    <w:div w:id="147943954">
      <w:bodyDiv w:val="1"/>
      <w:marLeft w:val="0"/>
      <w:marRight w:val="0"/>
      <w:marTop w:val="0"/>
      <w:marBottom w:val="0"/>
      <w:divBdr>
        <w:top w:val="none" w:sz="0" w:space="0" w:color="auto"/>
        <w:left w:val="none" w:sz="0" w:space="0" w:color="auto"/>
        <w:bottom w:val="none" w:sz="0" w:space="0" w:color="auto"/>
        <w:right w:val="none" w:sz="0" w:space="0" w:color="auto"/>
      </w:divBdr>
    </w:div>
    <w:div w:id="220287087">
      <w:bodyDiv w:val="1"/>
      <w:marLeft w:val="0"/>
      <w:marRight w:val="0"/>
      <w:marTop w:val="0"/>
      <w:marBottom w:val="0"/>
      <w:divBdr>
        <w:top w:val="none" w:sz="0" w:space="0" w:color="auto"/>
        <w:left w:val="none" w:sz="0" w:space="0" w:color="auto"/>
        <w:bottom w:val="none" w:sz="0" w:space="0" w:color="auto"/>
        <w:right w:val="none" w:sz="0" w:space="0" w:color="auto"/>
      </w:divBdr>
      <w:divsChild>
        <w:div w:id="199780536">
          <w:marLeft w:val="0"/>
          <w:marRight w:val="0"/>
          <w:marTop w:val="0"/>
          <w:marBottom w:val="0"/>
          <w:divBdr>
            <w:top w:val="none" w:sz="0" w:space="0" w:color="auto"/>
            <w:left w:val="none" w:sz="0" w:space="0" w:color="auto"/>
            <w:bottom w:val="none" w:sz="0" w:space="0" w:color="auto"/>
            <w:right w:val="none" w:sz="0" w:space="0" w:color="auto"/>
          </w:divBdr>
          <w:divsChild>
            <w:div w:id="1940063156">
              <w:marLeft w:val="0"/>
              <w:marRight w:val="0"/>
              <w:marTop w:val="0"/>
              <w:marBottom w:val="0"/>
              <w:divBdr>
                <w:top w:val="none" w:sz="0" w:space="0" w:color="auto"/>
                <w:left w:val="none" w:sz="0" w:space="0" w:color="auto"/>
                <w:bottom w:val="none" w:sz="0" w:space="0" w:color="auto"/>
                <w:right w:val="none" w:sz="0" w:space="0" w:color="auto"/>
              </w:divBdr>
              <w:divsChild>
                <w:div w:id="945432318">
                  <w:marLeft w:val="0"/>
                  <w:marRight w:val="0"/>
                  <w:marTop w:val="0"/>
                  <w:marBottom w:val="0"/>
                  <w:divBdr>
                    <w:top w:val="none" w:sz="0" w:space="0" w:color="auto"/>
                    <w:left w:val="none" w:sz="0" w:space="0" w:color="auto"/>
                    <w:bottom w:val="none" w:sz="0" w:space="0" w:color="auto"/>
                    <w:right w:val="none" w:sz="0" w:space="0" w:color="auto"/>
                  </w:divBdr>
                  <w:divsChild>
                    <w:div w:id="286932214">
                      <w:marLeft w:val="0"/>
                      <w:marRight w:val="0"/>
                      <w:marTop w:val="0"/>
                      <w:marBottom w:val="0"/>
                      <w:divBdr>
                        <w:top w:val="none" w:sz="0" w:space="0" w:color="auto"/>
                        <w:left w:val="none" w:sz="0" w:space="0" w:color="auto"/>
                        <w:bottom w:val="none" w:sz="0" w:space="0" w:color="auto"/>
                        <w:right w:val="none" w:sz="0" w:space="0" w:color="auto"/>
                      </w:divBdr>
                      <w:divsChild>
                        <w:div w:id="1388719678">
                          <w:marLeft w:val="0"/>
                          <w:marRight w:val="0"/>
                          <w:marTop w:val="0"/>
                          <w:marBottom w:val="0"/>
                          <w:divBdr>
                            <w:top w:val="none" w:sz="0" w:space="0" w:color="auto"/>
                            <w:left w:val="none" w:sz="0" w:space="0" w:color="auto"/>
                            <w:bottom w:val="none" w:sz="0" w:space="0" w:color="auto"/>
                            <w:right w:val="none" w:sz="0" w:space="0" w:color="auto"/>
                          </w:divBdr>
                          <w:divsChild>
                            <w:div w:id="52387999">
                              <w:marLeft w:val="0"/>
                              <w:marRight w:val="0"/>
                              <w:marTop w:val="0"/>
                              <w:marBottom w:val="0"/>
                              <w:divBdr>
                                <w:top w:val="none" w:sz="0" w:space="0" w:color="auto"/>
                                <w:left w:val="none" w:sz="0" w:space="0" w:color="auto"/>
                                <w:bottom w:val="none" w:sz="0" w:space="0" w:color="auto"/>
                                <w:right w:val="none" w:sz="0" w:space="0" w:color="auto"/>
                              </w:divBdr>
                              <w:divsChild>
                                <w:div w:id="674501633">
                                  <w:marLeft w:val="0"/>
                                  <w:marRight w:val="0"/>
                                  <w:marTop w:val="0"/>
                                  <w:marBottom w:val="0"/>
                                  <w:divBdr>
                                    <w:top w:val="none" w:sz="0" w:space="0" w:color="auto"/>
                                    <w:left w:val="none" w:sz="0" w:space="0" w:color="auto"/>
                                    <w:bottom w:val="none" w:sz="0" w:space="0" w:color="auto"/>
                                    <w:right w:val="none" w:sz="0" w:space="0" w:color="auto"/>
                                  </w:divBdr>
                                  <w:divsChild>
                                    <w:div w:id="214590585">
                                      <w:marLeft w:val="0"/>
                                      <w:marRight w:val="0"/>
                                      <w:marTop w:val="0"/>
                                      <w:marBottom w:val="0"/>
                                      <w:divBdr>
                                        <w:top w:val="none" w:sz="0" w:space="0" w:color="auto"/>
                                        <w:left w:val="none" w:sz="0" w:space="0" w:color="auto"/>
                                        <w:bottom w:val="none" w:sz="0" w:space="0" w:color="auto"/>
                                        <w:right w:val="none" w:sz="0" w:space="0" w:color="auto"/>
                                      </w:divBdr>
                                      <w:divsChild>
                                        <w:div w:id="244925823">
                                          <w:marLeft w:val="0"/>
                                          <w:marRight w:val="0"/>
                                          <w:marTop w:val="0"/>
                                          <w:marBottom w:val="0"/>
                                          <w:divBdr>
                                            <w:top w:val="none" w:sz="0" w:space="0" w:color="auto"/>
                                            <w:left w:val="none" w:sz="0" w:space="0" w:color="auto"/>
                                            <w:bottom w:val="none" w:sz="0" w:space="0" w:color="auto"/>
                                            <w:right w:val="none" w:sz="0" w:space="0" w:color="auto"/>
                                          </w:divBdr>
                                          <w:divsChild>
                                            <w:div w:id="1287783428">
                                              <w:marLeft w:val="0"/>
                                              <w:marRight w:val="0"/>
                                              <w:marTop w:val="0"/>
                                              <w:marBottom w:val="0"/>
                                              <w:divBdr>
                                                <w:top w:val="none" w:sz="0" w:space="0" w:color="auto"/>
                                                <w:left w:val="none" w:sz="0" w:space="0" w:color="auto"/>
                                                <w:bottom w:val="none" w:sz="0" w:space="0" w:color="auto"/>
                                                <w:right w:val="none" w:sz="0" w:space="0" w:color="auto"/>
                                              </w:divBdr>
                                              <w:divsChild>
                                                <w:div w:id="437719784">
                                                  <w:marLeft w:val="0"/>
                                                  <w:marRight w:val="0"/>
                                                  <w:marTop w:val="0"/>
                                                  <w:marBottom w:val="0"/>
                                                  <w:divBdr>
                                                    <w:top w:val="none" w:sz="0" w:space="0" w:color="auto"/>
                                                    <w:left w:val="none" w:sz="0" w:space="0" w:color="auto"/>
                                                    <w:bottom w:val="none" w:sz="0" w:space="0" w:color="auto"/>
                                                    <w:right w:val="none" w:sz="0" w:space="0" w:color="auto"/>
                                                  </w:divBdr>
                                                  <w:divsChild>
                                                    <w:div w:id="17108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3750499">
      <w:bodyDiv w:val="1"/>
      <w:marLeft w:val="0"/>
      <w:marRight w:val="0"/>
      <w:marTop w:val="0"/>
      <w:marBottom w:val="0"/>
      <w:divBdr>
        <w:top w:val="none" w:sz="0" w:space="0" w:color="auto"/>
        <w:left w:val="none" w:sz="0" w:space="0" w:color="auto"/>
        <w:bottom w:val="none" w:sz="0" w:space="0" w:color="auto"/>
        <w:right w:val="none" w:sz="0" w:space="0" w:color="auto"/>
      </w:divBdr>
    </w:div>
    <w:div w:id="421141853">
      <w:bodyDiv w:val="1"/>
      <w:marLeft w:val="0"/>
      <w:marRight w:val="0"/>
      <w:marTop w:val="0"/>
      <w:marBottom w:val="0"/>
      <w:divBdr>
        <w:top w:val="none" w:sz="0" w:space="0" w:color="auto"/>
        <w:left w:val="none" w:sz="0" w:space="0" w:color="auto"/>
        <w:bottom w:val="none" w:sz="0" w:space="0" w:color="auto"/>
        <w:right w:val="none" w:sz="0" w:space="0" w:color="auto"/>
      </w:divBdr>
    </w:div>
    <w:div w:id="471946197">
      <w:bodyDiv w:val="1"/>
      <w:marLeft w:val="0"/>
      <w:marRight w:val="0"/>
      <w:marTop w:val="0"/>
      <w:marBottom w:val="0"/>
      <w:divBdr>
        <w:top w:val="none" w:sz="0" w:space="0" w:color="auto"/>
        <w:left w:val="none" w:sz="0" w:space="0" w:color="auto"/>
        <w:bottom w:val="none" w:sz="0" w:space="0" w:color="auto"/>
        <w:right w:val="none" w:sz="0" w:space="0" w:color="auto"/>
      </w:divBdr>
    </w:div>
    <w:div w:id="735277972">
      <w:bodyDiv w:val="1"/>
      <w:marLeft w:val="0"/>
      <w:marRight w:val="0"/>
      <w:marTop w:val="0"/>
      <w:marBottom w:val="0"/>
      <w:divBdr>
        <w:top w:val="none" w:sz="0" w:space="0" w:color="auto"/>
        <w:left w:val="none" w:sz="0" w:space="0" w:color="auto"/>
        <w:bottom w:val="none" w:sz="0" w:space="0" w:color="auto"/>
        <w:right w:val="none" w:sz="0" w:space="0" w:color="auto"/>
      </w:divBdr>
      <w:divsChild>
        <w:div w:id="1255556649">
          <w:marLeft w:val="0"/>
          <w:marRight w:val="0"/>
          <w:marTop w:val="0"/>
          <w:marBottom w:val="0"/>
          <w:divBdr>
            <w:top w:val="none" w:sz="0" w:space="0" w:color="auto"/>
            <w:left w:val="none" w:sz="0" w:space="0" w:color="auto"/>
            <w:bottom w:val="none" w:sz="0" w:space="0" w:color="auto"/>
            <w:right w:val="none" w:sz="0" w:space="0" w:color="auto"/>
          </w:divBdr>
          <w:divsChild>
            <w:div w:id="1022123493">
              <w:marLeft w:val="0"/>
              <w:marRight w:val="0"/>
              <w:marTop w:val="0"/>
              <w:marBottom w:val="0"/>
              <w:divBdr>
                <w:top w:val="none" w:sz="0" w:space="0" w:color="auto"/>
                <w:left w:val="none" w:sz="0" w:space="0" w:color="auto"/>
                <w:bottom w:val="none" w:sz="0" w:space="0" w:color="auto"/>
                <w:right w:val="none" w:sz="0" w:space="0" w:color="auto"/>
              </w:divBdr>
              <w:divsChild>
                <w:div w:id="112067432">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194731583">
                          <w:marLeft w:val="0"/>
                          <w:marRight w:val="0"/>
                          <w:marTop w:val="0"/>
                          <w:marBottom w:val="0"/>
                          <w:divBdr>
                            <w:top w:val="none" w:sz="0" w:space="0" w:color="auto"/>
                            <w:left w:val="none" w:sz="0" w:space="0" w:color="auto"/>
                            <w:bottom w:val="none" w:sz="0" w:space="0" w:color="auto"/>
                            <w:right w:val="none" w:sz="0" w:space="0" w:color="auto"/>
                          </w:divBdr>
                          <w:divsChild>
                            <w:div w:id="867333644">
                              <w:marLeft w:val="0"/>
                              <w:marRight w:val="0"/>
                              <w:marTop w:val="0"/>
                              <w:marBottom w:val="0"/>
                              <w:divBdr>
                                <w:top w:val="none" w:sz="0" w:space="0" w:color="auto"/>
                                <w:left w:val="none" w:sz="0" w:space="0" w:color="auto"/>
                                <w:bottom w:val="none" w:sz="0" w:space="0" w:color="auto"/>
                                <w:right w:val="none" w:sz="0" w:space="0" w:color="auto"/>
                              </w:divBdr>
                              <w:divsChild>
                                <w:div w:id="816725188">
                                  <w:marLeft w:val="0"/>
                                  <w:marRight w:val="0"/>
                                  <w:marTop w:val="0"/>
                                  <w:marBottom w:val="0"/>
                                  <w:divBdr>
                                    <w:top w:val="none" w:sz="0" w:space="0" w:color="auto"/>
                                    <w:left w:val="none" w:sz="0" w:space="0" w:color="auto"/>
                                    <w:bottom w:val="none" w:sz="0" w:space="0" w:color="auto"/>
                                    <w:right w:val="none" w:sz="0" w:space="0" w:color="auto"/>
                                  </w:divBdr>
                                  <w:divsChild>
                                    <w:div w:id="1076636333">
                                      <w:marLeft w:val="0"/>
                                      <w:marRight w:val="0"/>
                                      <w:marTop w:val="0"/>
                                      <w:marBottom w:val="0"/>
                                      <w:divBdr>
                                        <w:top w:val="none" w:sz="0" w:space="0" w:color="auto"/>
                                        <w:left w:val="none" w:sz="0" w:space="0" w:color="auto"/>
                                        <w:bottom w:val="none" w:sz="0" w:space="0" w:color="auto"/>
                                        <w:right w:val="none" w:sz="0" w:space="0" w:color="auto"/>
                                      </w:divBdr>
                                      <w:divsChild>
                                        <w:div w:id="1187790674">
                                          <w:marLeft w:val="0"/>
                                          <w:marRight w:val="0"/>
                                          <w:marTop w:val="0"/>
                                          <w:marBottom w:val="0"/>
                                          <w:divBdr>
                                            <w:top w:val="none" w:sz="0" w:space="0" w:color="auto"/>
                                            <w:left w:val="none" w:sz="0" w:space="0" w:color="auto"/>
                                            <w:bottom w:val="none" w:sz="0" w:space="0" w:color="auto"/>
                                            <w:right w:val="none" w:sz="0" w:space="0" w:color="auto"/>
                                          </w:divBdr>
                                          <w:divsChild>
                                            <w:div w:id="965233598">
                                              <w:marLeft w:val="0"/>
                                              <w:marRight w:val="0"/>
                                              <w:marTop w:val="0"/>
                                              <w:marBottom w:val="0"/>
                                              <w:divBdr>
                                                <w:top w:val="none" w:sz="0" w:space="0" w:color="auto"/>
                                                <w:left w:val="none" w:sz="0" w:space="0" w:color="auto"/>
                                                <w:bottom w:val="none" w:sz="0" w:space="0" w:color="auto"/>
                                                <w:right w:val="none" w:sz="0" w:space="0" w:color="auto"/>
                                              </w:divBdr>
                                              <w:divsChild>
                                                <w:div w:id="929583968">
                                                  <w:marLeft w:val="0"/>
                                                  <w:marRight w:val="0"/>
                                                  <w:marTop w:val="0"/>
                                                  <w:marBottom w:val="0"/>
                                                  <w:divBdr>
                                                    <w:top w:val="none" w:sz="0" w:space="0" w:color="auto"/>
                                                    <w:left w:val="none" w:sz="0" w:space="0" w:color="auto"/>
                                                    <w:bottom w:val="none" w:sz="0" w:space="0" w:color="auto"/>
                                                    <w:right w:val="none" w:sz="0" w:space="0" w:color="auto"/>
                                                  </w:divBdr>
                                                  <w:divsChild>
                                                    <w:div w:id="1996257960">
                                                      <w:marLeft w:val="0"/>
                                                      <w:marRight w:val="0"/>
                                                      <w:marTop w:val="0"/>
                                                      <w:marBottom w:val="0"/>
                                                      <w:divBdr>
                                                        <w:top w:val="none" w:sz="0" w:space="0" w:color="auto"/>
                                                        <w:left w:val="none" w:sz="0" w:space="0" w:color="auto"/>
                                                        <w:bottom w:val="none" w:sz="0" w:space="0" w:color="auto"/>
                                                        <w:right w:val="none" w:sz="0" w:space="0" w:color="auto"/>
                                                      </w:divBdr>
                                                      <w:divsChild>
                                                        <w:div w:id="597564655">
                                                          <w:marLeft w:val="0"/>
                                                          <w:marRight w:val="0"/>
                                                          <w:marTop w:val="0"/>
                                                          <w:marBottom w:val="0"/>
                                                          <w:divBdr>
                                                            <w:top w:val="none" w:sz="0" w:space="0" w:color="auto"/>
                                                            <w:left w:val="none" w:sz="0" w:space="0" w:color="auto"/>
                                                            <w:bottom w:val="none" w:sz="0" w:space="0" w:color="auto"/>
                                                            <w:right w:val="none" w:sz="0" w:space="0" w:color="auto"/>
                                                          </w:divBdr>
                                                        </w:div>
                                                        <w:div w:id="2145392522">
                                                          <w:marLeft w:val="0"/>
                                                          <w:marRight w:val="0"/>
                                                          <w:marTop w:val="0"/>
                                                          <w:marBottom w:val="0"/>
                                                          <w:divBdr>
                                                            <w:top w:val="none" w:sz="0" w:space="0" w:color="auto"/>
                                                            <w:left w:val="none" w:sz="0" w:space="0" w:color="auto"/>
                                                            <w:bottom w:val="none" w:sz="0" w:space="0" w:color="auto"/>
                                                            <w:right w:val="none" w:sz="0" w:space="0" w:color="auto"/>
                                                          </w:divBdr>
                                                        </w:div>
                                                        <w:div w:id="2908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2870376">
      <w:bodyDiv w:val="1"/>
      <w:marLeft w:val="0"/>
      <w:marRight w:val="0"/>
      <w:marTop w:val="0"/>
      <w:marBottom w:val="0"/>
      <w:divBdr>
        <w:top w:val="none" w:sz="0" w:space="0" w:color="auto"/>
        <w:left w:val="none" w:sz="0" w:space="0" w:color="auto"/>
        <w:bottom w:val="none" w:sz="0" w:space="0" w:color="auto"/>
        <w:right w:val="none" w:sz="0" w:space="0" w:color="auto"/>
      </w:divBdr>
      <w:divsChild>
        <w:div w:id="766848515">
          <w:marLeft w:val="0"/>
          <w:marRight w:val="0"/>
          <w:marTop w:val="0"/>
          <w:marBottom w:val="0"/>
          <w:divBdr>
            <w:top w:val="none" w:sz="0" w:space="0" w:color="auto"/>
            <w:left w:val="none" w:sz="0" w:space="0" w:color="auto"/>
            <w:bottom w:val="none" w:sz="0" w:space="0" w:color="auto"/>
            <w:right w:val="none" w:sz="0" w:space="0" w:color="auto"/>
          </w:divBdr>
          <w:divsChild>
            <w:div w:id="1586961244">
              <w:marLeft w:val="0"/>
              <w:marRight w:val="0"/>
              <w:marTop w:val="0"/>
              <w:marBottom w:val="0"/>
              <w:divBdr>
                <w:top w:val="none" w:sz="0" w:space="0" w:color="auto"/>
                <w:left w:val="none" w:sz="0" w:space="0" w:color="auto"/>
                <w:bottom w:val="none" w:sz="0" w:space="0" w:color="auto"/>
                <w:right w:val="none" w:sz="0" w:space="0" w:color="auto"/>
              </w:divBdr>
              <w:divsChild>
                <w:div w:id="36506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84663">
      <w:bodyDiv w:val="1"/>
      <w:marLeft w:val="0"/>
      <w:marRight w:val="0"/>
      <w:marTop w:val="0"/>
      <w:marBottom w:val="0"/>
      <w:divBdr>
        <w:top w:val="none" w:sz="0" w:space="0" w:color="auto"/>
        <w:left w:val="none" w:sz="0" w:space="0" w:color="auto"/>
        <w:bottom w:val="none" w:sz="0" w:space="0" w:color="auto"/>
        <w:right w:val="none" w:sz="0" w:space="0" w:color="auto"/>
      </w:divBdr>
    </w:div>
    <w:div w:id="1197498184">
      <w:bodyDiv w:val="1"/>
      <w:marLeft w:val="0"/>
      <w:marRight w:val="0"/>
      <w:marTop w:val="0"/>
      <w:marBottom w:val="0"/>
      <w:divBdr>
        <w:top w:val="none" w:sz="0" w:space="0" w:color="auto"/>
        <w:left w:val="none" w:sz="0" w:space="0" w:color="auto"/>
        <w:bottom w:val="none" w:sz="0" w:space="0" w:color="auto"/>
        <w:right w:val="none" w:sz="0" w:space="0" w:color="auto"/>
      </w:divBdr>
    </w:div>
    <w:div w:id="1242330601">
      <w:bodyDiv w:val="1"/>
      <w:marLeft w:val="0"/>
      <w:marRight w:val="0"/>
      <w:marTop w:val="0"/>
      <w:marBottom w:val="0"/>
      <w:divBdr>
        <w:top w:val="none" w:sz="0" w:space="0" w:color="auto"/>
        <w:left w:val="none" w:sz="0" w:space="0" w:color="auto"/>
        <w:bottom w:val="none" w:sz="0" w:space="0" w:color="auto"/>
        <w:right w:val="none" w:sz="0" w:space="0" w:color="auto"/>
      </w:divBdr>
    </w:div>
    <w:div w:id="1373770794">
      <w:bodyDiv w:val="1"/>
      <w:marLeft w:val="0"/>
      <w:marRight w:val="0"/>
      <w:marTop w:val="0"/>
      <w:marBottom w:val="0"/>
      <w:divBdr>
        <w:top w:val="none" w:sz="0" w:space="0" w:color="auto"/>
        <w:left w:val="none" w:sz="0" w:space="0" w:color="auto"/>
        <w:bottom w:val="none" w:sz="0" w:space="0" w:color="auto"/>
        <w:right w:val="none" w:sz="0" w:space="0" w:color="auto"/>
      </w:divBdr>
    </w:div>
    <w:div w:id="1415543735">
      <w:bodyDiv w:val="1"/>
      <w:marLeft w:val="0"/>
      <w:marRight w:val="0"/>
      <w:marTop w:val="0"/>
      <w:marBottom w:val="0"/>
      <w:divBdr>
        <w:top w:val="none" w:sz="0" w:space="0" w:color="auto"/>
        <w:left w:val="none" w:sz="0" w:space="0" w:color="auto"/>
        <w:bottom w:val="none" w:sz="0" w:space="0" w:color="auto"/>
        <w:right w:val="none" w:sz="0" w:space="0" w:color="auto"/>
      </w:divBdr>
    </w:div>
    <w:div w:id="1605920873">
      <w:bodyDiv w:val="1"/>
      <w:marLeft w:val="0"/>
      <w:marRight w:val="0"/>
      <w:marTop w:val="0"/>
      <w:marBottom w:val="0"/>
      <w:divBdr>
        <w:top w:val="none" w:sz="0" w:space="0" w:color="auto"/>
        <w:left w:val="none" w:sz="0" w:space="0" w:color="auto"/>
        <w:bottom w:val="none" w:sz="0" w:space="0" w:color="auto"/>
        <w:right w:val="none" w:sz="0" w:space="0" w:color="auto"/>
      </w:divBdr>
    </w:div>
    <w:div w:id="1759207460">
      <w:bodyDiv w:val="1"/>
      <w:marLeft w:val="0"/>
      <w:marRight w:val="0"/>
      <w:marTop w:val="0"/>
      <w:marBottom w:val="0"/>
      <w:divBdr>
        <w:top w:val="none" w:sz="0" w:space="0" w:color="auto"/>
        <w:left w:val="none" w:sz="0" w:space="0" w:color="auto"/>
        <w:bottom w:val="none" w:sz="0" w:space="0" w:color="auto"/>
        <w:right w:val="none" w:sz="0" w:space="0" w:color="auto"/>
      </w:divBdr>
    </w:div>
    <w:div w:id="1937983846">
      <w:bodyDiv w:val="1"/>
      <w:marLeft w:val="0"/>
      <w:marRight w:val="0"/>
      <w:marTop w:val="0"/>
      <w:marBottom w:val="0"/>
      <w:divBdr>
        <w:top w:val="none" w:sz="0" w:space="0" w:color="auto"/>
        <w:left w:val="none" w:sz="0" w:space="0" w:color="auto"/>
        <w:bottom w:val="none" w:sz="0" w:space="0" w:color="auto"/>
        <w:right w:val="none" w:sz="0" w:space="0" w:color="auto"/>
      </w:divBdr>
    </w:div>
    <w:div w:id="197467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3NelRb1LY4"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nterburydiocese.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Swansbury</dc:creator>
  <cp:lastModifiedBy>Rebecca Swansbury</cp:lastModifiedBy>
  <cp:revision>5</cp:revision>
  <dcterms:created xsi:type="dcterms:W3CDTF">2020-06-15T15:51:00Z</dcterms:created>
  <dcterms:modified xsi:type="dcterms:W3CDTF">2020-06-18T10:55:00Z</dcterms:modified>
</cp:coreProperties>
</file>