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F359" w14:textId="2CB0B2E8" w:rsidR="006B7028" w:rsidRPr="00270804" w:rsidRDefault="00B90E1C" w:rsidP="006B702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PARISH OF </w:t>
      </w:r>
      <w:r w:rsidR="00B273AB" w:rsidRPr="00270804">
        <w:rPr>
          <w:rFonts w:ascii="Arial" w:hAnsi="Arial" w:cs="Arial"/>
          <w:b/>
          <w:color w:val="000000" w:themeColor="text1"/>
          <w:sz w:val="24"/>
          <w:szCs w:val="24"/>
        </w:rPr>
        <w:t xml:space="preserve">CONGLETON </w:t>
      </w:r>
    </w:p>
    <w:p w14:paraId="45EA791F" w14:textId="59167833" w:rsidR="006B7028" w:rsidRPr="00270804" w:rsidRDefault="006B7028" w:rsidP="006B702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CHILDREN AND FAMIL</w:t>
      </w:r>
      <w:r w:rsidR="00212E7F" w:rsidRPr="00270804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 xml:space="preserve">ES </w:t>
      </w:r>
      <w:r w:rsidR="00071B3E">
        <w:rPr>
          <w:rFonts w:ascii="Arial" w:hAnsi="Arial" w:cs="Arial"/>
          <w:b/>
          <w:color w:val="000000" w:themeColor="text1"/>
          <w:sz w:val="24"/>
          <w:szCs w:val="24"/>
        </w:rPr>
        <w:t>MISSIONER</w:t>
      </w:r>
    </w:p>
    <w:p w14:paraId="4F35614B" w14:textId="4F9ED417" w:rsidR="006B7028" w:rsidRPr="00270804" w:rsidRDefault="006B7028" w:rsidP="006B702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 xml:space="preserve">JOB DESCRIPTION </w:t>
      </w:r>
    </w:p>
    <w:p w14:paraId="7FE014BA" w14:textId="3BE2FD0E" w:rsidR="00616582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Title: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212E7F" w:rsidRPr="00270804">
        <w:rPr>
          <w:rFonts w:ascii="Arial" w:hAnsi="Arial" w:cs="Arial"/>
          <w:color w:val="000000" w:themeColor="text1"/>
          <w:sz w:val="24"/>
          <w:szCs w:val="24"/>
        </w:rPr>
        <w:t>Children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and Families</w:t>
      </w:r>
      <w:r w:rsidR="0067109F"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7743">
        <w:rPr>
          <w:rFonts w:ascii="Arial" w:hAnsi="Arial" w:cs="Arial"/>
          <w:sz w:val="24"/>
          <w:szCs w:val="24"/>
        </w:rPr>
        <w:t>Missioner</w:t>
      </w:r>
      <w:proofErr w:type="spellEnd"/>
    </w:p>
    <w:p w14:paraId="52882D36" w14:textId="51BBB49E" w:rsidR="00616582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Employed by: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614DC0" w:rsidRPr="00270804">
        <w:rPr>
          <w:rFonts w:ascii="Arial" w:hAnsi="Arial" w:cs="Arial"/>
          <w:color w:val="000000" w:themeColor="text1"/>
          <w:sz w:val="24"/>
          <w:szCs w:val="24"/>
        </w:rPr>
        <w:t xml:space="preserve">The PCC of the Parish of Congleton </w:t>
      </w:r>
    </w:p>
    <w:p w14:paraId="6B689AFF" w14:textId="77777777" w:rsidR="00B90E1C" w:rsidRDefault="00616582" w:rsidP="00B90E1C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Supervisor: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B90E1C">
        <w:rPr>
          <w:rFonts w:ascii="Arial" w:hAnsi="Arial" w:cs="Arial"/>
          <w:sz w:val="24"/>
          <w:szCs w:val="24"/>
        </w:rPr>
        <w:t xml:space="preserve">During Interregnum -  Maggie Snook </w:t>
      </w:r>
    </w:p>
    <w:p w14:paraId="4D3B6462" w14:textId="4377003B" w:rsidR="00616582" w:rsidRPr="001D7743" w:rsidRDefault="00B90E1C" w:rsidP="00B90E1C">
      <w:pPr>
        <w:spacing w:after="0"/>
        <w:ind w:left="21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appointed - the Rector </w:t>
      </w:r>
    </w:p>
    <w:p w14:paraId="7A86CF6D" w14:textId="290CE266" w:rsidR="00616582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Responsible to: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614DC0" w:rsidRPr="00B90E1C">
        <w:rPr>
          <w:rFonts w:ascii="Arial" w:hAnsi="Arial" w:cs="Arial"/>
          <w:sz w:val="24"/>
          <w:szCs w:val="24"/>
        </w:rPr>
        <w:t>The PCC of the Parish of Congleton</w:t>
      </w:r>
    </w:p>
    <w:p w14:paraId="20D081E9" w14:textId="35D6AA43" w:rsidR="00616582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Workbase: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Parish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Office</w:t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, St Peter’s Parish Rooms</w:t>
      </w:r>
    </w:p>
    <w:p w14:paraId="4B0322CD" w14:textId="43B90D09" w:rsidR="006D6866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Work area: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Congleto</w:t>
      </w:r>
      <w:r w:rsidR="006D6866" w:rsidRPr="00270804">
        <w:rPr>
          <w:rFonts w:ascii="Arial" w:hAnsi="Arial" w:cs="Arial"/>
          <w:color w:val="000000" w:themeColor="text1"/>
          <w:sz w:val="24"/>
          <w:szCs w:val="24"/>
        </w:rPr>
        <w:t>n</w:t>
      </w:r>
    </w:p>
    <w:p w14:paraId="7F3720C2" w14:textId="0A407F3B" w:rsidR="00616582" w:rsidRPr="00270804" w:rsidRDefault="00616582" w:rsidP="006165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Hours of work: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37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hour</w:t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s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per week (</w:t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 xml:space="preserve">full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time)</w:t>
      </w:r>
    </w:p>
    <w:p w14:paraId="79F51653" w14:textId="4569E539" w:rsidR="00B273AB" w:rsidRDefault="00B273AB" w:rsidP="00800E39">
      <w:pPr>
        <w:spacing w:after="0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Salary: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ab/>
        <w:t>Within the range £</w:t>
      </w:r>
      <w:r w:rsidR="006E131A">
        <w:rPr>
          <w:rFonts w:ascii="Arial" w:hAnsi="Arial" w:cs="Arial"/>
          <w:color w:val="000000" w:themeColor="text1"/>
          <w:sz w:val="24"/>
          <w:szCs w:val="24"/>
        </w:rPr>
        <w:t>25,000 -£27</w:t>
      </w:r>
      <w:r w:rsidR="00962BEB" w:rsidRPr="00270804">
        <w:rPr>
          <w:rFonts w:ascii="Arial" w:hAnsi="Arial" w:cs="Arial"/>
          <w:color w:val="000000" w:themeColor="text1"/>
          <w:sz w:val="24"/>
          <w:szCs w:val="24"/>
        </w:rPr>
        <w:t>,000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per annum depending on </w:t>
      </w:r>
      <w:r w:rsidR="00B90E1C">
        <w:rPr>
          <w:rFonts w:ascii="Arial" w:hAnsi="Arial" w:cs="Arial"/>
          <w:color w:val="000000" w:themeColor="text1"/>
          <w:sz w:val="24"/>
          <w:szCs w:val="24"/>
        </w:rPr>
        <w:t xml:space="preserve">qualifications and </w:t>
      </w:r>
      <w:r w:rsidR="00800E39" w:rsidRPr="00270804">
        <w:rPr>
          <w:rFonts w:ascii="Arial" w:hAnsi="Arial" w:cs="Arial"/>
          <w:color w:val="000000" w:themeColor="text1"/>
          <w:sz w:val="24"/>
          <w:szCs w:val="24"/>
        </w:rPr>
        <w:t>e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xperience</w:t>
      </w:r>
    </w:p>
    <w:p w14:paraId="0A8B9746" w14:textId="18161301" w:rsidR="0015243D" w:rsidRPr="00270804" w:rsidRDefault="0015243D" w:rsidP="00800E39">
      <w:pPr>
        <w:spacing w:after="0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Length of contract:</w:t>
      </w:r>
      <w:r>
        <w:rPr>
          <w:rFonts w:ascii="Arial" w:hAnsi="Arial" w:cs="Arial"/>
          <w:color w:val="000000" w:themeColor="text1"/>
          <w:sz w:val="24"/>
          <w:szCs w:val="24"/>
        </w:rPr>
        <w:tab/>
        <w:t>3 years initially</w:t>
      </w:r>
    </w:p>
    <w:p w14:paraId="5A7838A5" w14:textId="47118238" w:rsidR="00071B3E" w:rsidRPr="00071B3E" w:rsidRDefault="00071B3E" w:rsidP="00071B3E">
      <w:pPr>
        <w:pStyle w:val="NormalWeb"/>
        <w:rPr>
          <w:rFonts w:ascii="Arial" w:eastAsiaTheme="minorHAnsi" w:hAnsi="Arial" w:cs="Arial"/>
          <w:lang w:eastAsia="en-US"/>
        </w:rPr>
      </w:pPr>
      <w:bookmarkStart w:id="0" w:name="_GoBack"/>
      <w:r w:rsidRPr="00071B3E">
        <w:rPr>
          <w:rFonts w:ascii="Arial" w:eastAsiaTheme="minorHAnsi" w:hAnsi="Arial" w:cs="Arial"/>
          <w:lang w:eastAsia="en-US"/>
        </w:rPr>
        <w:t xml:space="preserve">It is an occupational requirement for the post holder to be a practising Christian  in </w:t>
      </w:r>
      <w:bookmarkEnd w:id="0"/>
      <w:r w:rsidRPr="00071B3E">
        <w:rPr>
          <w:rFonts w:ascii="Arial" w:eastAsiaTheme="minorHAnsi" w:hAnsi="Arial" w:cs="Arial"/>
          <w:lang w:eastAsia="en-US"/>
        </w:rPr>
        <w:t xml:space="preserve">accordance with the Equality Act, 2010 and appointment will subject to receipt of a satisfactory enhanced DBS disclosure.    </w:t>
      </w:r>
    </w:p>
    <w:p w14:paraId="628B0094" w14:textId="7F8EFA26" w:rsidR="000278BB" w:rsidRPr="00270804" w:rsidRDefault="000278BB" w:rsidP="000278BB">
      <w:pPr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 xml:space="preserve">Congleton is a market town in East Cheshire with a population of 25,500.  It is a friendly place in which to live and is well-known for its Food and Jazz and Blues festivals, award winning floral displays and wide-ranging community activities.  There is a strong Christian </w:t>
      </w:r>
      <w:r w:rsidR="00614DC0" w:rsidRPr="00270804">
        <w:rPr>
          <w:rFonts w:ascii="Arial" w:hAnsi="Arial" w:cs="Arial"/>
          <w:sz w:val="24"/>
          <w:szCs w:val="24"/>
        </w:rPr>
        <w:t>presence with c</w:t>
      </w:r>
      <w:r w:rsidRPr="00270804">
        <w:rPr>
          <w:rFonts w:ascii="Arial" w:hAnsi="Arial" w:cs="Arial"/>
          <w:sz w:val="24"/>
          <w:szCs w:val="24"/>
        </w:rPr>
        <w:t>hurches from all denominations</w:t>
      </w:r>
      <w:r w:rsidR="001D7743">
        <w:rPr>
          <w:rFonts w:ascii="Arial" w:hAnsi="Arial" w:cs="Arial"/>
          <w:sz w:val="24"/>
          <w:szCs w:val="24"/>
        </w:rPr>
        <w:t xml:space="preserve"> working together to bring the g</w:t>
      </w:r>
      <w:r w:rsidRPr="00270804">
        <w:rPr>
          <w:rFonts w:ascii="Arial" w:hAnsi="Arial" w:cs="Arial"/>
          <w:sz w:val="24"/>
          <w:szCs w:val="24"/>
        </w:rPr>
        <w:t>ospel to the wider community.  The population is expected to increase significantly as large numbers of houses are bei</w:t>
      </w:r>
      <w:r w:rsidR="00614DC0" w:rsidRPr="00270804">
        <w:rPr>
          <w:rFonts w:ascii="Arial" w:hAnsi="Arial" w:cs="Arial"/>
          <w:sz w:val="24"/>
          <w:szCs w:val="24"/>
        </w:rPr>
        <w:t>ng built on new estates on the f</w:t>
      </w:r>
      <w:r w:rsidRPr="00270804">
        <w:rPr>
          <w:rFonts w:ascii="Arial" w:hAnsi="Arial" w:cs="Arial"/>
          <w:sz w:val="24"/>
          <w:szCs w:val="24"/>
        </w:rPr>
        <w:t xml:space="preserve">ringes of the town. </w:t>
      </w:r>
      <w:r w:rsidR="00614DC0" w:rsidRPr="00270804">
        <w:rPr>
          <w:rFonts w:ascii="Arial" w:hAnsi="Arial" w:cs="Arial"/>
          <w:sz w:val="24"/>
          <w:szCs w:val="24"/>
        </w:rPr>
        <w:t xml:space="preserve">The </w:t>
      </w:r>
      <w:r w:rsidRPr="00270804">
        <w:rPr>
          <w:rFonts w:ascii="Arial" w:hAnsi="Arial" w:cs="Arial"/>
          <w:sz w:val="24"/>
          <w:szCs w:val="24"/>
        </w:rPr>
        <w:t xml:space="preserve">Parish </w:t>
      </w:r>
      <w:r w:rsidR="00614DC0" w:rsidRPr="00270804">
        <w:rPr>
          <w:rFonts w:ascii="Arial" w:hAnsi="Arial" w:cs="Arial"/>
          <w:sz w:val="24"/>
          <w:szCs w:val="24"/>
        </w:rPr>
        <w:t xml:space="preserve">of Congleton </w:t>
      </w:r>
      <w:r w:rsidRPr="00270804">
        <w:rPr>
          <w:rFonts w:ascii="Arial" w:hAnsi="Arial" w:cs="Arial"/>
          <w:sz w:val="24"/>
          <w:szCs w:val="24"/>
        </w:rPr>
        <w:t xml:space="preserve">comprises four Anglican churches </w:t>
      </w:r>
      <w:r w:rsidR="00614DC0" w:rsidRPr="00270804">
        <w:rPr>
          <w:rFonts w:ascii="Arial" w:hAnsi="Arial" w:cs="Arial"/>
          <w:sz w:val="24"/>
          <w:szCs w:val="24"/>
        </w:rPr>
        <w:t xml:space="preserve"> serving a parish population of</w:t>
      </w:r>
      <w:r w:rsidR="00F2361D" w:rsidRPr="00270804">
        <w:rPr>
          <w:rFonts w:ascii="Arial" w:hAnsi="Arial" w:cs="Arial"/>
          <w:sz w:val="24"/>
          <w:szCs w:val="24"/>
        </w:rPr>
        <w:t xml:space="preserve"> about 17</w:t>
      </w:r>
      <w:r w:rsidR="00614DC0" w:rsidRPr="00270804">
        <w:rPr>
          <w:rFonts w:ascii="Arial" w:hAnsi="Arial" w:cs="Arial"/>
          <w:sz w:val="24"/>
          <w:szCs w:val="24"/>
        </w:rPr>
        <w:t>,000 and includes five Primary Schools, including a</w:t>
      </w:r>
      <w:r w:rsidR="001D7743">
        <w:rPr>
          <w:rFonts w:ascii="Arial" w:hAnsi="Arial" w:cs="Arial"/>
          <w:sz w:val="24"/>
          <w:szCs w:val="24"/>
        </w:rPr>
        <w:t xml:space="preserve"> Church of England Academy</w:t>
      </w:r>
      <w:r w:rsidR="00614DC0" w:rsidRPr="00270804">
        <w:rPr>
          <w:rFonts w:ascii="Arial" w:hAnsi="Arial" w:cs="Arial"/>
          <w:sz w:val="24"/>
          <w:szCs w:val="24"/>
        </w:rPr>
        <w:t xml:space="preserve"> School.  The Parish is currently undergoing a process of review and change to bring the four congregations together as one worshipping community.  One of its stated aspirations in this process is to “grow a younger church”.</w:t>
      </w:r>
    </w:p>
    <w:p w14:paraId="49A7A66B" w14:textId="3A069307" w:rsidR="00023AE8" w:rsidRPr="00270804" w:rsidRDefault="0032263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AIMS AND OBJECTIVES</w:t>
      </w:r>
      <w:r w:rsidR="00120DEB">
        <w:rPr>
          <w:rFonts w:ascii="Arial" w:hAnsi="Arial" w:cs="Arial"/>
          <w:b/>
          <w:color w:val="000000" w:themeColor="text1"/>
          <w:sz w:val="24"/>
          <w:szCs w:val="24"/>
        </w:rPr>
        <w:t xml:space="preserve"> OF THE ROLE</w:t>
      </w:r>
    </w:p>
    <w:p w14:paraId="3FA83EC2" w14:textId="2B4AD46E" w:rsidR="006B7028" w:rsidRPr="00270804" w:rsidRDefault="0032263D" w:rsidP="0032263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p</w:t>
      </w:r>
      <w:r w:rsidR="00962BEB" w:rsidRPr="00270804">
        <w:rPr>
          <w:rFonts w:ascii="Arial" w:hAnsi="Arial" w:cs="Arial"/>
          <w:color w:val="000000" w:themeColor="text1"/>
          <w:sz w:val="24"/>
          <w:szCs w:val="24"/>
        </w:rPr>
        <w:t>lay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BEB" w:rsidRPr="0027080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186473" w:rsidRPr="00270804">
        <w:rPr>
          <w:rFonts w:ascii="Arial" w:hAnsi="Arial" w:cs="Arial"/>
          <w:color w:val="000000" w:themeColor="text1"/>
          <w:sz w:val="24"/>
          <w:szCs w:val="24"/>
        </w:rPr>
        <w:t>creative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620D" w:rsidRPr="00270804">
        <w:rPr>
          <w:rFonts w:ascii="Arial" w:hAnsi="Arial" w:cs="Arial"/>
          <w:color w:val="000000" w:themeColor="text1"/>
          <w:sz w:val="24"/>
          <w:szCs w:val="24"/>
        </w:rPr>
        <w:t>and strategic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BEB" w:rsidRPr="00270804">
        <w:rPr>
          <w:rFonts w:ascii="Arial" w:hAnsi="Arial" w:cs="Arial"/>
          <w:color w:val="000000" w:themeColor="text1"/>
          <w:sz w:val="24"/>
          <w:szCs w:val="24"/>
        </w:rPr>
        <w:t>part in taking forward the Parish vision to grow a younger church.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47C7F94" w14:textId="77777777" w:rsidR="0032263D" w:rsidRPr="00270804" w:rsidRDefault="0032263D" w:rsidP="0032263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develop relationships which will enable the fruitful nurturing and growth of the Christian faith in children and their families.  </w:t>
      </w:r>
    </w:p>
    <w:p w14:paraId="27372835" w14:textId="2C9796D4" w:rsidR="00186473" w:rsidRPr="00270804" w:rsidRDefault="00186473" w:rsidP="0018647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identify, train and support</w:t>
      </w:r>
      <w:r w:rsidR="00394854"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volunteer leaders working with children</w:t>
      </w:r>
      <w:r w:rsidR="00614DC0" w:rsidRPr="00270804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C659D5" w:rsidRPr="00270804">
        <w:rPr>
          <w:rFonts w:ascii="Arial" w:hAnsi="Arial" w:cs="Arial"/>
          <w:color w:val="000000" w:themeColor="text1"/>
          <w:sz w:val="24"/>
          <w:szCs w:val="24"/>
        </w:rPr>
        <w:t>to</w:t>
      </w:r>
      <w:r w:rsidR="00614DC0" w:rsidRPr="00270804">
        <w:rPr>
          <w:rFonts w:ascii="Arial" w:hAnsi="Arial" w:cs="Arial"/>
          <w:color w:val="000000" w:themeColor="text1"/>
          <w:sz w:val="24"/>
          <w:szCs w:val="24"/>
        </w:rPr>
        <w:t xml:space="preserve"> embed </w:t>
      </w:r>
      <w:r w:rsidR="00F2361D" w:rsidRPr="001D7743">
        <w:rPr>
          <w:rFonts w:ascii="Arial" w:hAnsi="Arial" w:cs="Arial"/>
          <w:sz w:val="24"/>
          <w:szCs w:val="24"/>
        </w:rPr>
        <w:t>mi</w:t>
      </w:r>
      <w:r w:rsidR="001D7743">
        <w:rPr>
          <w:rFonts w:ascii="Arial" w:hAnsi="Arial" w:cs="Arial"/>
          <w:sz w:val="24"/>
          <w:szCs w:val="24"/>
        </w:rPr>
        <w:t>ssion to</w:t>
      </w:r>
      <w:r w:rsidR="00F2361D" w:rsidRPr="001D7743">
        <w:rPr>
          <w:rFonts w:ascii="Arial" w:hAnsi="Arial" w:cs="Arial"/>
          <w:sz w:val="24"/>
          <w:szCs w:val="24"/>
        </w:rPr>
        <w:t xml:space="preserve"> </w:t>
      </w:r>
      <w:r w:rsidR="00614DC0" w:rsidRPr="00270804">
        <w:rPr>
          <w:rFonts w:ascii="Arial" w:hAnsi="Arial" w:cs="Arial"/>
          <w:color w:val="000000" w:themeColor="text1"/>
          <w:sz w:val="24"/>
          <w:szCs w:val="24"/>
        </w:rPr>
        <w:t>Children and F</w:t>
      </w:r>
      <w:r w:rsidR="006E131A">
        <w:rPr>
          <w:rFonts w:ascii="Arial" w:hAnsi="Arial" w:cs="Arial"/>
          <w:color w:val="000000" w:themeColor="text1"/>
          <w:sz w:val="24"/>
          <w:szCs w:val="24"/>
        </w:rPr>
        <w:t xml:space="preserve">amilies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into the life of the wider church.</w:t>
      </w:r>
    </w:p>
    <w:p w14:paraId="0A0E521F" w14:textId="5B612A4A" w:rsidR="00186473" w:rsidRPr="00270804" w:rsidRDefault="00186473" w:rsidP="0018647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welcome and encourage children and young people to contribute </w:t>
      </w:r>
      <w:r w:rsidR="00614DC0" w:rsidRPr="00270804">
        <w:rPr>
          <w:rFonts w:ascii="Arial" w:hAnsi="Arial" w:cs="Arial"/>
          <w:color w:val="000000" w:themeColor="text1"/>
          <w:sz w:val="24"/>
          <w:szCs w:val="24"/>
        </w:rPr>
        <w:t>actively to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the life of the Church.</w:t>
      </w:r>
    </w:p>
    <w:p w14:paraId="39A02FF3" w14:textId="77777777" w:rsidR="00614DC0" w:rsidRPr="00270804" w:rsidRDefault="00614DC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5C59AA" w14:textId="77777777" w:rsidR="00614DC0" w:rsidRPr="00270804" w:rsidRDefault="00614DC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C31C71" w14:textId="77777777" w:rsidR="0032263D" w:rsidRPr="00270804" w:rsidRDefault="0032263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RESPONSIBILITIES AND DUTIES</w:t>
      </w:r>
    </w:p>
    <w:p w14:paraId="5626E3A8" w14:textId="77777777" w:rsidR="0032263D" w:rsidRPr="00270804" w:rsidRDefault="0032263D" w:rsidP="00A15042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Leadership</w:t>
      </w:r>
    </w:p>
    <w:p w14:paraId="04C25264" w14:textId="3141D28A" w:rsidR="00D328D7" w:rsidRPr="00270804" w:rsidRDefault="00FA4C1F" w:rsidP="00D328D7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 xml:space="preserve">To </w:t>
      </w:r>
      <w:r w:rsidR="00724D93" w:rsidRPr="00270804">
        <w:rPr>
          <w:rFonts w:ascii="Arial" w:hAnsi="Arial" w:cs="Arial"/>
          <w:sz w:val="24"/>
          <w:szCs w:val="24"/>
        </w:rPr>
        <w:t xml:space="preserve">help </w:t>
      </w:r>
      <w:r w:rsidRPr="00270804">
        <w:rPr>
          <w:rFonts w:ascii="Arial" w:hAnsi="Arial" w:cs="Arial"/>
          <w:sz w:val="24"/>
          <w:szCs w:val="24"/>
        </w:rPr>
        <w:t>develop the vision and strategy for children, youth and family work and implement it within the context of the Parish’s wider vision.</w:t>
      </w:r>
      <w:r w:rsidR="00D328D7" w:rsidRPr="00270804">
        <w:rPr>
          <w:rFonts w:ascii="Arial" w:hAnsi="Arial" w:cs="Arial"/>
          <w:sz w:val="24"/>
          <w:szCs w:val="24"/>
        </w:rPr>
        <w:t xml:space="preserve"> </w:t>
      </w:r>
    </w:p>
    <w:p w14:paraId="749AFDEC" w14:textId="22C35EC8" w:rsidR="00D328D7" w:rsidRPr="00270804" w:rsidRDefault="00D328D7" w:rsidP="00D328D7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 xml:space="preserve">To </w:t>
      </w:r>
      <w:r w:rsidR="001F51B7" w:rsidRPr="00270804">
        <w:rPr>
          <w:rFonts w:ascii="Arial" w:hAnsi="Arial" w:cs="Arial"/>
          <w:sz w:val="24"/>
          <w:szCs w:val="24"/>
        </w:rPr>
        <w:t xml:space="preserve">provide leadership and </w:t>
      </w:r>
      <w:r w:rsidR="00982A39" w:rsidRPr="00270804">
        <w:rPr>
          <w:rFonts w:ascii="Arial" w:hAnsi="Arial" w:cs="Arial"/>
          <w:sz w:val="24"/>
          <w:szCs w:val="24"/>
        </w:rPr>
        <w:t>encouragement</w:t>
      </w:r>
      <w:r w:rsidR="001F51B7" w:rsidRPr="00270804">
        <w:rPr>
          <w:rFonts w:ascii="Arial" w:hAnsi="Arial" w:cs="Arial"/>
          <w:sz w:val="24"/>
          <w:szCs w:val="24"/>
        </w:rPr>
        <w:t xml:space="preserve"> to the volunteers running </w:t>
      </w:r>
      <w:r w:rsidR="00CD0A17" w:rsidRPr="00270804">
        <w:rPr>
          <w:rFonts w:ascii="Arial" w:hAnsi="Arial" w:cs="Arial"/>
          <w:sz w:val="24"/>
          <w:szCs w:val="24"/>
        </w:rPr>
        <w:t>our</w:t>
      </w:r>
      <w:r w:rsidR="001F51B7" w:rsidRPr="00270804">
        <w:rPr>
          <w:rFonts w:ascii="Arial" w:hAnsi="Arial" w:cs="Arial"/>
          <w:sz w:val="24"/>
          <w:szCs w:val="24"/>
        </w:rPr>
        <w:t xml:space="preserve"> existing</w:t>
      </w:r>
      <w:r w:rsidRPr="00270804">
        <w:rPr>
          <w:rFonts w:ascii="Arial" w:hAnsi="Arial" w:cs="Arial"/>
          <w:sz w:val="24"/>
          <w:szCs w:val="24"/>
        </w:rPr>
        <w:t xml:space="preserve"> children</w:t>
      </w:r>
      <w:r w:rsidR="001F51B7" w:rsidRPr="00270804">
        <w:rPr>
          <w:rFonts w:ascii="Arial" w:hAnsi="Arial" w:cs="Arial"/>
          <w:sz w:val="24"/>
          <w:szCs w:val="24"/>
        </w:rPr>
        <w:t xml:space="preserve"> and</w:t>
      </w:r>
      <w:r w:rsidRPr="00270804">
        <w:rPr>
          <w:rFonts w:ascii="Arial" w:hAnsi="Arial" w:cs="Arial"/>
          <w:sz w:val="24"/>
          <w:szCs w:val="24"/>
        </w:rPr>
        <w:t xml:space="preserve"> </w:t>
      </w:r>
      <w:r w:rsidR="001F51B7" w:rsidRPr="00270804">
        <w:rPr>
          <w:rFonts w:ascii="Arial" w:hAnsi="Arial" w:cs="Arial"/>
          <w:sz w:val="24"/>
          <w:szCs w:val="24"/>
        </w:rPr>
        <w:t>young people’s groups</w:t>
      </w:r>
      <w:r w:rsidR="00982A39" w:rsidRPr="00270804">
        <w:rPr>
          <w:rFonts w:ascii="Arial" w:hAnsi="Arial" w:cs="Arial"/>
          <w:sz w:val="24"/>
          <w:szCs w:val="24"/>
        </w:rPr>
        <w:t>, and to identify and train new volunteers when required.</w:t>
      </w:r>
    </w:p>
    <w:p w14:paraId="311533B3" w14:textId="1ED51D56" w:rsidR="00982A39" w:rsidRPr="00270804" w:rsidRDefault="00982A39" w:rsidP="00D328D7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 xml:space="preserve">To work with the </w:t>
      </w:r>
      <w:r w:rsidR="001D7743" w:rsidRPr="001D7743">
        <w:rPr>
          <w:rFonts w:ascii="Arial" w:hAnsi="Arial" w:cs="Arial"/>
          <w:sz w:val="24"/>
          <w:szCs w:val="24"/>
        </w:rPr>
        <w:t>worship leaders</w:t>
      </w:r>
      <w:r w:rsidR="00F2361D" w:rsidRPr="001D7743">
        <w:rPr>
          <w:rFonts w:ascii="Arial" w:hAnsi="Arial" w:cs="Arial"/>
          <w:sz w:val="24"/>
          <w:szCs w:val="24"/>
        </w:rPr>
        <w:t xml:space="preserve"> </w:t>
      </w:r>
      <w:r w:rsidRPr="00270804">
        <w:rPr>
          <w:rFonts w:ascii="Arial" w:hAnsi="Arial" w:cs="Arial"/>
          <w:sz w:val="24"/>
          <w:szCs w:val="24"/>
        </w:rPr>
        <w:t>to ensure an inclusive approach to children and young people during worship.</w:t>
      </w:r>
    </w:p>
    <w:p w14:paraId="059E156C" w14:textId="149AE1FA" w:rsidR="00162EFC" w:rsidRPr="00270804" w:rsidRDefault="00162EFC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represent the needs</w:t>
      </w:r>
      <w:r w:rsidR="00586809" w:rsidRPr="00270804">
        <w:rPr>
          <w:rFonts w:ascii="Arial" w:hAnsi="Arial" w:cs="Arial"/>
          <w:color w:val="000000" w:themeColor="text1"/>
          <w:sz w:val="24"/>
          <w:szCs w:val="24"/>
        </w:rPr>
        <w:t xml:space="preserve"> and views of </w:t>
      </w:r>
      <w:r w:rsidR="00B273AB" w:rsidRPr="00270804">
        <w:rPr>
          <w:rFonts w:ascii="Arial" w:hAnsi="Arial" w:cs="Arial"/>
          <w:color w:val="000000" w:themeColor="text1"/>
          <w:sz w:val="24"/>
          <w:szCs w:val="24"/>
        </w:rPr>
        <w:t>c</w:t>
      </w:r>
      <w:r w:rsidR="00586809" w:rsidRPr="00270804">
        <w:rPr>
          <w:rFonts w:ascii="Arial" w:hAnsi="Arial" w:cs="Arial"/>
          <w:color w:val="000000" w:themeColor="text1"/>
          <w:sz w:val="24"/>
          <w:szCs w:val="24"/>
        </w:rPr>
        <w:t>hildren and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families within the </w:t>
      </w:r>
      <w:r w:rsidR="00611066" w:rsidRPr="00270804">
        <w:rPr>
          <w:rFonts w:ascii="Arial" w:hAnsi="Arial" w:cs="Arial"/>
          <w:color w:val="000000" w:themeColor="text1"/>
          <w:sz w:val="24"/>
          <w:szCs w:val="24"/>
        </w:rPr>
        <w:t>Parish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and its leadership structures.</w:t>
      </w:r>
    </w:p>
    <w:p w14:paraId="1CA879F9" w14:textId="25EC1218" w:rsidR="00106377" w:rsidRPr="00270804" w:rsidRDefault="00106377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87E01" w:rsidRPr="00270804">
        <w:rPr>
          <w:rFonts w:ascii="Arial" w:hAnsi="Arial" w:cs="Arial"/>
          <w:color w:val="000000" w:themeColor="text1"/>
          <w:sz w:val="24"/>
          <w:szCs w:val="24"/>
        </w:rPr>
        <w:t xml:space="preserve">meet regularly with the Rector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and other staff.</w:t>
      </w:r>
    </w:p>
    <w:p w14:paraId="57E11ABC" w14:textId="77777777" w:rsidR="00614DC0" w:rsidRPr="00270804" w:rsidRDefault="00614DC0" w:rsidP="00614DC0">
      <w:pPr>
        <w:pStyle w:val="ListParagraph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9F43CB" w14:textId="58F725DE" w:rsidR="000A3988" w:rsidRPr="00270804" w:rsidRDefault="00A15042" w:rsidP="00A15042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Discipleship &amp; N</w:t>
      </w:r>
      <w:r w:rsidR="000A3988" w:rsidRPr="00270804">
        <w:rPr>
          <w:rFonts w:ascii="Arial" w:hAnsi="Arial" w:cs="Arial"/>
          <w:b/>
          <w:color w:val="000000" w:themeColor="text1"/>
          <w:sz w:val="24"/>
          <w:szCs w:val="24"/>
        </w:rPr>
        <w:t>urture</w:t>
      </w:r>
    </w:p>
    <w:p w14:paraId="05A6FC9B" w14:textId="3D9EC8B6" w:rsidR="00842A35" w:rsidRPr="001D7743" w:rsidRDefault="00106377" w:rsidP="00F2361D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1D7743">
        <w:rPr>
          <w:rFonts w:ascii="Arial" w:hAnsi="Arial" w:cs="Arial"/>
          <w:sz w:val="24"/>
          <w:szCs w:val="24"/>
        </w:rPr>
        <w:t>In lia</w:t>
      </w:r>
      <w:r w:rsidR="00A15042" w:rsidRPr="001D7743">
        <w:rPr>
          <w:rFonts w:ascii="Arial" w:hAnsi="Arial" w:cs="Arial"/>
          <w:sz w:val="24"/>
          <w:szCs w:val="24"/>
        </w:rPr>
        <w:t>i</w:t>
      </w:r>
      <w:r w:rsidR="00F2361D" w:rsidRPr="001D7743">
        <w:rPr>
          <w:rFonts w:ascii="Arial" w:hAnsi="Arial" w:cs="Arial"/>
          <w:sz w:val="24"/>
          <w:szCs w:val="24"/>
        </w:rPr>
        <w:t>son with the Leadership T</w:t>
      </w:r>
      <w:r w:rsidRPr="001D7743">
        <w:rPr>
          <w:rFonts w:ascii="Arial" w:hAnsi="Arial" w:cs="Arial"/>
          <w:sz w:val="24"/>
          <w:szCs w:val="24"/>
        </w:rPr>
        <w:t xml:space="preserve">eam to take pastoral responsibility for </w:t>
      </w:r>
      <w:r w:rsidR="00F2361D" w:rsidRPr="001D7743">
        <w:rPr>
          <w:rFonts w:ascii="Arial" w:hAnsi="Arial" w:cs="Arial"/>
          <w:sz w:val="24"/>
          <w:szCs w:val="24"/>
        </w:rPr>
        <w:t xml:space="preserve">mission to </w:t>
      </w:r>
      <w:r w:rsidR="001D7743">
        <w:rPr>
          <w:rFonts w:ascii="Arial" w:hAnsi="Arial" w:cs="Arial"/>
          <w:sz w:val="24"/>
          <w:szCs w:val="24"/>
        </w:rPr>
        <w:t>chil</w:t>
      </w:r>
      <w:r w:rsidRPr="001D7743">
        <w:rPr>
          <w:rFonts w:ascii="Arial" w:hAnsi="Arial" w:cs="Arial"/>
          <w:sz w:val="24"/>
          <w:szCs w:val="24"/>
        </w:rPr>
        <w:t xml:space="preserve">dren and </w:t>
      </w:r>
      <w:r w:rsidR="001D7743">
        <w:rPr>
          <w:rFonts w:ascii="Arial" w:hAnsi="Arial" w:cs="Arial"/>
          <w:sz w:val="24"/>
          <w:szCs w:val="24"/>
        </w:rPr>
        <w:t>f</w:t>
      </w:r>
      <w:r w:rsidR="0013386F" w:rsidRPr="001D7743">
        <w:rPr>
          <w:rFonts w:ascii="Arial" w:hAnsi="Arial" w:cs="Arial"/>
          <w:sz w:val="24"/>
          <w:szCs w:val="24"/>
        </w:rPr>
        <w:t>amilies and</w:t>
      </w:r>
      <w:r w:rsidRPr="001D7743">
        <w:rPr>
          <w:rFonts w:ascii="Arial" w:hAnsi="Arial" w:cs="Arial"/>
          <w:sz w:val="24"/>
          <w:szCs w:val="24"/>
        </w:rPr>
        <w:t xml:space="preserve"> </w:t>
      </w:r>
      <w:r w:rsidR="00DE3EAC" w:rsidRPr="001D7743">
        <w:rPr>
          <w:rFonts w:ascii="Arial" w:hAnsi="Arial" w:cs="Arial"/>
          <w:sz w:val="24"/>
          <w:szCs w:val="24"/>
        </w:rPr>
        <w:t>identify resources and support to help</w:t>
      </w:r>
      <w:r w:rsidR="00586809" w:rsidRPr="001D7743">
        <w:rPr>
          <w:rFonts w:ascii="Arial" w:hAnsi="Arial" w:cs="Arial"/>
          <w:sz w:val="24"/>
          <w:szCs w:val="24"/>
        </w:rPr>
        <w:t xml:space="preserve"> sustain</w:t>
      </w:r>
      <w:r w:rsidR="00293AE1" w:rsidRPr="001D7743">
        <w:rPr>
          <w:rFonts w:ascii="Arial" w:hAnsi="Arial" w:cs="Arial"/>
          <w:sz w:val="24"/>
          <w:szCs w:val="24"/>
        </w:rPr>
        <w:t xml:space="preserve"> families</w:t>
      </w:r>
      <w:r w:rsidR="00586809" w:rsidRPr="001D7743">
        <w:rPr>
          <w:rFonts w:ascii="Arial" w:hAnsi="Arial" w:cs="Arial"/>
          <w:sz w:val="24"/>
          <w:szCs w:val="24"/>
        </w:rPr>
        <w:t xml:space="preserve"> </w:t>
      </w:r>
      <w:r w:rsidR="003B248F" w:rsidRPr="001D7743">
        <w:rPr>
          <w:rFonts w:ascii="Arial" w:hAnsi="Arial" w:cs="Arial"/>
          <w:sz w:val="24"/>
          <w:szCs w:val="24"/>
        </w:rPr>
        <w:t>both practically and spiritually</w:t>
      </w:r>
      <w:r w:rsidR="00586809" w:rsidRPr="001D7743">
        <w:rPr>
          <w:rFonts w:ascii="Arial" w:hAnsi="Arial" w:cs="Arial"/>
          <w:sz w:val="24"/>
          <w:szCs w:val="24"/>
        </w:rPr>
        <w:t xml:space="preserve"> in the challenges and joys of family life.</w:t>
      </w:r>
      <w:r w:rsidR="00087E01" w:rsidRPr="001D7743">
        <w:rPr>
          <w:rFonts w:ascii="Arial" w:hAnsi="Arial" w:cs="Arial"/>
          <w:sz w:val="24"/>
          <w:szCs w:val="24"/>
        </w:rPr>
        <w:t xml:space="preserve"> </w:t>
      </w:r>
    </w:p>
    <w:p w14:paraId="642F7577" w14:textId="345BE896" w:rsidR="00842A35" w:rsidRPr="00270804" w:rsidRDefault="00842A35" w:rsidP="00842A35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F457B" w:rsidRPr="00270804">
        <w:rPr>
          <w:rFonts w:ascii="Arial" w:hAnsi="Arial" w:cs="Arial"/>
          <w:color w:val="000000" w:themeColor="text1"/>
          <w:sz w:val="24"/>
          <w:szCs w:val="24"/>
        </w:rPr>
        <w:t xml:space="preserve">help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create an inclusive culture within which our children </w:t>
      </w:r>
      <w:r w:rsidR="00457A7E" w:rsidRPr="00270804">
        <w:rPr>
          <w:rFonts w:ascii="Arial" w:hAnsi="Arial" w:cs="Arial"/>
          <w:color w:val="000000" w:themeColor="text1"/>
          <w:sz w:val="24"/>
          <w:szCs w:val="24"/>
        </w:rPr>
        <w:t xml:space="preserve">and their families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can explore and develop their spiritual gifts</w:t>
      </w:r>
      <w:r w:rsidR="00457A7E" w:rsidRPr="00270804">
        <w:rPr>
          <w:rFonts w:ascii="Arial" w:hAnsi="Arial" w:cs="Arial"/>
          <w:color w:val="000000" w:themeColor="text1"/>
          <w:sz w:val="24"/>
          <w:szCs w:val="24"/>
        </w:rPr>
        <w:t xml:space="preserve"> and play an active role in the life of the Parish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D285F7" w14:textId="750F6FBA" w:rsidR="009B51AE" w:rsidRPr="00270804" w:rsidRDefault="009B51AE" w:rsidP="0013386F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 xml:space="preserve">To support the leaders of our Youth </w:t>
      </w:r>
      <w:r w:rsidR="008F457B" w:rsidRPr="00270804">
        <w:rPr>
          <w:rFonts w:ascii="Arial" w:hAnsi="Arial" w:cs="Arial"/>
          <w:sz w:val="24"/>
          <w:szCs w:val="24"/>
        </w:rPr>
        <w:t>G</w:t>
      </w:r>
      <w:r w:rsidRPr="00270804">
        <w:rPr>
          <w:rFonts w:ascii="Arial" w:hAnsi="Arial" w:cs="Arial"/>
          <w:sz w:val="24"/>
          <w:szCs w:val="24"/>
        </w:rPr>
        <w:t>roup as they seek to encourage young people to learn about the Christian faith and deepen their relationship with God and one another.</w:t>
      </w:r>
    </w:p>
    <w:p w14:paraId="087DF392" w14:textId="228DE35F" w:rsidR="00186473" w:rsidRPr="00270804" w:rsidRDefault="00186473" w:rsidP="00186473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>To ensure that all leaders and helpers have a clear understanding of their role and responsibilities</w:t>
      </w:r>
      <w:r w:rsidR="0013386F" w:rsidRPr="00270804">
        <w:rPr>
          <w:rFonts w:ascii="Arial" w:hAnsi="Arial" w:cs="Arial"/>
          <w:sz w:val="24"/>
          <w:szCs w:val="24"/>
        </w:rPr>
        <w:t xml:space="preserve"> and keep appropriate records.</w:t>
      </w:r>
    </w:p>
    <w:p w14:paraId="62F5E40E" w14:textId="0B85F06D" w:rsidR="00186473" w:rsidRPr="00270804" w:rsidRDefault="00186473" w:rsidP="0032290C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>In line with our safeguarding policy to ensure that all those involved in children and family ministry are aware of</w:t>
      </w:r>
      <w:r w:rsidR="009B51AE" w:rsidRPr="00270804">
        <w:rPr>
          <w:rFonts w:ascii="Arial" w:hAnsi="Arial" w:cs="Arial"/>
          <w:sz w:val="24"/>
          <w:szCs w:val="24"/>
        </w:rPr>
        <w:t>,</w:t>
      </w:r>
      <w:r w:rsidRPr="00270804">
        <w:rPr>
          <w:rFonts w:ascii="Arial" w:hAnsi="Arial" w:cs="Arial"/>
          <w:sz w:val="24"/>
          <w:szCs w:val="24"/>
        </w:rPr>
        <w:t xml:space="preserve"> and adhere to</w:t>
      </w:r>
      <w:r w:rsidR="009B51AE" w:rsidRPr="00270804">
        <w:rPr>
          <w:rFonts w:ascii="Arial" w:hAnsi="Arial" w:cs="Arial"/>
          <w:sz w:val="24"/>
          <w:szCs w:val="24"/>
        </w:rPr>
        <w:t>,</w:t>
      </w:r>
      <w:r w:rsidRPr="00270804">
        <w:rPr>
          <w:rFonts w:ascii="Arial" w:hAnsi="Arial" w:cs="Arial"/>
          <w:sz w:val="24"/>
          <w:szCs w:val="24"/>
        </w:rPr>
        <w:t xml:space="preserve"> our safeguarding policy and guidelines.</w:t>
      </w:r>
    </w:p>
    <w:p w14:paraId="2674C20B" w14:textId="77777777" w:rsidR="0059620D" w:rsidRPr="00270804" w:rsidRDefault="0059620D" w:rsidP="0059620D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6844E90D" w14:textId="77777777" w:rsidR="0059620D" w:rsidRPr="00270804" w:rsidRDefault="0059620D" w:rsidP="0059620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Schools’ Work</w:t>
      </w:r>
    </w:p>
    <w:p w14:paraId="063F898A" w14:textId="29434059" w:rsidR="00F2361D" w:rsidRPr="001D7743" w:rsidRDefault="0059620D" w:rsidP="00F2361D">
      <w:pPr>
        <w:pStyle w:val="ListParagraph"/>
        <w:numPr>
          <w:ilvl w:val="1"/>
          <w:numId w:val="6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1D7743">
        <w:rPr>
          <w:rFonts w:ascii="Arial" w:hAnsi="Arial" w:cs="Arial"/>
          <w:sz w:val="24"/>
          <w:szCs w:val="24"/>
        </w:rPr>
        <w:t xml:space="preserve">To support the existing teams who deliver Open the Book </w:t>
      </w:r>
      <w:r w:rsidR="00F2361D" w:rsidRPr="001D7743">
        <w:rPr>
          <w:rFonts w:ascii="Arial" w:hAnsi="Arial" w:cs="Arial"/>
          <w:sz w:val="24"/>
          <w:szCs w:val="24"/>
        </w:rPr>
        <w:t xml:space="preserve">in our primary schools and to lead assemblies </w:t>
      </w:r>
      <w:r w:rsidR="001D7743" w:rsidRPr="001D7743">
        <w:rPr>
          <w:rFonts w:ascii="Arial" w:hAnsi="Arial" w:cs="Arial"/>
          <w:sz w:val="24"/>
          <w:szCs w:val="24"/>
        </w:rPr>
        <w:t>regular</w:t>
      </w:r>
      <w:r w:rsidR="001D7743">
        <w:rPr>
          <w:rFonts w:ascii="Arial" w:hAnsi="Arial" w:cs="Arial"/>
          <w:sz w:val="24"/>
          <w:szCs w:val="24"/>
        </w:rPr>
        <w:t>ly</w:t>
      </w:r>
      <w:r w:rsidR="001D7743" w:rsidRPr="001D7743">
        <w:rPr>
          <w:rFonts w:ascii="Arial" w:hAnsi="Arial" w:cs="Arial"/>
          <w:sz w:val="24"/>
          <w:szCs w:val="24"/>
        </w:rPr>
        <w:t xml:space="preserve"> </w:t>
      </w:r>
      <w:r w:rsidR="00F2361D" w:rsidRPr="001D7743">
        <w:rPr>
          <w:rFonts w:ascii="Arial" w:hAnsi="Arial" w:cs="Arial"/>
          <w:sz w:val="24"/>
          <w:szCs w:val="24"/>
        </w:rPr>
        <w:t>within our Church School and, by invitation, in other primary schools.</w:t>
      </w:r>
    </w:p>
    <w:p w14:paraId="6F1F4CC7" w14:textId="0F3E3E04" w:rsidR="00394854" w:rsidRPr="00270804" w:rsidRDefault="00394854" w:rsidP="0059620D">
      <w:pPr>
        <w:pStyle w:val="ListParagraph"/>
        <w:numPr>
          <w:ilvl w:val="1"/>
          <w:numId w:val="6"/>
        </w:numPr>
        <w:spacing w:after="0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develop further opportunities of working with primary age children and their parents or carers.</w:t>
      </w:r>
    </w:p>
    <w:p w14:paraId="392DB26A" w14:textId="07E89D89" w:rsidR="001756FC" w:rsidRPr="00270804" w:rsidRDefault="001756FC" w:rsidP="0059620D">
      <w:pPr>
        <w:pStyle w:val="ListParagraph"/>
        <w:numPr>
          <w:ilvl w:val="1"/>
          <w:numId w:val="6"/>
        </w:numPr>
        <w:spacing w:after="0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maintain and develop existing links with other local churches working in this area.</w:t>
      </w:r>
    </w:p>
    <w:p w14:paraId="53511F5C" w14:textId="77777777" w:rsidR="003B248F" w:rsidRPr="00270804" w:rsidRDefault="003B248F" w:rsidP="00A150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7CEB53" w14:textId="77777777" w:rsidR="00F2361D" w:rsidRPr="00270804" w:rsidRDefault="00F2361D" w:rsidP="00A150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5C9331" w14:textId="77777777" w:rsidR="00F2361D" w:rsidRPr="00270804" w:rsidRDefault="00F2361D" w:rsidP="00A150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876F94" w14:textId="77777777" w:rsidR="00F2361D" w:rsidRPr="00270804" w:rsidRDefault="00F2361D" w:rsidP="00A150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2CEDC0" w14:textId="3C17F08E" w:rsidR="0032263D" w:rsidRPr="00270804" w:rsidRDefault="000A3988" w:rsidP="00A15042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 xml:space="preserve">Outreach and </w:t>
      </w:r>
      <w:r w:rsidR="00A15042" w:rsidRPr="00270804">
        <w:rPr>
          <w:rFonts w:ascii="Arial" w:hAnsi="Arial" w:cs="Arial"/>
          <w:b/>
          <w:color w:val="000000" w:themeColor="text1"/>
          <w:sz w:val="24"/>
          <w:szCs w:val="24"/>
        </w:rPr>
        <w:t>Ev</w:t>
      </w: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angelism</w:t>
      </w:r>
    </w:p>
    <w:p w14:paraId="6319C79E" w14:textId="77777777" w:rsidR="008F457B" w:rsidRPr="00270804" w:rsidRDefault="008F457B" w:rsidP="008F457B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sz w:val="24"/>
          <w:szCs w:val="24"/>
        </w:rPr>
        <w:t>To assist and support our work with pre-school children and their families</w:t>
      </w:r>
    </w:p>
    <w:p w14:paraId="58A9DD14" w14:textId="70932144" w:rsidR="003B248F" w:rsidRPr="00270804" w:rsidRDefault="00586809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As part of the</w:t>
      </w:r>
      <w:r w:rsidR="003B248F" w:rsidRPr="00270804">
        <w:rPr>
          <w:rFonts w:ascii="Arial" w:hAnsi="Arial" w:cs="Arial"/>
          <w:color w:val="000000" w:themeColor="text1"/>
          <w:sz w:val="24"/>
          <w:szCs w:val="24"/>
        </w:rPr>
        <w:t xml:space="preserve"> ongoing development of our </w:t>
      </w:r>
      <w:r w:rsidR="00431D98" w:rsidRPr="00270804">
        <w:rPr>
          <w:rFonts w:ascii="Arial" w:hAnsi="Arial" w:cs="Arial"/>
          <w:color w:val="000000" w:themeColor="text1"/>
          <w:sz w:val="24"/>
          <w:szCs w:val="24"/>
        </w:rPr>
        <w:t>C</w:t>
      </w:r>
      <w:r w:rsidR="003B248F" w:rsidRPr="00270804">
        <w:rPr>
          <w:rFonts w:ascii="Arial" w:hAnsi="Arial" w:cs="Arial"/>
          <w:color w:val="000000" w:themeColor="text1"/>
          <w:sz w:val="24"/>
          <w:szCs w:val="24"/>
        </w:rPr>
        <w:t>hildr</w:t>
      </w:r>
      <w:r w:rsidR="000A3988" w:rsidRPr="00270804">
        <w:rPr>
          <w:rFonts w:ascii="Arial" w:hAnsi="Arial" w:cs="Arial"/>
          <w:color w:val="000000" w:themeColor="text1"/>
          <w:sz w:val="24"/>
          <w:szCs w:val="24"/>
        </w:rPr>
        <w:t xml:space="preserve">en and </w:t>
      </w:r>
      <w:r w:rsidR="0038479F" w:rsidRPr="00270804">
        <w:rPr>
          <w:rFonts w:ascii="Arial" w:hAnsi="Arial" w:cs="Arial"/>
          <w:color w:val="000000" w:themeColor="text1"/>
          <w:sz w:val="24"/>
          <w:szCs w:val="24"/>
        </w:rPr>
        <w:t>Families</w:t>
      </w:r>
      <w:r w:rsidR="000A3988" w:rsidRPr="00270804">
        <w:rPr>
          <w:rFonts w:ascii="Arial" w:hAnsi="Arial" w:cs="Arial"/>
          <w:color w:val="000000" w:themeColor="text1"/>
          <w:sz w:val="24"/>
          <w:szCs w:val="24"/>
        </w:rPr>
        <w:t xml:space="preserve"> ministry to exp</w:t>
      </w:r>
      <w:r w:rsidR="003B248F" w:rsidRPr="00270804">
        <w:rPr>
          <w:rFonts w:ascii="Arial" w:hAnsi="Arial" w:cs="Arial"/>
          <w:color w:val="000000" w:themeColor="text1"/>
          <w:sz w:val="24"/>
          <w:szCs w:val="24"/>
        </w:rPr>
        <w:t>lore new opportunities for outreach in the Parish and wider community.</w:t>
      </w:r>
    </w:p>
    <w:p w14:paraId="33FA6730" w14:textId="47C2DE36" w:rsidR="003B248F" w:rsidRPr="00270804" w:rsidRDefault="003B248F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develop </w:t>
      </w:r>
      <w:r w:rsidR="008F457B" w:rsidRPr="00270804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38479F" w:rsidRPr="00270804">
        <w:rPr>
          <w:rFonts w:ascii="Arial" w:hAnsi="Arial" w:cs="Arial"/>
          <w:color w:val="000000" w:themeColor="text1"/>
          <w:sz w:val="24"/>
          <w:szCs w:val="24"/>
        </w:rPr>
        <w:t xml:space="preserve">awareness of the </w:t>
      </w:r>
      <w:r w:rsidR="00431D98" w:rsidRPr="00270804">
        <w:rPr>
          <w:rFonts w:ascii="Arial" w:hAnsi="Arial" w:cs="Arial"/>
          <w:color w:val="000000" w:themeColor="text1"/>
          <w:sz w:val="24"/>
          <w:szCs w:val="24"/>
        </w:rPr>
        <w:t>activities</w:t>
      </w:r>
      <w:r w:rsidR="0038479F" w:rsidRPr="00270804">
        <w:rPr>
          <w:rFonts w:ascii="Arial" w:hAnsi="Arial" w:cs="Arial"/>
          <w:color w:val="000000" w:themeColor="text1"/>
          <w:sz w:val="24"/>
          <w:szCs w:val="24"/>
        </w:rPr>
        <w:t xml:space="preserve"> of other churches</w:t>
      </w:r>
      <w:r w:rsidR="00023AE8" w:rsidRPr="00270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6809" w:rsidRPr="00270804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agencies working with C</w:t>
      </w:r>
      <w:r w:rsidR="00023AE8" w:rsidRPr="00270804">
        <w:rPr>
          <w:rFonts w:ascii="Arial" w:hAnsi="Arial" w:cs="Arial"/>
          <w:color w:val="000000" w:themeColor="text1"/>
          <w:sz w:val="24"/>
          <w:szCs w:val="24"/>
        </w:rPr>
        <w:t>hildren and Families in the wid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er community.</w:t>
      </w:r>
    </w:p>
    <w:p w14:paraId="0D9A7FD7" w14:textId="037C6857" w:rsidR="0038479F" w:rsidRPr="00270804" w:rsidRDefault="0038479F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support our Youth </w:t>
      </w:r>
      <w:r w:rsidR="008F457B" w:rsidRPr="00270804">
        <w:rPr>
          <w:rFonts w:ascii="Arial" w:hAnsi="Arial" w:cs="Arial"/>
          <w:color w:val="000000" w:themeColor="text1"/>
          <w:sz w:val="24"/>
          <w:szCs w:val="24"/>
        </w:rPr>
        <w:t>Group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volunteers in exploring and developing opportunities for ecumenical youth work.</w:t>
      </w:r>
    </w:p>
    <w:p w14:paraId="2855614C" w14:textId="77777777" w:rsidR="0059620D" w:rsidRPr="00270804" w:rsidRDefault="0059620D" w:rsidP="0059620D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23DC18AA" w14:textId="496D4410" w:rsidR="00982A39" w:rsidRPr="00270804" w:rsidRDefault="00982A39" w:rsidP="00A15042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Administration</w:t>
      </w:r>
    </w:p>
    <w:p w14:paraId="5E496A87" w14:textId="287BC28C" w:rsidR="00982A39" w:rsidRPr="00270804" w:rsidRDefault="00982A39" w:rsidP="00E33117">
      <w:pPr>
        <w:pStyle w:val="ListParagraph"/>
        <w:numPr>
          <w:ilvl w:val="1"/>
          <w:numId w:val="6"/>
        </w:numPr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produce regular reports for the PCC to establish effective communication with the Parish family</w:t>
      </w:r>
      <w:r w:rsidR="00E33117" w:rsidRPr="002708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8F2DCC" w14:textId="1CE23925" w:rsidR="00795225" w:rsidRPr="00270804" w:rsidRDefault="00E33117" w:rsidP="00431D98">
      <w:pPr>
        <w:pStyle w:val="ListParagraph"/>
        <w:numPr>
          <w:ilvl w:val="1"/>
          <w:numId w:val="6"/>
        </w:numPr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undertake administration, communication, networking and publicity as required for Children and Families work</w:t>
      </w:r>
      <w:r w:rsidR="00431D98" w:rsidRPr="002708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EB54D2" w14:textId="77777777" w:rsidR="001C4B00" w:rsidRPr="00270804" w:rsidRDefault="001C4B00" w:rsidP="001C4B00">
      <w:pPr>
        <w:pStyle w:val="ListParagraph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8277AC" w14:textId="3E108753" w:rsidR="00C21DD8" w:rsidRPr="00270804" w:rsidRDefault="00C21DD8" w:rsidP="00A15042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b/>
          <w:color w:val="000000" w:themeColor="text1"/>
          <w:sz w:val="24"/>
          <w:szCs w:val="24"/>
        </w:rPr>
        <w:t>Personal growth and development</w:t>
      </w:r>
    </w:p>
    <w:p w14:paraId="1E36043D" w14:textId="5D2FDA21" w:rsidR="00C21DD8" w:rsidRPr="00270804" w:rsidRDefault="00C21DD8" w:rsidP="00A15042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 xml:space="preserve">take responsibility for </w:t>
      </w:r>
      <w:r w:rsidR="009C15CE" w:rsidRPr="00270804">
        <w:rPr>
          <w:rFonts w:ascii="Arial" w:hAnsi="Arial" w:cs="Arial"/>
          <w:color w:val="000000" w:themeColor="text1"/>
          <w:sz w:val="24"/>
          <w:szCs w:val="24"/>
        </w:rPr>
        <w:t xml:space="preserve">personal 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 xml:space="preserve">development needs for the role and </w:t>
      </w:r>
      <w:r w:rsidR="001D7743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9C15CE" w:rsidRPr="00270804">
        <w:rPr>
          <w:rFonts w:ascii="Arial" w:hAnsi="Arial" w:cs="Arial"/>
          <w:color w:val="000000" w:themeColor="text1"/>
          <w:sz w:val="24"/>
          <w:szCs w:val="24"/>
        </w:rPr>
        <w:t xml:space="preserve">personal 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>spiritual growth</w:t>
      </w:r>
      <w:r w:rsidR="00394854" w:rsidRPr="00270804">
        <w:rPr>
          <w:rFonts w:ascii="Arial" w:hAnsi="Arial" w:cs="Arial"/>
          <w:color w:val="000000" w:themeColor="text1"/>
          <w:sz w:val="24"/>
          <w:szCs w:val="24"/>
        </w:rPr>
        <w:t>,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 xml:space="preserve"> and to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regular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>ly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 attend training days and conferences as agreed with the </w:t>
      </w:r>
      <w:r w:rsidR="00394854" w:rsidRPr="00270804">
        <w:rPr>
          <w:rFonts w:ascii="Arial" w:hAnsi="Arial" w:cs="Arial"/>
          <w:color w:val="000000" w:themeColor="text1"/>
          <w:sz w:val="24"/>
          <w:szCs w:val="24"/>
        </w:rPr>
        <w:t>Rector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F74A75" w14:textId="77777777" w:rsidR="00431D98" w:rsidRPr="00270804" w:rsidRDefault="00C21DD8" w:rsidP="00431D98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>To develop a personal network of suppo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 xml:space="preserve">rt </w:t>
      </w:r>
      <w:r w:rsidR="00616582" w:rsidRPr="00270804">
        <w:rPr>
          <w:rFonts w:ascii="Arial" w:hAnsi="Arial" w:cs="Arial"/>
          <w:color w:val="000000" w:themeColor="text1"/>
          <w:sz w:val="24"/>
          <w:szCs w:val="24"/>
        </w:rPr>
        <w:t>both within and</w:t>
      </w:r>
      <w:r w:rsidR="00C71D80" w:rsidRPr="00270804">
        <w:rPr>
          <w:rFonts w:ascii="Arial" w:hAnsi="Arial" w:cs="Arial"/>
          <w:color w:val="000000" w:themeColor="text1"/>
          <w:sz w:val="24"/>
          <w:szCs w:val="24"/>
        </w:rPr>
        <w:t xml:space="preserve"> outside the </w:t>
      </w:r>
      <w:r w:rsidR="00431D98" w:rsidRPr="00270804">
        <w:rPr>
          <w:rFonts w:ascii="Arial" w:hAnsi="Arial" w:cs="Arial"/>
          <w:color w:val="000000" w:themeColor="text1"/>
          <w:sz w:val="24"/>
          <w:szCs w:val="24"/>
        </w:rPr>
        <w:t>Parish.</w:t>
      </w:r>
    </w:p>
    <w:p w14:paraId="0F99C66E" w14:textId="140850C7" w:rsidR="00896856" w:rsidRDefault="001B037B" w:rsidP="00896856">
      <w:pPr>
        <w:pStyle w:val="ListParagraph"/>
        <w:numPr>
          <w:ilvl w:val="1"/>
          <w:numId w:val="6"/>
        </w:numPr>
        <w:ind w:left="1080"/>
        <w:rPr>
          <w:rFonts w:ascii="Arial" w:hAnsi="Arial" w:cs="Arial"/>
          <w:sz w:val="24"/>
          <w:szCs w:val="24"/>
        </w:rPr>
      </w:pPr>
      <w:r w:rsidRPr="00270804">
        <w:rPr>
          <w:rFonts w:ascii="Arial" w:hAnsi="Arial" w:cs="Arial"/>
          <w:color w:val="000000" w:themeColor="text1"/>
          <w:sz w:val="24"/>
          <w:szCs w:val="24"/>
        </w:rPr>
        <w:t xml:space="preserve">Unless </w:t>
      </w:r>
      <w:r w:rsidR="00071B3E">
        <w:rPr>
          <w:rFonts w:ascii="Arial" w:hAnsi="Arial" w:cs="Arial"/>
          <w:color w:val="000000" w:themeColor="text1"/>
          <w:sz w:val="24"/>
          <w:szCs w:val="24"/>
        </w:rPr>
        <w:t xml:space="preserve">personal </w:t>
      </w:r>
      <w:r w:rsidRPr="00270804">
        <w:rPr>
          <w:rFonts w:ascii="Arial" w:hAnsi="Arial" w:cs="Arial"/>
          <w:color w:val="000000" w:themeColor="text1"/>
          <w:sz w:val="24"/>
          <w:szCs w:val="24"/>
        </w:rPr>
        <w:t>circumstances prevent this,</w:t>
      </w:r>
      <w:r w:rsidR="00741741" w:rsidRPr="00270804">
        <w:rPr>
          <w:rFonts w:ascii="Arial" w:hAnsi="Arial" w:cs="Arial"/>
          <w:color w:val="000000" w:themeColor="text1"/>
          <w:sz w:val="24"/>
          <w:szCs w:val="24"/>
        </w:rPr>
        <w:t xml:space="preserve"> the new Children and </w:t>
      </w:r>
      <w:r w:rsidR="008D1B0A" w:rsidRPr="00270804">
        <w:rPr>
          <w:rFonts w:ascii="Arial" w:hAnsi="Arial" w:cs="Arial"/>
          <w:color w:val="000000" w:themeColor="text1"/>
          <w:sz w:val="24"/>
          <w:szCs w:val="24"/>
        </w:rPr>
        <w:t>Families</w:t>
      </w:r>
      <w:r w:rsidR="001D774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1D7743" w:rsidRPr="001D7743">
        <w:rPr>
          <w:rFonts w:ascii="Arial" w:hAnsi="Arial" w:cs="Arial"/>
          <w:sz w:val="24"/>
          <w:szCs w:val="24"/>
        </w:rPr>
        <w:t>Missioner</w:t>
      </w:r>
      <w:proofErr w:type="spellEnd"/>
      <w:r w:rsidR="001D7743" w:rsidRPr="001D7743">
        <w:rPr>
          <w:rFonts w:ascii="Arial" w:hAnsi="Arial" w:cs="Arial"/>
          <w:sz w:val="24"/>
          <w:szCs w:val="24"/>
        </w:rPr>
        <w:t xml:space="preserve"> </w:t>
      </w:r>
      <w:r w:rsidR="00912054" w:rsidRPr="001D7743">
        <w:rPr>
          <w:rFonts w:ascii="Arial" w:hAnsi="Arial" w:cs="Arial"/>
          <w:sz w:val="24"/>
          <w:szCs w:val="24"/>
        </w:rPr>
        <w:t xml:space="preserve">would be </w:t>
      </w:r>
      <w:r w:rsidR="001D7743" w:rsidRPr="001D7743">
        <w:rPr>
          <w:rFonts w:ascii="Arial" w:hAnsi="Arial" w:cs="Arial"/>
          <w:sz w:val="24"/>
          <w:szCs w:val="24"/>
        </w:rPr>
        <w:t xml:space="preserve"> </w:t>
      </w:r>
      <w:r w:rsidR="001C1873" w:rsidRPr="001D7743">
        <w:rPr>
          <w:rFonts w:ascii="Arial" w:hAnsi="Arial" w:cs="Arial"/>
          <w:sz w:val="24"/>
          <w:szCs w:val="24"/>
        </w:rPr>
        <w:t>expected</w:t>
      </w:r>
      <w:r w:rsidR="00912054" w:rsidRPr="001D7743">
        <w:rPr>
          <w:rFonts w:ascii="Arial" w:hAnsi="Arial" w:cs="Arial"/>
          <w:sz w:val="24"/>
          <w:szCs w:val="24"/>
        </w:rPr>
        <w:t xml:space="preserve"> to become </w:t>
      </w:r>
      <w:r w:rsidR="00912054" w:rsidRPr="00270804">
        <w:rPr>
          <w:rFonts w:ascii="Arial" w:hAnsi="Arial" w:cs="Arial"/>
          <w:color w:val="000000" w:themeColor="text1"/>
          <w:sz w:val="24"/>
          <w:szCs w:val="24"/>
        </w:rPr>
        <w:t>a</w:t>
      </w:r>
      <w:r w:rsidR="00071B3E">
        <w:rPr>
          <w:rFonts w:ascii="Arial" w:hAnsi="Arial" w:cs="Arial"/>
          <w:color w:val="000000" w:themeColor="text1"/>
          <w:sz w:val="24"/>
          <w:szCs w:val="24"/>
        </w:rPr>
        <w:t xml:space="preserve"> worshipping </w:t>
      </w:r>
      <w:r w:rsidR="00912054" w:rsidRPr="00270804">
        <w:rPr>
          <w:rFonts w:ascii="Arial" w:hAnsi="Arial" w:cs="Arial"/>
          <w:color w:val="000000" w:themeColor="text1"/>
          <w:sz w:val="24"/>
          <w:szCs w:val="24"/>
        </w:rPr>
        <w:t xml:space="preserve"> member</w:t>
      </w:r>
      <w:r w:rsidR="00912054" w:rsidRPr="00896856">
        <w:rPr>
          <w:color w:val="000000" w:themeColor="text1"/>
          <w:sz w:val="24"/>
          <w:szCs w:val="24"/>
        </w:rPr>
        <w:t xml:space="preserve"> </w:t>
      </w:r>
      <w:r w:rsidR="00912054" w:rsidRPr="00906181">
        <w:rPr>
          <w:rFonts w:ascii="Arial" w:hAnsi="Arial" w:cs="Arial"/>
          <w:sz w:val="24"/>
          <w:szCs w:val="24"/>
        </w:rPr>
        <w:t>of the Parish.</w:t>
      </w:r>
    </w:p>
    <w:p w14:paraId="7067B797" w14:textId="6B96586C" w:rsidR="00D921D0" w:rsidRDefault="00D92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97137F" w14:textId="77777777" w:rsidR="00D921D0" w:rsidRPr="007834F2" w:rsidRDefault="00D921D0" w:rsidP="00D921D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CONGLETON PARISH</w:t>
      </w:r>
    </w:p>
    <w:p w14:paraId="6CD3B20C" w14:textId="77777777" w:rsidR="00D921D0" w:rsidRPr="007834F2" w:rsidRDefault="00D921D0" w:rsidP="00D921D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t xml:space="preserve">CHILDREN AND FAMILIES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MISSIONER</w:t>
      </w:r>
    </w:p>
    <w:p w14:paraId="10625812" w14:textId="77777777" w:rsidR="00D921D0" w:rsidRPr="00896856" w:rsidRDefault="00D921D0" w:rsidP="00D921D0">
      <w:pPr>
        <w:jc w:val="center"/>
        <w:rPr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t>PERSON SPECIFICATION</w:t>
      </w:r>
      <w:r w:rsidRPr="00896856">
        <w:rPr>
          <w:b/>
          <w:color w:val="000000" w:themeColor="text1"/>
          <w:sz w:val="24"/>
          <w:szCs w:val="24"/>
        </w:rPr>
        <w:t xml:space="preserve"> </w:t>
      </w:r>
    </w:p>
    <w:p w14:paraId="27D9589F" w14:textId="77777777" w:rsidR="00D921D0" w:rsidRPr="007834F2" w:rsidRDefault="00D921D0" w:rsidP="00D921D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Our ideal candidate will have:</w:t>
      </w:r>
    </w:p>
    <w:p w14:paraId="58299A6F" w14:textId="77777777" w:rsidR="00D921D0" w:rsidRPr="007834F2" w:rsidRDefault="00D921D0" w:rsidP="00D921D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1689E3" w14:textId="77777777" w:rsidR="00D921D0" w:rsidRPr="007834F2" w:rsidRDefault="00D921D0" w:rsidP="00D921D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t>Recent experience of….</w:t>
      </w:r>
    </w:p>
    <w:p w14:paraId="2EB4A315" w14:textId="77777777" w:rsidR="00D921D0" w:rsidRPr="007834F2" w:rsidRDefault="00D921D0" w:rsidP="00D921D0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working with children of all ages and their families in a church or community context</w:t>
      </w:r>
    </w:p>
    <w:p w14:paraId="62E11965" w14:textId="77777777" w:rsidR="00D921D0" w:rsidRPr="007834F2" w:rsidRDefault="00D921D0" w:rsidP="00D921D0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working with or within schools </w:t>
      </w:r>
    </w:p>
    <w:p w14:paraId="70981D71" w14:textId="77777777" w:rsidR="00D921D0" w:rsidRPr="007834F2" w:rsidRDefault="00D921D0" w:rsidP="00D921D0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working with volunteers to help them to develop their talents </w:t>
      </w:r>
    </w:p>
    <w:p w14:paraId="16AE6B85" w14:textId="77777777" w:rsidR="00D921D0" w:rsidRPr="007834F2" w:rsidRDefault="00D921D0" w:rsidP="00D921D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C5F7D59" w14:textId="77777777" w:rsidR="00D921D0" w:rsidRPr="007834F2" w:rsidRDefault="00D921D0" w:rsidP="00D921D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t>Personal Qualities….</w:t>
      </w:r>
    </w:p>
    <w:p w14:paraId="3658835E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sz w:val="24"/>
          <w:szCs w:val="24"/>
        </w:rPr>
        <w:t>A committed Christian passionate about sharing God’s love with children and families</w:t>
      </w:r>
    </w:p>
    <w:p w14:paraId="7CB48449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The ability to motivate and encourage others </w:t>
      </w:r>
    </w:p>
    <w:p w14:paraId="3443EE3D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The ability to work as part of a team and under own initiative</w:t>
      </w:r>
    </w:p>
    <w:p w14:paraId="2D176E9B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Knows own personal strengths and weaknesses and areas of required development</w:t>
      </w:r>
    </w:p>
    <w:p w14:paraId="76FAFEFB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Has a sense of humour</w:t>
      </w:r>
    </w:p>
    <w:p w14:paraId="1614D8C0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A regular and active member of a  church community</w:t>
      </w:r>
    </w:p>
    <w:p w14:paraId="38CBF114" w14:textId="77777777" w:rsidR="00D921D0" w:rsidRPr="007834F2" w:rsidRDefault="00D921D0" w:rsidP="00D921D0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An enhanced DBS check will be required for the post holder </w:t>
      </w:r>
    </w:p>
    <w:p w14:paraId="02EC5001" w14:textId="77777777" w:rsidR="00D921D0" w:rsidRPr="007834F2" w:rsidRDefault="00D921D0" w:rsidP="00D921D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b/>
          <w:color w:val="000000" w:themeColor="text1"/>
          <w:sz w:val="24"/>
          <w:szCs w:val="24"/>
        </w:rPr>
        <w:t>Knowledge and Skills….</w:t>
      </w:r>
    </w:p>
    <w:p w14:paraId="3EC5F1A2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Leadership ability</w:t>
      </w:r>
    </w:p>
    <w:p w14:paraId="4AD3A154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Ability to organise</w:t>
      </w: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Pr="007834F2">
        <w:rPr>
          <w:rFonts w:ascii="Arial" w:hAnsi="Arial" w:cs="Arial"/>
          <w:color w:val="000000" w:themeColor="text1"/>
          <w:sz w:val="24"/>
          <w:szCs w:val="24"/>
        </w:rPr>
        <w:t>flexible and innovative;  a</w:t>
      </w:r>
      <w:r>
        <w:rPr>
          <w:rFonts w:ascii="Arial" w:hAnsi="Arial" w:cs="Arial"/>
          <w:color w:val="000000" w:themeColor="text1"/>
          <w:sz w:val="24"/>
          <w:szCs w:val="24"/>
        </w:rPr>
        <w:t>bility</w:t>
      </w: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 to work independently within a given framework to develop this role within the vision of the church; a</w:t>
      </w:r>
      <w:r>
        <w:rPr>
          <w:rFonts w:ascii="Arial" w:hAnsi="Arial" w:cs="Arial"/>
          <w:color w:val="000000" w:themeColor="text1"/>
          <w:sz w:val="24"/>
          <w:szCs w:val="24"/>
        </w:rPr>
        <w:t>bility</w:t>
      </w:r>
      <w:r w:rsidRPr="007834F2">
        <w:rPr>
          <w:rFonts w:ascii="Arial" w:hAnsi="Arial" w:cs="Arial"/>
          <w:color w:val="000000" w:themeColor="text1"/>
          <w:sz w:val="24"/>
          <w:szCs w:val="24"/>
        </w:rPr>
        <w:t xml:space="preserve"> to adapt to new situations.</w:t>
      </w:r>
    </w:p>
    <w:p w14:paraId="33E0FD51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Good communication and interpersonal skills; able to relate well to both children and adults</w:t>
      </w:r>
    </w:p>
    <w:p w14:paraId="5962D22F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sz w:val="24"/>
          <w:szCs w:val="24"/>
        </w:rPr>
        <w:t>Experience of using music or drama or other creative ways to express Christian worship (desirable but not essential)</w:t>
      </w:r>
    </w:p>
    <w:p w14:paraId="3F263309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Proven organisational skills with the ability to prioritise and to manage time effectively and keep clear records of the work being done</w:t>
      </w:r>
    </w:p>
    <w:p w14:paraId="3780B191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A working knowledge of IT and multimedia and good presentation skills</w:t>
      </w:r>
    </w:p>
    <w:p w14:paraId="5F28E496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Knowledge of current safeguarding procedures</w:t>
      </w:r>
    </w:p>
    <w:p w14:paraId="3ED63153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Relevant qualifications in children’s and family work or proven experience</w:t>
      </w:r>
    </w:p>
    <w:p w14:paraId="3A2F0708" w14:textId="77777777" w:rsidR="00D921D0" w:rsidRPr="007834F2" w:rsidRDefault="00D921D0" w:rsidP="00D921D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834F2">
        <w:rPr>
          <w:rFonts w:ascii="Arial" w:hAnsi="Arial" w:cs="Arial"/>
          <w:color w:val="000000" w:themeColor="text1"/>
          <w:sz w:val="24"/>
          <w:szCs w:val="24"/>
        </w:rPr>
        <w:t>A full driving licence would be a benefit</w:t>
      </w:r>
    </w:p>
    <w:p w14:paraId="392D9B7E" w14:textId="77777777" w:rsidR="00D921D0" w:rsidRPr="007834F2" w:rsidRDefault="00D921D0" w:rsidP="00D921D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5B30598" w14:textId="77777777" w:rsidR="00D921D0" w:rsidRPr="007834F2" w:rsidRDefault="00D921D0" w:rsidP="00D921D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EA635F" w14:textId="60DA919E" w:rsidR="00D921D0" w:rsidRPr="00854D81" w:rsidRDefault="00D921D0" w:rsidP="00D921D0">
      <w:pPr>
        <w:pStyle w:val="NormalWeb"/>
        <w:rPr>
          <w:rFonts w:ascii="Arial" w:eastAsia="Calibri" w:hAnsi="Arial" w:cs="Arial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3DF31478" w14:textId="77777777" w:rsidR="00D921D0" w:rsidRPr="007834F2" w:rsidRDefault="00D921D0" w:rsidP="00D921D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1CB28F0" w14:textId="77777777" w:rsidR="00D921D0" w:rsidRPr="00D921D0" w:rsidRDefault="00D921D0" w:rsidP="00D921D0">
      <w:pPr>
        <w:rPr>
          <w:rFonts w:ascii="Arial" w:hAnsi="Arial" w:cs="Arial"/>
          <w:sz w:val="24"/>
          <w:szCs w:val="24"/>
        </w:rPr>
      </w:pPr>
    </w:p>
    <w:sectPr w:rsidR="00D921D0" w:rsidRPr="00D921D0" w:rsidSect="00896856">
      <w:headerReference w:type="default" r:id="rId8"/>
      <w:footerReference w:type="default" r:id="rId9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88E9" w14:textId="77777777" w:rsidR="006E557B" w:rsidRDefault="006E557B" w:rsidP="00C659D5">
      <w:pPr>
        <w:spacing w:after="0" w:line="240" w:lineRule="auto"/>
      </w:pPr>
      <w:r>
        <w:separator/>
      </w:r>
    </w:p>
  </w:endnote>
  <w:endnote w:type="continuationSeparator" w:id="0">
    <w:p w14:paraId="2151F6C8" w14:textId="77777777" w:rsidR="006E557B" w:rsidRDefault="006E557B" w:rsidP="00C6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B91F" w14:textId="4EC3FBC7" w:rsidR="005A0029" w:rsidRDefault="005A0029">
    <w:pPr>
      <w:pStyle w:val="Footer"/>
    </w:pPr>
    <w:r>
      <w:t>CP CFW JD</w:t>
    </w:r>
    <w:r w:rsidR="00120DEB">
      <w:t>&amp;PS</w:t>
    </w:r>
    <w:r>
      <w:t xml:space="preserve"> </w:t>
    </w:r>
    <w:r w:rsidR="00120DEB">
      <w:t>210319</w:t>
    </w:r>
  </w:p>
  <w:p w14:paraId="22B43707" w14:textId="50B8422B" w:rsidR="007B4966" w:rsidRDefault="007B4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148F" w14:textId="77777777" w:rsidR="006E557B" w:rsidRDefault="006E557B" w:rsidP="00C659D5">
      <w:pPr>
        <w:spacing w:after="0" w:line="240" w:lineRule="auto"/>
      </w:pPr>
      <w:r>
        <w:separator/>
      </w:r>
    </w:p>
  </w:footnote>
  <w:footnote w:type="continuationSeparator" w:id="0">
    <w:p w14:paraId="7D1A663C" w14:textId="77777777" w:rsidR="006E557B" w:rsidRDefault="006E557B" w:rsidP="00C6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9238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7D99C1" w14:textId="75F13492" w:rsidR="005E693B" w:rsidRDefault="005E69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9F2E0" w14:textId="77777777" w:rsidR="005E693B" w:rsidRDefault="005E6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F8B"/>
    <w:multiLevelType w:val="hybridMultilevel"/>
    <w:tmpl w:val="3418E5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781"/>
    <w:multiLevelType w:val="hybridMultilevel"/>
    <w:tmpl w:val="635678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341"/>
    <w:multiLevelType w:val="hybridMultilevel"/>
    <w:tmpl w:val="13642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487"/>
    <w:multiLevelType w:val="hybridMultilevel"/>
    <w:tmpl w:val="5F5E1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FE3"/>
    <w:multiLevelType w:val="hybridMultilevel"/>
    <w:tmpl w:val="5262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0105"/>
    <w:multiLevelType w:val="hybridMultilevel"/>
    <w:tmpl w:val="88629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32CE"/>
    <w:multiLevelType w:val="hybridMultilevel"/>
    <w:tmpl w:val="AC1C3B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E375D"/>
    <w:multiLevelType w:val="hybridMultilevel"/>
    <w:tmpl w:val="34C0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5BB2"/>
    <w:multiLevelType w:val="hybridMultilevel"/>
    <w:tmpl w:val="0A14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1B87"/>
    <w:multiLevelType w:val="hybridMultilevel"/>
    <w:tmpl w:val="8D9E8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529A"/>
    <w:multiLevelType w:val="hybridMultilevel"/>
    <w:tmpl w:val="3904BC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468D"/>
    <w:multiLevelType w:val="hybridMultilevel"/>
    <w:tmpl w:val="C26050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2B78"/>
    <w:multiLevelType w:val="hybridMultilevel"/>
    <w:tmpl w:val="C28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3D"/>
    <w:rsid w:val="00023AE8"/>
    <w:rsid w:val="000278BB"/>
    <w:rsid w:val="000452BE"/>
    <w:rsid w:val="00071B3E"/>
    <w:rsid w:val="00087E01"/>
    <w:rsid w:val="000A3988"/>
    <w:rsid w:val="000E3043"/>
    <w:rsid w:val="00106377"/>
    <w:rsid w:val="00120DEB"/>
    <w:rsid w:val="0013386F"/>
    <w:rsid w:val="00145FAE"/>
    <w:rsid w:val="0015243D"/>
    <w:rsid w:val="00162EFC"/>
    <w:rsid w:val="001756FC"/>
    <w:rsid w:val="00186473"/>
    <w:rsid w:val="001976BE"/>
    <w:rsid w:val="001B037B"/>
    <w:rsid w:val="001C1873"/>
    <w:rsid w:val="001C3F59"/>
    <w:rsid w:val="001C4B00"/>
    <w:rsid w:val="001D4EF8"/>
    <w:rsid w:val="001D7743"/>
    <w:rsid w:val="001F51B7"/>
    <w:rsid w:val="00212E7F"/>
    <w:rsid w:val="002422C2"/>
    <w:rsid w:val="00270804"/>
    <w:rsid w:val="00293AE1"/>
    <w:rsid w:val="002A0860"/>
    <w:rsid w:val="0032263D"/>
    <w:rsid w:val="0032290C"/>
    <w:rsid w:val="0038479F"/>
    <w:rsid w:val="00394854"/>
    <w:rsid w:val="003B1B19"/>
    <w:rsid w:val="003B248F"/>
    <w:rsid w:val="003C15FC"/>
    <w:rsid w:val="00431D98"/>
    <w:rsid w:val="00433362"/>
    <w:rsid w:val="00457A7E"/>
    <w:rsid w:val="00486BEA"/>
    <w:rsid w:val="00586809"/>
    <w:rsid w:val="0059620D"/>
    <w:rsid w:val="005A0029"/>
    <w:rsid w:val="005A05EE"/>
    <w:rsid w:val="005C2BD8"/>
    <w:rsid w:val="005E693B"/>
    <w:rsid w:val="00611066"/>
    <w:rsid w:val="00614DC0"/>
    <w:rsid w:val="00616582"/>
    <w:rsid w:val="0067109F"/>
    <w:rsid w:val="006B7028"/>
    <w:rsid w:val="006D6866"/>
    <w:rsid w:val="006E131A"/>
    <w:rsid w:val="006E3177"/>
    <w:rsid w:val="006E557B"/>
    <w:rsid w:val="00715348"/>
    <w:rsid w:val="00724D93"/>
    <w:rsid w:val="00736448"/>
    <w:rsid w:val="00741741"/>
    <w:rsid w:val="007578EC"/>
    <w:rsid w:val="0079006D"/>
    <w:rsid w:val="00792479"/>
    <w:rsid w:val="00793786"/>
    <w:rsid w:val="00795225"/>
    <w:rsid w:val="007B4966"/>
    <w:rsid w:val="007C14FE"/>
    <w:rsid w:val="007C71A5"/>
    <w:rsid w:val="00800E39"/>
    <w:rsid w:val="00842A35"/>
    <w:rsid w:val="00886FF7"/>
    <w:rsid w:val="0089375B"/>
    <w:rsid w:val="00896856"/>
    <w:rsid w:val="00897189"/>
    <w:rsid w:val="008D1B0A"/>
    <w:rsid w:val="008F457B"/>
    <w:rsid w:val="00906181"/>
    <w:rsid w:val="00912054"/>
    <w:rsid w:val="00962BEB"/>
    <w:rsid w:val="00982A39"/>
    <w:rsid w:val="00997506"/>
    <w:rsid w:val="009B51AE"/>
    <w:rsid w:val="009C15CE"/>
    <w:rsid w:val="00A15042"/>
    <w:rsid w:val="00A760C9"/>
    <w:rsid w:val="00AC30C3"/>
    <w:rsid w:val="00B068DC"/>
    <w:rsid w:val="00B14D59"/>
    <w:rsid w:val="00B1615A"/>
    <w:rsid w:val="00B273AB"/>
    <w:rsid w:val="00B729C0"/>
    <w:rsid w:val="00B90E1C"/>
    <w:rsid w:val="00B9407A"/>
    <w:rsid w:val="00C21DD8"/>
    <w:rsid w:val="00C23321"/>
    <w:rsid w:val="00C35BF5"/>
    <w:rsid w:val="00C659D5"/>
    <w:rsid w:val="00C71D80"/>
    <w:rsid w:val="00CA60A6"/>
    <w:rsid w:val="00CD0A17"/>
    <w:rsid w:val="00D328D7"/>
    <w:rsid w:val="00D558E5"/>
    <w:rsid w:val="00D921D0"/>
    <w:rsid w:val="00DA3F74"/>
    <w:rsid w:val="00DD20A3"/>
    <w:rsid w:val="00DE3EAC"/>
    <w:rsid w:val="00E33117"/>
    <w:rsid w:val="00E96120"/>
    <w:rsid w:val="00EE1D22"/>
    <w:rsid w:val="00F2361D"/>
    <w:rsid w:val="00F30A39"/>
    <w:rsid w:val="00F578F2"/>
    <w:rsid w:val="00F912C2"/>
    <w:rsid w:val="00FA4C1F"/>
    <w:rsid w:val="00FB1F2F"/>
    <w:rsid w:val="00FC177B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6A21"/>
  <w15:docId w15:val="{67D4ABD6-291B-4C9C-82C1-875FFC1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character" w:styleId="CommentReference">
    <w:name w:val="annotation reference"/>
    <w:basedOn w:val="DefaultParagraphFont"/>
    <w:uiPriority w:val="99"/>
    <w:semiHidden/>
    <w:unhideWhenUsed/>
    <w:rsid w:val="009C1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D563-AF97-406B-B255-4EC445A3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Mary</dc:creator>
  <cp:lastModifiedBy>Maggie Snook</cp:lastModifiedBy>
  <cp:revision>5</cp:revision>
  <dcterms:created xsi:type="dcterms:W3CDTF">2019-03-22T09:42:00Z</dcterms:created>
  <dcterms:modified xsi:type="dcterms:W3CDTF">2019-03-22T09:50:00Z</dcterms:modified>
</cp:coreProperties>
</file>