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A8" w:rsidRPr="009C5B35" w:rsidRDefault="008C04A8" w:rsidP="008C04A8">
      <w:pPr>
        <w:spacing w:after="200" w:line="276" w:lineRule="auto"/>
        <w:rPr>
          <w:rFonts w:cs="Arial"/>
          <w:sz w:val="22"/>
          <w:szCs w:val="22"/>
        </w:rPr>
      </w:pPr>
      <w:bookmarkStart w:id="0" w:name="_Toc230672982"/>
      <w:r w:rsidRPr="009C5B35">
        <w:rPr>
          <w:rFonts w:cs="Arial"/>
          <w:sz w:val="22"/>
          <w:szCs w:val="22"/>
        </w:rPr>
        <w:t>Introduction</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Appointment Procedure</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STEP 1 – A Vacancy Arises</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 Possible Timeline</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STEP 2 – The Initial Meeting</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STEP 3 – Shortlisting Meeting</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Draft letter to candidates</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Reference request letter</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STEP 4 – Interviews</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Sample agenda/minute for Ratification Meeting</w:t>
      </w:r>
    </w:p>
    <w:p w:rsidR="008C04A8" w:rsidRPr="009C5B35" w:rsidRDefault="008C04A8" w:rsidP="008C04A8">
      <w:pPr>
        <w:spacing w:after="200" w:line="276" w:lineRule="auto"/>
        <w:rPr>
          <w:rFonts w:cs="Arial"/>
          <w:sz w:val="22"/>
          <w:szCs w:val="22"/>
        </w:rPr>
      </w:pPr>
      <w:r w:rsidRPr="009C5B35">
        <w:rPr>
          <w:rFonts w:cs="Arial"/>
          <w:sz w:val="22"/>
          <w:szCs w:val="22"/>
        </w:rPr>
        <w:t>Information for Successful Applicants:  Support for New Headteachers</w:t>
      </w:r>
      <w:r w:rsidRPr="009C5B35">
        <w:rPr>
          <w:rFonts w:cs="Arial"/>
          <w:sz w:val="22"/>
          <w:szCs w:val="22"/>
        </w:rPr>
        <w:tab/>
      </w:r>
    </w:p>
    <w:p w:rsidR="008C04A8" w:rsidRPr="009C5B35" w:rsidRDefault="003B7A76" w:rsidP="003B7A76">
      <w:pPr>
        <w:tabs>
          <w:tab w:val="left" w:pos="993"/>
        </w:tabs>
        <w:spacing w:after="200" w:line="276" w:lineRule="auto"/>
        <w:rPr>
          <w:rFonts w:cs="Arial"/>
          <w:sz w:val="22"/>
          <w:szCs w:val="22"/>
        </w:rPr>
      </w:pPr>
      <w:r>
        <w:rPr>
          <w:rFonts w:cs="Arial"/>
          <w:sz w:val="22"/>
          <w:szCs w:val="22"/>
        </w:rPr>
        <w:t>Annex 1:</w:t>
      </w:r>
      <w:r>
        <w:rPr>
          <w:rFonts w:cs="Arial"/>
          <w:sz w:val="22"/>
          <w:szCs w:val="22"/>
        </w:rPr>
        <w:tab/>
      </w:r>
      <w:r w:rsidR="008C04A8" w:rsidRPr="009C5B35">
        <w:rPr>
          <w:rFonts w:cs="Arial"/>
          <w:sz w:val="22"/>
          <w:szCs w:val="22"/>
        </w:rPr>
        <w:t>Headteacher Job Description</w:t>
      </w:r>
      <w:r w:rsidR="008C04A8" w:rsidRPr="009C5B35">
        <w:rPr>
          <w:rFonts w:cs="Arial"/>
          <w:sz w:val="22"/>
          <w:szCs w:val="22"/>
        </w:rPr>
        <w:tab/>
      </w:r>
    </w:p>
    <w:p w:rsidR="003B7A76" w:rsidRDefault="008C04A8" w:rsidP="003B7A76">
      <w:pPr>
        <w:tabs>
          <w:tab w:val="left" w:pos="993"/>
        </w:tabs>
        <w:spacing w:after="200" w:line="276" w:lineRule="auto"/>
        <w:rPr>
          <w:rFonts w:cs="Arial"/>
          <w:sz w:val="22"/>
          <w:szCs w:val="22"/>
        </w:rPr>
      </w:pPr>
      <w:r w:rsidRPr="009C5B35">
        <w:rPr>
          <w:rFonts w:cs="Arial"/>
          <w:sz w:val="22"/>
          <w:szCs w:val="22"/>
        </w:rPr>
        <w:t xml:space="preserve">Annex </w:t>
      </w:r>
      <w:r w:rsidR="003B7A76">
        <w:rPr>
          <w:rFonts w:cs="Arial"/>
          <w:sz w:val="22"/>
          <w:szCs w:val="22"/>
        </w:rPr>
        <w:t>2:</w:t>
      </w:r>
      <w:r w:rsidR="003B7A76">
        <w:rPr>
          <w:rFonts w:cs="Arial"/>
          <w:sz w:val="22"/>
          <w:szCs w:val="22"/>
        </w:rPr>
        <w:tab/>
      </w:r>
      <w:r w:rsidR="00CB2196">
        <w:rPr>
          <w:rFonts w:cs="Arial"/>
          <w:sz w:val="22"/>
          <w:szCs w:val="22"/>
        </w:rPr>
        <w:t>Example Person Specification</w:t>
      </w:r>
    </w:p>
    <w:p w:rsidR="008C04A8" w:rsidRPr="009C5B35" w:rsidRDefault="008C04A8" w:rsidP="003B7A76">
      <w:pPr>
        <w:tabs>
          <w:tab w:val="left" w:pos="993"/>
        </w:tabs>
        <w:spacing w:after="200" w:line="276" w:lineRule="auto"/>
        <w:ind w:left="993" w:hanging="993"/>
        <w:rPr>
          <w:rFonts w:cs="Arial"/>
          <w:sz w:val="22"/>
          <w:szCs w:val="22"/>
        </w:rPr>
      </w:pPr>
      <w:r w:rsidRPr="009C5B35">
        <w:rPr>
          <w:rFonts w:cs="Arial"/>
          <w:sz w:val="22"/>
          <w:szCs w:val="22"/>
        </w:rPr>
        <w:t>Annex 3</w:t>
      </w:r>
      <w:r w:rsidR="003B7A76">
        <w:rPr>
          <w:rFonts w:cs="Arial"/>
          <w:sz w:val="22"/>
          <w:szCs w:val="22"/>
        </w:rPr>
        <w:t>:</w:t>
      </w:r>
      <w:r w:rsidR="003B7A76">
        <w:rPr>
          <w:rFonts w:cs="Arial"/>
          <w:sz w:val="22"/>
          <w:szCs w:val="22"/>
        </w:rPr>
        <w:tab/>
      </w:r>
      <w:r w:rsidRPr="009C5B35">
        <w:rPr>
          <w:rFonts w:cs="Arial"/>
          <w:sz w:val="22"/>
          <w:szCs w:val="22"/>
        </w:rPr>
        <w:t xml:space="preserve"> Church Criteria</w:t>
      </w:r>
      <w:r w:rsidR="003B7A76">
        <w:rPr>
          <w:rFonts w:cs="Arial"/>
          <w:sz w:val="22"/>
          <w:szCs w:val="22"/>
        </w:rPr>
        <w:br/>
        <w:t>Guidance for candidates</w:t>
      </w:r>
      <w:r w:rsidRPr="009C5B35">
        <w:rPr>
          <w:rFonts w:cs="Arial"/>
          <w:sz w:val="22"/>
          <w:szCs w:val="22"/>
        </w:rPr>
        <w:tab/>
      </w:r>
    </w:p>
    <w:p w:rsidR="008C04A8" w:rsidRPr="009C5B35" w:rsidRDefault="008C04A8" w:rsidP="003B7A76">
      <w:pPr>
        <w:tabs>
          <w:tab w:val="left" w:pos="993"/>
        </w:tabs>
        <w:spacing w:after="200" w:line="276" w:lineRule="auto"/>
        <w:rPr>
          <w:rFonts w:cs="Arial"/>
          <w:sz w:val="22"/>
          <w:szCs w:val="22"/>
        </w:rPr>
      </w:pPr>
      <w:r w:rsidRPr="009C5B35">
        <w:rPr>
          <w:rFonts w:cs="Arial"/>
          <w:sz w:val="22"/>
          <w:szCs w:val="22"/>
        </w:rPr>
        <w:t xml:space="preserve">Annex 4: </w:t>
      </w:r>
      <w:r w:rsidR="003B7A76">
        <w:rPr>
          <w:rFonts w:cs="Arial"/>
          <w:sz w:val="22"/>
          <w:szCs w:val="22"/>
        </w:rPr>
        <w:tab/>
      </w:r>
      <w:r w:rsidRPr="009C5B35">
        <w:rPr>
          <w:rFonts w:cs="Arial"/>
          <w:sz w:val="22"/>
          <w:szCs w:val="22"/>
        </w:rPr>
        <w:t>Additional Approaches to Panels and Presentations</w:t>
      </w:r>
      <w:r w:rsidRPr="009C5B35">
        <w:rPr>
          <w:rFonts w:cs="Arial"/>
          <w:sz w:val="22"/>
          <w:szCs w:val="22"/>
        </w:rPr>
        <w:tab/>
      </w:r>
    </w:p>
    <w:p w:rsidR="008C04A8" w:rsidRPr="009C5B35" w:rsidRDefault="008C04A8" w:rsidP="003B7A76">
      <w:pPr>
        <w:tabs>
          <w:tab w:val="left" w:pos="993"/>
        </w:tabs>
        <w:spacing w:after="200" w:line="276" w:lineRule="auto"/>
        <w:rPr>
          <w:rFonts w:cs="Arial"/>
          <w:sz w:val="22"/>
          <w:szCs w:val="22"/>
        </w:rPr>
      </w:pPr>
      <w:r w:rsidRPr="009C5B35">
        <w:rPr>
          <w:rFonts w:cs="Arial"/>
          <w:sz w:val="22"/>
          <w:szCs w:val="22"/>
        </w:rPr>
        <w:t xml:space="preserve">Annex 5: </w:t>
      </w:r>
      <w:r w:rsidR="003B7A76">
        <w:rPr>
          <w:rFonts w:cs="Arial"/>
          <w:sz w:val="22"/>
          <w:szCs w:val="22"/>
        </w:rPr>
        <w:tab/>
      </w:r>
      <w:r w:rsidRPr="009C5B35">
        <w:rPr>
          <w:rFonts w:cs="Arial"/>
          <w:sz w:val="22"/>
          <w:szCs w:val="22"/>
        </w:rPr>
        <w:t xml:space="preserve">Safeguarding Children and Young </w:t>
      </w:r>
      <w:r w:rsidR="003B7A76" w:rsidRPr="009C5B35">
        <w:rPr>
          <w:rFonts w:cs="Arial"/>
          <w:sz w:val="22"/>
          <w:szCs w:val="22"/>
        </w:rPr>
        <w:t>People –</w:t>
      </w:r>
      <w:r w:rsidRPr="009C5B35">
        <w:rPr>
          <w:rFonts w:cs="Arial"/>
          <w:sz w:val="22"/>
          <w:szCs w:val="22"/>
        </w:rPr>
        <w:t xml:space="preserve"> Safer Recruitment</w:t>
      </w:r>
      <w:r w:rsidRPr="009C5B35">
        <w:rPr>
          <w:rFonts w:cs="Arial"/>
          <w:sz w:val="22"/>
          <w:szCs w:val="22"/>
        </w:rPr>
        <w:tab/>
      </w:r>
    </w:p>
    <w:p w:rsidR="008C04A8" w:rsidRPr="009C5B35" w:rsidRDefault="008C04A8" w:rsidP="003B7A76">
      <w:pPr>
        <w:tabs>
          <w:tab w:val="left" w:pos="993"/>
        </w:tabs>
        <w:spacing w:after="200" w:line="276" w:lineRule="auto"/>
        <w:rPr>
          <w:rFonts w:cs="Arial"/>
          <w:sz w:val="22"/>
          <w:szCs w:val="22"/>
        </w:rPr>
      </w:pPr>
      <w:r w:rsidRPr="009C5B35">
        <w:rPr>
          <w:rFonts w:cs="Arial"/>
          <w:sz w:val="22"/>
          <w:szCs w:val="22"/>
        </w:rPr>
        <w:t xml:space="preserve">Annex 6: </w:t>
      </w:r>
      <w:r w:rsidR="003B7A76">
        <w:rPr>
          <w:rFonts w:cs="Arial"/>
          <w:sz w:val="22"/>
          <w:szCs w:val="22"/>
        </w:rPr>
        <w:tab/>
      </w:r>
      <w:r w:rsidRPr="009C5B35">
        <w:rPr>
          <w:rFonts w:cs="Arial"/>
          <w:sz w:val="22"/>
          <w:szCs w:val="22"/>
        </w:rPr>
        <w:t>Guidance for Governors Attending the Pre-Interview Visit</w:t>
      </w:r>
      <w:r w:rsidRPr="009C5B35">
        <w:rPr>
          <w:rFonts w:cs="Arial"/>
          <w:sz w:val="22"/>
          <w:szCs w:val="22"/>
        </w:rPr>
        <w:tab/>
      </w:r>
    </w:p>
    <w:p w:rsidR="008C04A8" w:rsidRPr="009C5B35" w:rsidRDefault="008C04A8" w:rsidP="003B7A76">
      <w:pPr>
        <w:tabs>
          <w:tab w:val="left" w:pos="993"/>
        </w:tabs>
        <w:spacing w:after="200" w:line="276" w:lineRule="auto"/>
        <w:rPr>
          <w:rFonts w:cs="Arial"/>
          <w:sz w:val="22"/>
          <w:szCs w:val="22"/>
        </w:rPr>
      </w:pPr>
      <w:r w:rsidRPr="009C5B35">
        <w:rPr>
          <w:rFonts w:cs="Arial"/>
          <w:sz w:val="22"/>
          <w:szCs w:val="22"/>
        </w:rPr>
        <w:t xml:space="preserve">Annex 7: </w:t>
      </w:r>
      <w:r w:rsidR="003B7A76">
        <w:rPr>
          <w:rFonts w:cs="Arial"/>
          <w:sz w:val="22"/>
          <w:szCs w:val="22"/>
        </w:rPr>
        <w:tab/>
      </w:r>
      <w:r w:rsidRPr="009C5B35">
        <w:rPr>
          <w:rFonts w:cs="Arial"/>
          <w:sz w:val="22"/>
          <w:szCs w:val="22"/>
        </w:rPr>
        <w:t>The Legal Framework for Recruitment and Selection</w:t>
      </w:r>
      <w:r w:rsidRPr="009C5B35">
        <w:rPr>
          <w:rFonts w:cs="Arial"/>
          <w:sz w:val="22"/>
          <w:szCs w:val="22"/>
        </w:rPr>
        <w:tab/>
      </w:r>
    </w:p>
    <w:p w:rsidR="008C04A8" w:rsidRPr="009C5B35" w:rsidRDefault="008C04A8" w:rsidP="003B7A76">
      <w:pPr>
        <w:tabs>
          <w:tab w:val="left" w:pos="993"/>
        </w:tabs>
        <w:spacing w:after="200" w:line="276" w:lineRule="auto"/>
        <w:rPr>
          <w:rFonts w:cs="Arial"/>
          <w:sz w:val="22"/>
          <w:szCs w:val="22"/>
        </w:rPr>
      </w:pPr>
      <w:r w:rsidRPr="009C5B35">
        <w:rPr>
          <w:rFonts w:cs="Arial"/>
          <w:sz w:val="22"/>
          <w:szCs w:val="22"/>
        </w:rPr>
        <w:t xml:space="preserve">Annex 8: </w:t>
      </w:r>
      <w:r w:rsidR="003B7A76">
        <w:rPr>
          <w:rFonts w:cs="Arial"/>
          <w:sz w:val="22"/>
          <w:szCs w:val="22"/>
        </w:rPr>
        <w:tab/>
      </w:r>
      <w:r w:rsidRPr="009C5B35">
        <w:rPr>
          <w:rFonts w:cs="Arial"/>
          <w:sz w:val="22"/>
          <w:szCs w:val="22"/>
        </w:rPr>
        <w:t xml:space="preserve">How to </w:t>
      </w:r>
      <w:r w:rsidR="003A6C2D" w:rsidRPr="009C5B35">
        <w:rPr>
          <w:rFonts w:cs="Arial"/>
          <w:sz w:val="22"/>
          <w:szCs w:val="22"/>
        </w:rPr>
        <w:t>feedback</w:t>
      </w:r>
      <w:bookmarkStart w:id="1" w:name="_GoBack"/>
      <w:bookmarkEnd w:id="1"/>
      <w:r w:rsidRPr="009C5B35">
        <w:rPr>
          <w:rFonts w:cs="Arial"/>
          <w:sz w:val="22"/>
          <w:szCs w:val="22"/>
        </w:rPr>
        <w:t xml:space="preserve"> and give support on future CPD needs</w:t>
      </w:r>
      <w:r w:rsidRPr="009C5B35">
        <w:rPr>
          <w:rFonts w:cs="Arial"/>
          <w:sz w:val="22"/>
          <w:szCs w:val="22"/>
        </w:rPr>
        <w:tab/>
      </w:r>
    </w:p>
    <w:p w:rsidR="008C04A8" w:rsidRPr="009C5B35" w:rsidRDefault="008C04A8" w:rsidP="003B7A76">
      <w:pPr>
        <w:tabs>
          <w:tab w:val="left" w:pos="993"/>
        </w:tabs>
        <w:spacing w:after="200" w:line="276" w:lineRule="auto"/>
        <w:rPr>
          <w:rFonts w:cs="Arial"/>
          <w:sz w:val="22"/>
          <w:szCs w:val="22"/>
        </w:rPr>
      </w:pPr>
      <w:r w:rsidRPr="009C5B35">
        <w:rPr>
          <w:rFonts w:cs="Arial"/>
          <w:sz w:val="22"/>
          <w:szCs w:val="22"/>
        </w:rPr>
        <w:t>Annex 9:</w:t>
      </w:r>
      <w:r w:rsidR="003B7A76">
        <w:rPr>
          <w:rFonts w:cs="Arial"/>
          <w:sz w:val="22"/>
          <w:szCs w:val="22"/>
        </w:rPr>
        <w:tab/>
      </w:r>
      <w:r w:rsidRPr="009C5B35">
        <w:rPr>
          <w:rFonts w:cs="Arial"/>
          <w:sz w:val="22"/>
          <w:szCs w:val="22"/>
        </w:rPr>
        <w:t>Responsibilities in recruitment and selection</w:t>
      </w:r>
      <w:r w:rsidRPr="009C5B35">
        <w:rPr>
          <w:rFonts w:cs="Arial"/>
          <w:sz w:val="22"/>
          <w:szCs w:val="22"/>
        </w:rPr>
        <w:tab/>
      </w:r>
    </w:p>
    <w:p w:rsidR="008C04A8" w:rsidRPr="009C5B35" w:rsidRDefault="008C04A8" w:rsidP="003B7A76">
      <w:pPr>
        <w:tabs>
          <w:tab w:val="left" w:pos="993"/>
        </w:tabs>
        <w:spacing w:after="200" w:line="276" w:lineRule="auto"/>
        <w:rPr>
          <w:rFonts w:cs="Arial"/>
          <w:b/>
          <w:sz w:val="22"/>
          <w:szCs w:val="22"/>
        </w:rPr>
      </w:pPr>
      <w:r w:rsidRPr="009C5B35">
        <w:rPr>
          <w:rFonts w:cs="Arial"/>
          <w:sz w:val="22"/>
          <w:szCs w:val="22"/>
        </w:rPr>
        <w:t>Annex 10: Example Shortlisting Proforma</w:t>
      </w:r>
      <w:r w:rsidRPr="009C5B35">
        <w:rPr>
          <w:rFonts w:cs="Arial"/>
          <w:sz w:val="22"/>
          <w:szCs w:val="22"/>
        </w:rPr>
        <w:br w:type="page"/>
      </w:r>
    </w:p>
    <w:p w:rsidR="00D71C41" w:rsidRPr="009C5B35" w:rsidRDefault="00D71C41" w:rsidP="00D71C41">
      <w:pPr>
        <w:pStyle w:val="Heading1"/>
        <w:rPr>
          <w:rFonts w:cs="Arial"/>
          <w:sz w:val="22"/>
          <w:szCs w:val="22"/>
        </w:rPr>
      </w:pPr>
      <w:r w:rsidRPr="009C5B35">
        <w:rPr>
          <w:rFonts w:cs="Arial"/>
          <w:sz w:val="22"/>
          <w:szCs w:val="22"/>
        </w:rPr>
        <w:lastRenderedPageBreak/>
        <w:t>Introduction</w:t>
      </w:r>
      <w:bookmarkEnd w:id="0"/>
    </w:p>
    <w:p w:rsidR="00D71C41" w:rsidRPr="009C5B35" w:rsidRDefault="00D71C41" w:rsidP="00D71C41">
      <w:pPr>
        <w:rPr>
          <w:rFonts w:cs="Arial"/>
          <w:sz w:val="22"/>
          <w:szCs w:val="22"/>
        </w:rPr>
      </w:pPr>
    </w:p>
    <w:p w:rsidR="00D71C41" w:rsidRPr="009C5B35" w:rsidRDefault="00D71C41" w:rsidP="00D71C41">
      <w:pPr>
        <w:rPr>
          <w:rFonts w:cs="Arial"/>
          <w:b/>
          <w:sz w:val="22"/>
          <w:szCs w:val="22"/>
        </w:rPr>
      </w:pPr>
      <w:r w:rsidRPr="009C5B35">
        <w:rPr>
          <w:rFonts w:cs="Arial"/>
          <w:b/>
          <w:sz w:val="22"/>
          <w:szCs w:val="22"/>
        </w:rPr>
        <w:t>Aim</w:t>
      </w:r>
    </w:p>
    <w:p w:rsidR="00D71C41" w:rsidRPr="009C5B35" w:rsidRDefault="00D71C41" w:rsidP="00D71C41">
      <w:pPr>
        <w:rPr>
          <w:rFonts w:cs="Arial"/>
          <w:sz w:val="22"/>
          <w:szCs w:val="22"/>
        </w:rPr>
      </w:pPr>
      <w:r w:rsidRPr="009C5B35">
        <w:rPr>
          <w:rFonts w:cs="Arial"/>
          <w:sz w:val="22"/>
          <w:szCs w:val="22"/>
        </w:rPr>
        <w:t>To ensure that the headteachers appointed to Church schools are highly competent professionals who are committed Christians.  They should also be committed to the development of the Church school and its relationship with the Church, the community and parents.</w:t>
      </w:r>
    </w:p>
    <w:p w:rsidR="00D71C41" w:rsidRPr="009C5B35" w:rsidRDefault="00D71C41" w:rsidP="00D71C41">
      <w:pPr>
        <w:rPr>
          <w:rFonts w:cs="Arial"/>
          <w:sz w:val="22"/>
          <w:szCs w:val="22"/>
        </w:rPr>
      </w:pPr>
    </w:p>
    <w:p w:rsidR="00D71C41" w:rsidRPr="009C5B35" w:rsidRDefault="00D71C41" w:rsidP="00D71C41">
      <w:pPr>
        <w:rPr>
          <w:rFonts w:cs="Arial"/>
          <w:b/>
          <w:sz w:val="22"/>
          <w:szCs w:val="22"/>
        </w:rPr>
      </w:pPr>
      <w:r w:rsidRPr="009C5B35">
        <w:rPr>
          <w:rFonts w:cs="Arial"/>
          <w:b/>
          <w:sz w:val="22"/>
          <w:szCs w:val="22"/>
        </w:rPr>
        <w:t>Purpose of Leadership</w:t>
      </w:r>
    </w:p>
    <w:p w:rsidR="00D71C41" w:rsidRPr="009C5B35" w:rsidRDefault="00D71C41" w:rsidP="00D71C41">
      <w:pPr>
        <w:rPr>
          <w:rFonts w:cs="Arial"/>
          <w:sz w:val="22"/>
          <w:szCs w:val="22"/>
        </w:rPr>
      </w:pPr>
      <w:r w:rsidRPr="009C5B35">
        <w:rPr>
          <w:rFonts w:cs="Arial"/>
          <w:sz w:val="22"/>
          <w:szCs w:val="22"/>
        </w:rPr>
        <w:t>The headteacher is the prime mover in creating, inspiring and embodying the Christian ethos and culture of the Church school, securing its Mission Statement with all members of the school community and ensuring an environment for teaching and learning that empowers both staff and children to achieve their highest potential whilst giving due regard to the teaching, leadership and management needs of the school. Therefore, appointing a headteacher is one of the most important responsibilities of the governing body.</w:t>
      </w:r>
    </w:p>
    <w:p w:rsidR="00D71C41" w:rsidRPr="009C5B35" w:rsidRDefault="00D71C41" w:rsidP="00D71C41">
      <w:pPr>
        <w:rPr>
          <w:rFonts w:cs="Arial"/>
          <w:sz w:val="22"/>
          <w:szCs w:val="22"/>
        </w:rPr>
      </w:pPr>
    </w:p>
    <w:p w:rsidR="00D71C41" w:rsidRPr="009C5B35" w:rsidRDefault="00D71C41" w:rsidP="00D71C41">
      <w:pPr>
        <w:rPr>
          <w:rFonts w:cs="Arial"/>
          <w:sz w:val="22"/>
          <w:szCs w:val="22"/>
        </w:rPr>
      </w:pPr>
    </w:p>
    <w:p w:rsidR="00D71C41" w:rsidRPr="009C5B35" w:rsidRDefault="00D71C41" w:rsidP="00D71C41">
      <w:pPr>
        <w:pBdr>
          <w:top w:val="single" w:sz="4" w:space="1" w:color="auto"/>
          <w:left w:val="single" w:sz="4" w:space="4" w:color="auto"/>
          <w:bottom w:val="single" w:sz="4" w:space="1" w:color="auto"/>
          <w:right w:val="single" w:sz="4" w:space="4" w:color="auto"/>
        </w:pBdr>
        <w:jc w:val="both"/>
        <w:rPr>
          <w:rFonts w:cs="Arial"/>
          <w:b/>
          <w:sz w:val="22"/>
          <w:szCs w:val="22"/>
        </w:rPr>
      </w:pPr>
      <w:r w:rsidRPr="009C5B35">
        <w:rPr>
          <w:rFonts w:cs="Arial"/>
          <w:b/>
          <w:sz w:val="22"/>
          <w:szCs w:val="22"/>
        </w:rPr>
        <w:t xml:space="preserve">Evidence shows that the quality of leadership is the single most important factor </w:t>
      </w:r>
      <w:r w:rsidRPr="009C5B35">
        <w:rPr>
          <w:rFonts w:cs="Arial"/>
          <w:b/>
          <w:i/>
          <w:iCs/>
          <w:sz w:val="22"/>
          <w:szCs w:val="22"/>
        </w:rPr>
        <w:t xml:space="preserve">under our control </w:t>
      </w:r>
      <w:r w:rsidRPr="009C5B35">
        <w:rPr>
          <w:rFonts w:cs="Arial"/>
          <w:b/>
          <w:sz w:val="22"/>
          <w:szCs w:val="22"/>
        </w:rPr>
        <w:t xml:space="preserve">in determining the success of a school. Therefore, the decision relating to the appointment of the headteacher is the most important one you can make. There is no such thing as a perfect headteacher or school leader. Every school is different: what suits one school will not necessarily suit another; what suited your school in the past may not suit it well for the future. We encourage you, therefore, to take this opportunity to think deeply about the challenges facing your school; about your aspirations and hopes for the future; about the changes in your community and in the education system as a whole. Use this to create a demanding but realistic description of the headteacher you are looking for and to assess candidates rigorously against this description. </w:t>
      </w:r>
    </w:p>
    <w:p w:rsidR="00D71C41" w:rsidRPr="009C5B35" w:rsidRDefault="00D71C41" w:rsidP="00D71C41">
      <w:pPr>
        <w:pBdr>
          <w:top w:val="single" w:sz="4" w:space="1" w:color="auto"/>
          <w:left w:val="single" w:sz="4" w:space="4" w:color="auto"/>
          <w:bottom w:val="single" w:sz="4" w:space="1" w:color="auto"/>
          <w:right w:val="single" w:sz="4" w:space="4" w:color="auto"/>
        </w:pBdr>
        <w:spacing w:before="120" w:after="80"/>
        <w:jc w:val="both"/>
        <w:rPr>
          <w:rFonts w:cs="Arial"/>
          <w:b/>
          <w:sz w:val="22"/>
          <w:szCs w:val="22"/>
        </w:rPr>
      </w:pPr>
      <w:r w:rsidRPr="009C5B35">
        <w:rPr>
          <w:rFonts w:cs="Arial"/>
          <w:b/>
          <w:sz w:val="22"/>
          <w:szCs w:val="22"/>
        </w:rPr>
        <w:t>The appointment of a headteacher is one of the most important responsibilities of a governing body.  These appointment guidelines are provided to help the governors to undertake the whole appointment process professionally, giving due regard to the teaching, learning, leadership and management needs of the school.</w:t>
      </w:r>
    </w:p>
    <w:p w:rsidR="00D71C41" w:rsidRPr="009C5B35" w:rsidRDefault="00D71C41" w:rsidP="00D71C41">
      <w:pPr>
        <w:pBdr>
          <w:top w:val="single" w:sz="4" w:space="1" w:color="auto"/>
          <w:left w:val="single" w:sz="4" w:space="4" w:color="auto"/>
          <w:bottom w:val="single" w:sz="4" w:space="1" w:color="auto"/>
          <w:right w:val="single" w:sz="4" w:space="4" w:color="auto"/>
        </w:pBdr>
        <w:spacing w:before="120" w:after="80"/>
        <w:jc w:val="both"/>
        <w:rPr>
          <w:rFonts w:cs="Arial"/>
          <w:i/>
          <w:sz w:val="22"/>
          <w:szCs w:val="22"/>
        </w:rPr>
      </w:pPr>
      <w:r w:rsidRPr="009C5B35">
        <w:rPr>
          <w:rFonts w:cs="Arial"/>
          <w:i/>
          <w:sz w:val="22"/>
          <w:szCs w:val="22"/>
        </w:rPr>
        <w:t>‘Recruiting Headteachers and Senior Leaders’, NCSL (2007)</w:t>
      </w:r>
    </w:p>
    <w:p w:rsidR="00D71C41" w:rsidRPr="009C5B35" w:rsidRDefault="00D71C41" w:rsidP="00D71C41">
      <w:pPr>
        <w:jc w:val="both"/>
        <w:rPr>
          <w:rFonts w:cs="Arial"/>
          <w:sz w:val="22"/>
          <w:szCs w:val="22"/>
        </w:rPr>
      </w:pPr>
    </w:p>
    <w:p w:rsidR="00D71C41" w:rsidRPr="009C5B35" w:rsidRDefault="00D71C41" w:rsidP="00D71C41">
      <w:pPr>
        <w:jc w:val="both"/>
        <w:rPr>
          <w:rFonts w:cs="Arial"/>
          <w:b/>
          <w:sz w:val="22"/>
          <w:szCs w:val="22"/>
        </w:rPr>
      </w:pPr>
      <w:r w:rsidRPr="009C5B35">
        <w:rPr>
          <w:rFonts w:cs="Arial"/>
          <w:b/>
          <w:sz w:val="22"/>
          <w:szCs w:val="22"/>
        </w:rPr>
        <w:t xml:space="preserve">See Chapter 10 of the </w:t>
      </w:r>
      <w:r w:rsidRPr="009C5B35">
        <w:rPr>
          <w:rFonts w:cs="Arial"/>
          <w:b/>
          <w:i/>
          <w:sz w:val="22"/>
          <w:szCs w:val="22"/>
        </w:rPr>
        <w:t xml:space="preserve">Guide to the Law for School Governors </w:t>
      </w:r>
      <w:r w:rsidRPr="009C5B35">
        <w:rPr>
          <w:rFonts w:cs="Arial"/>
          <w:b/>
          <w:sz w:val="22"/>
          <w:szCs w:val="22"/>
        </w:rPr>
        <w:t>for more information about the selection process.  This can be viewed at:</w:t>
      </w:r>
    </w:p>
    <w:p w:rsidR="00D71C41" w:rsidRPr="009C5B35" w:rsidRDefault="00D71C41" w:rsidP="00D71C41">
      <w:pPr>
        <w:jc w:val="both"/>
        <w:rPr>
          <w:rFonts w:cs="Arial"/>
          <w:b/>
          <w:sz w:val="22"/>
          <w:szCs w:val="22"/>
        </w:rPr>
      </w:pPr>
    </w:p>
    <w:p w:rsidR="00D71C41" w:rsidRPr="003A6C2D" w:rsidRDefault="003A6C2D" w:rsidP="00D71C41">
      <w:pPr>
        <w:jc w:val="both"/>
        <w:rPr>
          <w:rFonts w:cs="Arial"/>
          <w:b/>
          <w:sz w:val="22"/>
          <w:szCs w:val="22"/>
        </w:rPr>
      </w:pPr>
      <w:r w:rsidRPr="003A6C2D">
        <w:rPr>
          <w:sz w:val="22"/>
          <w:szCs w:val="22"/>
        </w:rPr>
        <w:t>www.gov.uk/government/uploads/system/uploads/attachment_data/file/582868/Governance_Handbook_-_January_2017.pdf</w:t>
      </w:r>
      <w:r w:rsidR="00D71C41" w:rsidRPr="003A6C2D">
        <w:rPr>
          <w:rFonts w:cs="Arial"/>
          <w:b/>
          <w:sz w:val="22"/>
          <w:szCs w:val="22"/>
        </w:rPr>
        <w:t xml:space="preserve"> </w:t>
      </w:r>
    </w:p>
    <w:p w:rsidR="00D71C41" w:rsidRPr="009C5B35" w:rsidRDefault="00D71C41" w:rsidP="00D71C41">
      <w:pPr>
        <w:rPr>
          <w:rFonts w:cs="Arial"/>
          <w:b/>
          <w:sz w:val="22"/>
          <w:szCs w:val="22"/>
        </w:rPr>
      </w:pPr>
    </w:p>
    <w:p w:rsidR="00D71C41" w:rsidRPr="009C5B35" w:rsidRDefault="00D71C41" w:rsidP="00D71C41">
      <w:pPr>
        <w:rPr>
          <w:rFonts w:cs="Arial"/>
          <w:b/>
          <w:sz w:val="22"/>
          <w:szCs w:val="22"/>
        </w:rPr>
      </w:pPr>
      <w:r w:rsidRPr="009C5B35">
        <w:rPr>
          <w:rFonts w:cs="Arial"/>
          <w:b/>
          <w:sz w:val="22"/>
          <w:szCs w:val="22"/>
        </w:rPr>
        <w:t>Before you begin</w:t>
      </w:r>
    </w:p>
    <w:p w:rsidR="00D71C41" w:rsidRPr="009C5B35" w:rsidRDefault="00D71C41" w:rsidP="00D71C41">
      <w:pPr>
        <w:spacing w:after="240"/>
        <w:jc w:val="both"/>
        <w:rPr>
          <w:rFonts w:cs="Arial"/>
          <w:sz w:val="22"/>
          <w:szCs w:val="22"/>
        </w:rPr>
      </w:pPr>
      <w:r w:rsidRPr="009C5B35">
        <w:rPr>
          <w:rFonts w:cs="Arial"/>
          <w:sz w:val="22"/>
          <w:szCs w:val="22"/>
        </w:rPr>
        <w:t>When appointing staff, it is essential that governors pay due regard to various statutory requirements, including the requirement for the full governing body to establish a selection panel for the appointment of a headteacher.  Remember that attention to the detail of the following requirements now will help prevent any later difficulties:</w:t>
      </w:r>
    </w:p>
    <w:p w:rsidR="00D71C41" w:rsidRPr="009C5B35" w:rsidRDefault="00D71C41" w:rsidP="00D71C41">
      <w:pPr>
        <w:numPr>
          <w:ilvl w:val="0"/>
          <w:numId w:val="2"/>
        </w:numPr>
        <w:tabs>
          <w:tab w:val="num" w:pos="284"/>
        </w:tabs>
        <w:spacing w:after="120"/>
        <w:ind w:left="284"/>
        <w:jc w:val="both"/>
        <w:rPr>
          <w:rFonts w:cs="Arial"/>
          <w:sz w:val="22"/>
          <w:szCs w:val="22"/>
        </w:rPr>
      </w:pPr>
      <w:r w:rsidRPr="009C5B35">
        <w:rPr>
          <w:rFonts w:cs="Arial"/>
          <w:sz w:val="22"/>
          <w:szCs w:val="22"/>
        </w:rPr>
        <w:t xml:space="preserve">Guidance on governor involvement in the </w:t>
      </w:r>
      <w:r w:rsidRPr="009C5B35">
        <w:rPr>
          <w:rFonts w:cs="Arial"/>
          <w:i/>
          <w:sz w:val="22"/>
          <w:szCs w:val="22"/>
        </w:rPr>
        <w:t>Guide to the Law for School Governors</w:t>
      </w:r>
      <w:r w:rsidRPr="009C5B35">
        <w:rPr>
          <w:rFonts w:cs="Arial"/>
          <w:sz w:val="22"/>
          <w:szCs w:val="22"/>
        </w:rPr>
        <w:t xml:space="preserve"> (see above)</w:t>
      </w:r>
    </w:p>
    <w:p w:rsidR="00D71C41" w:rsidRPr="009C5B35" w:rsidRDefault="00D71C41" w:rsidP="00D71C41">
      <w:pPr>
        <w:numPr>
          <w:ilvl w:val="0"/>
          <w:numId w:val="2"/>
        </w:numPr>
        <w:tabs>
          <w:tab w:val="num" w:pos="284"/>
        </w:tabs>
        <w:spacing w:after="120"/>
        <w:ind w:left="284"/>
        <w:jc w:val="both"/>
        <w:rPr>
          <w:rFonts w:cs="Arial"/>
          <w:sz w:val="22"/>
          <w:szCs w:val="22"/>
        </w:rPr>
      </w:pPr>
      <w:r w:rsidRPr="009C5B35">
        <w:rPr>
          <w:rFonts w:cs="Arial"/>
          <w:sz w:val="22"/>
          <w:szCs w:val="22"/>
        </w:rPr>
        <w:t>The School's Ethos Statement</w:t>
      </w:r>
    </w:p>
    <w:p w:rsidR="00D71C41" w:rsidRPr="009C5B35" w:rsidRDefault="00D71C41" w:rsidP="00D71C41">
      <w:pPr>
        <w:numPr>
          <w:ilvl w:val="0"/>
          <w:numId w:val="1"/>
        </w:numPr>
        <w:spacing w:line="360" w:lineRule="auto"/>
        <w:jc w:val="both"/>
        <w:rPr>
          <w:rFonts w:cs="Arial"/>
          <w:sz w:val="22"/>
          <w:szCs w:val="22"/>
        </w:rPr>
      </w:pPr>
      <w:r w:rsidRPr="009C5B35">
        <w:rPr>
          <w:rFonts w:cs="Arial"/>
          <w:sz w:val="22"/>
          <w:szCs w:val="22"/>
        </w:rPr>
        <w:t>The Equality Act 2010 and other relevant legislation</w:t>
      </w:r>
    </w:p>
    <w:p w:rsidR="00D71C41" w:rsidRPr="009C5B35" w:rsidRDefault="00D71C41" w:rsidP="00D71C41">
      <w:pPr>
        <w:numPr>
          <w:ilvl w:val="0"/>
          <w:numId w:val="1"/>
        </w:numPr>
        <w:spacing w:after="40" w:line="360" w:lineRule="auto"/>
        <w:ind w:left="284" w:hanging="284"/>
        <w:jc w:val="both"/>
        <w:rPr>
          <w:rFonts w:cs="Arial"/>
          <w:sz w:val="22"/>
          <w:szCs w:val="22"/>
        </w:rPr>
      </w:pPr>
      <w:r w:rsidRPr="009C5B35">
        <w:rPr>
          <w:rFonts w:cs="Arial"/>
          <w:sz w:val="22"/>
          <w:szCs w:val="22"/>
        </w:rPr>
        <w:t>The School Teachers’ Pay and Conditions document</w:t>
      </w:r>
    </w:p>
    <w:p w:rsidR="00D71C41" w:rsidRPr="009C5B35" w:rsidRDefault="00D71C41" w:rsidP="00D71C41">
      <w:pPr>
        <w:numPr>
          <w:ilvl w:val="0"/>
          <w:numId w:val="3"/>
        </w:numPr>
        <w:ind w:left="641" w:hanging="357"/>
        <w:jc w:val="both"/>
        <w:rPr>
          <w:rFonts w:cs="Arial"/>
          <w:sz w:val="22"/>
          <w:szCs w:val="22"/>
        </w:rPr>
      </w:pPr>
      <w:r w:rsidRPr="009C5B35">
        <w:rPr>
          <w:rFonts w:cs="Arial"/>
          <w:sz w:val="22"/>
          <w:szCs w:val="22"/>
        </w:rPr>
        <w:t>The statutory responsibilities of the post</w:t>
      </w:r>
      <w:r w:rsidR="009C5B35" w:rsidRPr="009C5B35">
        <w:rPr>
          <w:rFonts w:cs="Arial"/>
          <w:sz w:val="22"/>
          <w:szCs w:val="22"/>
        </w:rPr>
        <w:t>-</w:t>
      </w:r>
      <w:r w:rsidRPr="009C5B35">
        <w:rPr>
          <w:rFonts w:cs="Arial"/>
          <w:sz w:val="22"/>
          <w:szCs w:val="22"/>
        </w:rPr>
        <w:t>holder</w:t>
      </w:r>
    </w:p>
    <w:p w:rsidR="00D71C41" w:rsidRPr="009C5B35" w:rsidRDefault="00D71C41" w:rsidP="00D71C41">
      <w:pPr>
        <w:numPr>
          <w:ilvl w:val="0"/>
          <w:numId w:val="3"/>
        </w:numPr>
        <w:ind w:left="641" w:hanging="357"/>
        <w:jc w:val="both"/>
        <w:rPr>
          <w:rFonts w:cs="Arial"/>
          <w:sz w:val="22"/>
          <w:szCs w:val="22"/>
        </w:rPr>
      </w:pPr>
      <w:r w:rsidRPr="009C5B35">
        <w:rPr>
          <w:rFonts w:cs="Arial"/>
          <w:sz w:val="22"/>
          <w:szCs w:val="22"/>
        </w:rPr>
        <w:t>Salary ranges</w:t>
      </w:r>
    </w:p>
    <w:p w:rsidR="00D71C41" w:rsidRPr="009C5B35" w:rsidRDefault="00D71C41" w:rsidP="00D71C41">
      <w:pPr>
        <w:numPr>
          <w:ilvl w:val="0"/>
          <w:numId w:val="3"/>
        </w:numPr>
        <w:spacing w:after="40"/>
        <w:ind w:left="641" w:hanging="357"/>
        <w:jc w:val="both"/>
        <w:rPr>
          <w:rFonts w:cs="Arial"/>
          <w:sz w:val="22"/>
          <w:szCs w:val="22"/>
        </w:rPr>
      </w:pPr>
      <w:r w:rsidRPr="009C5B35">
        <w:rPr>
          <w:rFonts w:cs="Arial"/>
          <w:sz w:val="22"/>
          <w:szCs w:val="22"/>
        </w:rPr>
        <w:t>Performance management and review.</w:t>
      </w:r>
    </w:p>
    <w:p w:rsidR="00D71C41" w:rsidRPr="009C5B35" w:rsidRDefault="00D71C41" w:rsidP="00D71C41">
      <w:pPr>
        <w:jc w:val="both"/>
        <w:rPr>
          <w:rFonts w:cs="Arial"/>
          <w:sz w:val="22"/>
          <w:szCs w:val="22"/>
        </w:rPr>
      </w:pPr>
    </w:p>
    <w:p w:rsidR="00D71C41" w:rsidRPr="009C5B35" w:rsidRDefault="00D71C41" w:rsidP="00D71C41">
      <w:pPr>
        <w:jc w:val="both"/>
        <w:rPr>
          <w:rFonts w:cs="Arial"/>
          <w:sz w:val="22"/>
          <w:szCs w:val="22"/>
        </w:rPr>
      </w:pPr>
      <w:r w:rsidRPr="009C5B35">
        <w:rPr>
          <w:rFonts w:cs="Arial"/>
          <w:sz w:val="22"/>
          <w:szCs w:val="22"/>
        </w:rPr>
        <w:t>These ‘guidelines’ are designed to help the governors throughout the process.  As the school has accorded advisory rights to both Diocese and the Local Authority, advisers representing these bodies will guide governors throughout the process.</w:t>
      </w:r>
    </w:p>
    <w:p w:rsidR="00D71C41" w:rsidRPr="009C5B35" w:rsidRDefault="00D71C41" w:rsidP="00D71C41">
      <w:pPr>
        <w:jc w:val="both"/>
        <w:rPr>
          <w:rFonts w:cs="Arial"/>
          <w:sz w:val="22"/>
          <w:szCs w:val="22"/>
        </w:rPr>
      </w:pPr>
    </w:p>
    <w:p w:rsidR="00D71C41" w:rsidRDefault="00D71C41" w:rsidP="00D71C41">
      <w:pPr>
        <w:rPr>
          <w:rFonts w:cs="Arial"/>
          <w:i/>
          <w:sz w:val="22"/>
          <w:szCs w:val="22"/>
        </w:rPr>
      </w:pPr>
      <w:r w:rsidRPr="009C5B35">
        <w:rPr>
          <w:rFonts w:cs="Arial"/>
          <w:i/>
          <w:sz w:val="22"/>
          <w:szCs w:val="22"/>
        </w:rPr>
        <w:t>Confidentiality: it is essential that governors observe confidentiality throughout the process and after the appointment has been made.</w:t>
      </w:r>
    </w:p>
    <w:p w:rsidR="009C5B35" w:rsidRPr="009C5B35" w:rsidRDefault="009C5B35" w:rsidP="00D71C41">
      <w:pPr>
        <w:rPr>
          <w:rFonts w:cs="Arial"/>
          <w:i/>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3959"/>
      </w:tblGrid>
      <w:tr w:rsidR="009C5B35" w:rsidTr="00A75EB4">
        <w:trPr>
          <w:trHeight w:val="856"/>
          <w:jc w:val="center"/>
        </w:trPr>
        <w:tc>
          <w:tcPr>
            <w:tcW w:w="10682" w:type="dxa"/>
            <w:gridSpan w:val="2"/>
            <w:tcBorders>
              <w:top w:val="nil"/>
              <w:left w:val="nil"/>
              <w:bottom w:val="nil"/>
              <w:right w:val="nil"/>
            </w:tcBorders>
          </w:tcPr>
          <w:p w:rsidR="009C5B35" w:rsidRPr="00A75EB4" w:rsidRDefault="009C5B35" w:rsidP="00A75EB4">
            <w:pPr>
              <w:spacing w:before="240"/>
              <w:rPr>
                <w:rFonts w:cs="Arial"/>
                <w:b/>
                <w:sz w:val="22"/>
                <w:szCs w:val="22"/>
              </w:rPr>
            </w:pPr>
            <w:bookmarkStart w:id="2" w:name="_Toc230672984"/>
            <w:r w:rsidRPr="00A75EB4">
              <w:rPr>
                <w:b/>
                <w:sz w:val="22"/>
              </w:rPr>
              <w:t>STEP 1 – A Vacancy Arises</w:t>
            </w:r>
            <w:bookmarkEnd w:id="2"/>
          </w:p>
        </w:tc>
      </w:tr>
      <w:tr w:rsidR="00D71C41" w:rsidRPr="009C5B35" w:rsidTr="009E022F">
        <w:tblPrEx>
          <w:tblLook w:val="0000" w:firstRow="0" w:lastRow="0" w:firstColumn="0" w:lastColumn="0" w:noHBand="0" w:noVBand="0"/>
        </w:tblPrEx>
        <w:trPr>
          <w:trHeight w:val="1260"/>
          <w:jc w:val="center"/>
        </w:trPr>
        <w:tc>
          <w:tcPr>
            <w:tcW w:w="6604" w:type="dxa"/>
            <w:shd w:val="clear" w:color="auto" w:fill="D9D9D9"/>
            <w:vAlign w:val="center"/>
          </w:tcPr>
          <w:p w:rsidR="00D71C41" w:rsidRPr="009C5B35" w:rsidRDefault="00D71C41" w:rsidP="00D71C41">
            <w:pPr>
              <w:jc w:val="center"/>
              <w:rPr>
                <w:rFonts w:cs="Arial"/>
                <w:b/>
                <w:szCs w:val="22"/>
              </w:rPr>
            </w:pPr>
            <w:r w:rsidRPr="009C5B35">
              <w:rPr>
                <w:rFonts w:cs="Arial"/>
                <w:b/>
                <w:sz w:val="22"/>
                <w:szCs w:val="22"/>
              </w:rPr>
              <w:t>What the governors need to do</w:t>
            </w:r>
          </w:p>
        </w:tc>
        <w:tc>
          <w:tcPr>
            <w:tcW w:w="3744" w:type="dxa"/>
            <w:shd w:val="clear" w:color="auto" w:fill="D9D9D9"/>
            <w:vAlign w:val="center"/>
          </w:tcPr>
          <w:p w:rsidR="00D71C41" w:rsidRPr="009C5B35" w:rsidRDefault="00D71C41" w:rsidP="00D71C41">
            <w:pPr>
              <w:jc w:val="center"/>
              <w:rPr>
                <w:rFonts w:cs="Arial"/>
                <w:b/>
                <w:szCs w:val="22"/>
              </w:rPr>
            </w:pPr>
          </w:p>
          <w:p w:rsidR="00D71C41" w:rsidRPr="009C5B35" w:rsidRDefault="00D71C41" w:rsidP="00D71C41">
            <w:pPr>
              <w:jc w:val="center"/>
              <w:rPr>
                <w:rFonts w:cs="Arial"/>
                <w:b/>
                <w:szCs w:val="22"/>
              </w:rPr>
            </w:pPr>
            <w:r w:rsidRPr="009C5B35">
              <w:rPr>
                <w:rFonts w:cs="Arial"/>
                <w:b/>
                <w:sz w:val="22"/>
                <w:szCs w:val="22"/>
              </w:rPr>
              <w:t>Notes for governors</w:t>
            </w:r>
          </w:p>
          <w:p w:rsidR="00D71C41" w:rsidRPr="009C5B35" w:rsidRDefault="00D71C41" w:rsidP="00D71C41">
            <w:pPr>
              <w:rPr>
                <w:rFonts w:cs="Arial"/>
                <w:b/>
                <w:szCs w:val="22"/>
              </w:rPr>
            </w:pPr>
          </w:p>
        </w:tc>
      </w:tr>
      <w:tr w:rsidR="00D71C41" w:rsidRPr="009C5B35" w:rsidTr="009E022F">
        <w:tblPrEx>
          <w:tblLook w:val="0000" w:firstRow="0" w:lastRow="0" w:firstColumn="0" w:lastColumn="0" w:noHBand="0" w:noVBand="0"/>
        </w:tblPrEx>
        <w:trPr>
          <w:trHeight w:val="1058"/>
          <w:jc w:val="center"/>
        </w:trPr>
        <w:tc>
          <w:tcPr>
            <w:tcW w:w="6604" w:type="dxa"/>
          </w:tcPr>
          <w:p w:rsidR="00D71C41" w:rsidRPr="009C5B35" w:rsidRDefault="00D71C41" w:rsidP="00D71C41">
            <w:pPr>
              <w:spacing w:after="60"/>
              <w:rPr>
                <w:rFonts w:cs="Arial"/>
                <w:szCs w:val="22"/>
              </w:rPr>
            </w:pPr>
            <w:r w:rsidRPr="009C5B35">
              <w:rPr>
                <w:rFonts w:cs="Arial"/>
                <w:sz w:val="22"/>
                <w:szCs w:val="22"/>
              </w:rPr>
              <w:t>The chair of governors or clerk will:</w:t>
            </w:r>
          </w:p>
          <w:p w:rsidR="00D71C41" w:rsidRPr="009C5B35" w:rsidRDefault="00D71C41" w:rsidP="00D71C41">
            <w:pPr>
              <w:numPr>
                <w:ilvl w:val="0"/>
                <w:numId w:val="4"/>
              </w:numPr>
              <w:rPr>
                <w:rFonts w:cs="Arial"/>
                <w:szCs w:val="22"/>
              </w:rPr>
            </w:pPr>
            <w:r w:rsidRPr="009C5B35">
              <w:rPr>
                <w:rFonts w:cs="Arial"/>
                <w:sz w:val="22"/>
                <w:szCs w:val="22"/>
              </w:rPr>
              <w:t xml:space="preserve">Notify both Diocese and the LA of the vacancy </w:t>
            </w:r>
          </w:p>
          <w:p w:rsidR="00D71C41" w:rsidRPr="009C5B35" w:rsidRDefault="00D71C41" w:rsidP="00D71C41">
            <w:pPr>
              <w:rPr>
                <w:rFonts w:cs="Arial"/>
                <w:szCs w:val="22"/>
              </w:rPr>
            </w:pPr>
          </w:p>
        </w:tc>
        <w:tc>
          <w:tcPr>
            <w:tcW w:w="3744" w:type="dxa"/>
          </w:tcPr>
          <w:p w:rsidR="00D71C41" w:rsidRPr="009C5B35" w:rsidRDefault="00D71C41" w:rsidP="00D71C41">
            <w:pPr>
              <w:rPr>
                <w:rFonts w:cs="Arial"/>
                <w:szCs w:val="22"/>
              </w:rPr>
            </w:pPr>
          </w:p>
        </w:tc>
      </w:tr>
      <w:tr w:rsidR="00D71C41" w:rsidRPr="009C5B35" w:rsidTr="009E022F">
        <w:tblPrEx>
          <w:tblLook w:val="0000" w:firstRow="0" w:lastRow="0" w:firstColumn="0" w:lastColumn="0" w:noHBand="0" w:noVBand="0"/>
        </w:tblPrEx>
        <w:trPr>
          <w:trHeight w:val="788"/>
          <w:jc w:val="center"/>
        </w:trPr>
        <w:tc>
          <w:tcPr>
            <w:tcW w:w="6604" w:type="dxa"/>
          </w:tcPr>
          <w:p w:rsidR="00D71C41" w:rsidRPr="009C5B35" w:rsidRDefault="00D71C41" w:rsidP="00D71C41">
            <w:pPr>
              <w:numPr>
                <w:ilvl w:val="0"/>
                <w:numId w:val="6"/>
              </w:numPr>
              <w:rPr>
                <w:rFonts w:cs="Arial"/>
                <w:szCs w:val="22"/>
              </w:rPr>
            </w:pPr>
            <w:r w:rsidRPr="009C5B35">
              <w:rPr>
                <w:rFonts w:cs="Arial"/>
                <w:sz w:val="22"/>
                <w:szCs w:val="22"/>
              </w:rPr>
              <w:t>Make contact with the Diocese and the LA school adviser to discuss the appointment procedures and identify possible dates for the initial meeting and subsequent process</w:t>
            </w:r>
          </w:p>
          <w:p w:rsidR="00D71C41" w:rsidRPr="009C5B35" w:rsidRDefault="00D71C41" w:rsidP="00D71C41">
            <w:pPr>
              <w:rPr>
                <w:rFonts w:cs="Arial"/>
                <w:szCs w:val="22"/>
              </w:rPr>
            </w:pPr>
          </w:p>
        </w:tc>
        <w:tc>
          <w:tcPr>
            <w:tcW w:w="3744" w:type="dxa"/>
          </w:tcPr>
          <w:p w:rsidR="00D71C41" w:rsidRPr="009C5B35" w:rsidRDefault="00D71C41" w:rsidP="00D71C41">
            <w:pPr>
              <w:rPr>
                <w:rFonts w:cs="Arial"/>
                <w:szCs w:val="22"/>
              </w:rPr>
            </w:pPr>
            <w:r w:rsidRPr="009C5B35">
              <w:rPr>
                <w:rFonts w:cs="Arial"/>
                <w:sz w:val="22"/>
                <w:szCs w:val="22"/>
              </w:rPr>
              <w:t>Contact the Advisers to discuss the procedure, timescales etc.</w:t>
            </w:r>
          </w:p>
        </w:tc>
      </w:tr>
      <w:tr w:rsidR="00D71C41" w:rsidRPr="009C5B35" w:rsidTr="009E022F">
        <w:tblPrEx>
          <w:tblLook w:val="0000" w:firstRow="0" w:lastRow="0" w:firstColumn="0" w:lastColumn="0" w:noHBand="0" w:noVBand="0"/>
        </w:tblPrEx>
        <w:trPr>
          <w:trHeight w:val="788"/>
          <w:jc w:val="center"/>
        </w:trPr>
        <w:tc>
          <w:tcPr>
            <w:tcW w:w="6604" w:type="dxa"/>
          </w:tcPr>
          <w:p w:rsidR="00D71C41" w:rsidRPr="009C5B35" w:rsidRDefault="00D71C41" w:rsidP="00D71C41">
            <w:pPr>
              <w:numPr>
                <w:ilvl w:val="0"/>
                <w:numId w:val="5"/>
              </w:numPr>
              <w:rPr>
                <w:rFonts w:cs="Arial"/>
                <w:szCs w:val="22"/>
              </w:rPr>
            </w:pPr>
            <w:r w:rsidRPr="009C5B35">
              <w:rPr>
                <w:rFonts w:cs="Arial"/>
                <w:sz w:val="22"/>
                <w:szCs w:val="22"/>
              </w:rPr>
              <w:t>Agree the date and make arrangements for the initial meeting of the full governing body</w:t>
            </w:r>
          </w:p>
          <w:p w:rsidR="00D71C41" w:rsidRPr="009C5B35" w:rsidRDefault="00D71C41" w:rsidP="00D71C41">
            <w:pPr>
              <w:rPr>
                <w:rFonts w:cs="Arial"/>
                <w:szCs w:val="22"/>
              </w:rPr>
            </w:pPr>
          </w:p>
        </w:tc>
        <w:tc>
          <w:tcPr>
            <w:tcW w:w="3744" w:type="dxa"/>
          </w:tcPr>
          <w:p w:rsidR="00D71C41" w:rsidRPr="009C5B35" w:rsidRDefault="00D71C41" w:rsidP="00D71C41">
            <w:pPr>
              <w:rPr>
                <w:rFonts w:cs="Arial"/>
                <w:szCs w:val="22"/>
              </w:rPr>
            </w:pPr>
            <w:r w:rsidRPr="009C5B35">
              <w:rPr>
                <w:rFonts w:cs="Arial"/>
                <w:sz w:val="22"/>
                <w:szCs w:val="22"/>
              </w:rPr>
              <w:t>Invite all members of the governing body to the ‘initial meeting’ except possible internal candidate.</w:t>
            </w:r>
          </w:p>
        </w:tc>
      </w:tr>
      <w:tr w:rsidR="00D71C41" w:rsidRPr="009C5B35" w:rsidTr="009E022F">
        <w:tblPrEx>
          <w:tblLook w:val="0000" w:firstRow="0" w:lastRow="0" w:firstColumn="0" w:lastColumn="0" w:noHBand="0" w:noVBand="0"/>
        </w:tblPrEx>
        <w:trPr>
          <w:trHeight w:val="788"/>
          <w:jc w:val="center"/>
        </w:trPr>
        <w:tc>
          <w:tcPr>
            <w:tcW w:w="6604" w:type="dxa"/>
          </w:tcPr>
          <w:p w:rsidR="00D71C41" w:rsidRPr="009C5B35" w:rsidRDefault="00D71C41" w:rsidP="00D71C41">
            <w:pPr>
              <w:ind w:left="357" w:hanging="357"/>
              <w:rPr>
                <w:rFonts w:cs="Arial"/>
                <w:szCs w:val="22"/>
              </w:rPr>
            </w:pPr>
            <w:r w:rsidRPr="009C5B35">
              <w:rPr>
                <w:rFonts w:cs="Arial"/>
                <w:sz w:val="22"/>
                <w:szCs w:val="22"/>
              </w:rPr>
              <w:t>1.4 Agree when to hold the governors’ meeting to ratify the appointment</w:t>
            </w:r>
          </w:p>
        </w:tc>
        <w:tc>
          <w:tcPr>
            <w:tcW w:w="3744" w:type="dxa"/>
          </w:tcPr>
          <w:p w:rsidR="00D71C41" w:rsidRPr="009C5B35" w:rsidRDefault="00D71C41" w:rsidP="00D71C41">
            <w:pPr>
              <w:rPr>
                <w:rFonts w:cs="Arial"/>
                <w:szCs w:val="22"/>
              </w:rPr>
            </w:pPr>
          </w:p>
        </w:tc>
      </w:tr>
      <w:tr w:rsidR="00D71C41" w:rsidRPr="009C5B35" w:rsidTr="009E022F">
        <w:tblPrEx>
          <w:tblLook w:val="0000" w:firstRow="0" w:lastRow="0" w:firstColumn="0" w:lastColumn="0" w:noHBand="0" w:noVBand="0"/>
        </w:tblPrEx>
        <w:trPr>
          <w:trHeight w:val="788"/>
          <w:jc w:val="center"/>
        </w:trPr>
        <w:tc>
          <w:tcPr>
            <w:tcW w:w="10348" w:type="dxa"/>
            <w:gridSpan w:val="2"/>
            <w:vAlign w:val="bottom"/>
          </w:tcPr>
          <w:p w:rsidR="00D71C41" w:rsidRPr="009C5B35" w:rsidRDefault="00D71C41" w:rsidP="00D71C41">
            <w:pPr>
              <w:jc w:val="center"/>
              <w:rPr>
                <w:rFonts w:cs="Arial"/>
                <w:b/>
                <w:szCs w:val="22"/>
              </w:rPr>
            </w:pPr>
            <w:r w:rsidRPr="009C5B35">
              <w:rPr>
                <w:rFonts w:cs="Arial"/>
                <w:b/>
                <w:sz w:val="22"/>
                <w:szCs w:val="22"/>
              </w:rPr>
              <w:t>Allow 1 Week</w:t>
            </w:r>
          </w:p>
        </w:tc>
      </w:tr>
    </w:tbl>
    <w:p w:rsidR="00D71C41" w:rsidRPr="009C5B35" w:rsidRDefault="00D71C41" w:rsidP="00D71C41">
      <w:pPr>
        <w:rPr>
          <w:rFonts w:cs="Arial"/>
          <w:sz w:val="22"/>
          <w:szCs w:val="22"/>
        </w:rPr>
      </w:pPr>
    </w:p>
    <w:p w:rsidR="00D71C41" w:rsidRPr="009C5B35" w:rsidRDefault="00D71C41" w:rsidP="00D71C41">
      <w:pPr>
        <w:spacing w:before="60" w:after="60"/>
        <w:rPr>
          <w:rFonts w:cs="Arial"/>
          <w:b/>
          <w:bCs/>
          <w:sz w:val="22"/>
          <w:szCs w:val="22"/>
        </w:rPr>
      </w:pPr>
      <w:bookmarkStart w:id="3" w:name="_Toc230672985"/>
      <w:r w:rsidRPr="009C5B35">
        <w:rPr>
          <w:rFonts w:cs="Arial"/>
          <w:b/>
          <w:bCs/>
          <w:sz w:val="22"/>
          <w:szCs w:val="22"/>
        </w:rPr>
        <w:t>A Possible Timeline</w:t>
      </w:r>
      <w:bookmarkEnd w:id="3"/>
    </w:p>
    <w:p w:rsidR="00D71C41" w:rsidRPr="009C5B35" w:rsidRDefault="00D71C41" w:rsidP="00D71C41">
      <w:pPr>
        <w:rPr>
          <w:rFonts w:cs="Arial"/>
          <w:sz w:val="22"/>
          <w:szCs w:val="22"/>
        </w:rPr>
      </w:pPr>
      <w:r w:rsidRPr="009C5B35">
        <w:rPr>
          <w:rFonts w:cs="Arial"/>
          <w:sz w:val="22"/>
          <w:szCs w:val="22"/>
        </w:rPr>
        <w:t>The whole process from the initial contact with the Chair of Governors takes approximately 7-8 weeks. The process can be done more quickly, but the</w:t>
      </w:r>
      <w:r w:rsidR="009C5B35">
        <w:rPr>
          <w:rFonts w:cs="Arial"/>
          <w:sz w:val="22"/>
          <w:szCs w:val="22"/>
        </w:rPr>
        <w:t>re are</w:t>
      </w:r>
      <w:r w:rsidRPr="009C5B35">
        <w:rPr>
          <w:rFonts w:cs="Arial"/>
          <w:sz w:val="22"/>
          <w:szCs w:val="22"/>
        </w:rPr>
        <w:t xml:space="preserve"> dangers associated with rushing the process. The requirements of ‘safer recruitment’ also require adequate timescales to ensure that all professional references are received in good time. </w:t>
      </w:r>
    </w:p>
    <w:p w:rsidR="00D71C41" w:rsidRPr="009C5B35" w:rsidRDefault="00D71C41" w:rsidP="00D71C41">
      <w:pPr>
        <w:rPr>
          <w:rFonts w:cs="Arial"/>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3449"/>
        <w:gridCol w:w="3450"/>
      </w:tblGrid>
      <w:tr w:rsidR="00D71C41" w:rsidRPr="009C5B35" w:rsidTr="009C5B35">
        <w:trPr>
          <w:jc w:val="center"/>
        </w:trPr>
        <w:tc>
          <w:tcPr>
            <w:tcW w:w="3171" w:type="dxa"/>
          </w:tcPr>
          <w:p w:rsidR="00D71C41" w:rsidRPr="009C5B35" w:rsidRDefault="00D71C41" w:rsidP="001257D1">
            <w:pPr>
              <w:rPr>
                <w:rFonts w:cs="Arial"/>
                <w:b/>
                <w:szCs w:val="22"/>
              </w:rPr>
            </w:pPr>
            <w:r w:rsidRPr="009C5B35">
              <w:rPr>
                <w:rFonts w:cs="Arial"/>
                <w:b/>
                <w:sz w:val="22"/>
                <w:szCs w:val="22"/>
              </w:rPr>
              <w:t>Vacancy arises</w:t>
            </w:r>
          </w:p>
        </w:tc>
        <w:tc>
          <w:tcPr>
            <w:tcW w:w="3171" w:type="dxa"/>
          </w:tcPr>
          <w:p w:rsidR="00D71C41" w:rsidRPr="009C5B35" w:rsidRDefault="00D71C41" w:rsidP="001257D1">
            <w:pPr>
              <w:rPr>
                <w:rFonts w:cs="Arial"/>
                <w:szCs w:val="22"/>
              </w:rPr>
            </w:pPr>
            <w:r w:rsidRPr="009C5B35">
              <w:rPr>
                <w:rFonts w:cs="Arial"/>
                <w:sz w:val="22"/>
                <w:szCs w:val="22"/>
              </w:rPr>
              <w:t>To be discussed with the Chair of Governors (or headteacher in the case of a deputy appointment)</w:t>
            </w:r>
          </w:p>
          <w:p w:rsidR="00D71C41" w:rsidRPr="009C5B35" w:rsidRDefault="00D71C41" w:rsidP="001257D1">
            <w:pPr>
              <w:rPr>
                <w:rFonts w:cs="Arial"/>
                <w:szCs w:val="22"/>
              </w:rPr>
            </w:pPr>
          </w:p>
        </w:tc>
        <w:tc>
          <w:tcPr>
            <w:tcW w:w="3172" w:type="dxa"/>
          </w:tcPr>
          <w:p w:rsidR="00D71C41" w:rsidRPr="009C5B35" w:rsidRDefault="00D71C41" w:rsidP="001257D1">
            <w:pPr>
              <w:rPr>
                <w:rFonts w:cs="Arial"/>
                <w:szCs w:val="22"/>
              </w:rPr>
            </w:pPr>
          </w:p>
        </w:tc>
      </w:tr>
      <w:tr w:rsidR="00D71C41" w:rsidRPr="009C5B35" w:rsidTr="009C5B35">
        <w:trPr>
          <w:jc w:val="center"/>
        </w:trPr>
        <w:tc>
          <w:tcPr>
            <w:tcW w:w="3171" w:type="dxa"/>
          </w:tcPr>
          <w:p w:rsidR="00D71C41" w:rsidRPr="009C5B35" w:rsidRDefault="00D71C41" w:rsidP="001257D1">
            <w:pPr>
              <w:rPr>
                <w:rFonts w:cs="Arial"/>
                <w:b/>
                <w:szCs w:val="22"/>
              </w:rPr>
            </w:pPr>
            <w:r w:rsidRPr="009C5B35">
              <w:rPr>
                <w:rFonts w:cs="Arial"/>
                <w:b/>
                <w:sz w:val="22"/>
                <w:szCs w:val="22"/>
              </w:rPr>
              <w:t>Initial Meeting</w:t>
            </w:r>
          </w:p>
        </w:tc>
        <w:tc>
          <w:tcPr>
            <w:tcW w:w="3171" w:type="dxa"/>
          </w:tcPr>
          <w:p w:rsidR="00D71C41" w:rsidRPr="009C5B35" w:rsidRDefault="00D71C41" w:rsidP="001257D1">
            <w:pPr>
              <w:rPr>
                <w:rFonts w:cs="Arial"/>
                <w:szCs w:val="22"/>
              </w:rPr>
            </w:pPr>
            <w:r w:rsidRPr="009C5B35">
              <w:rPr>
                <w:rFonts w:cs="Arial"/>
                <w:sz w:val="22"/>
                <w:szCs w:val="22"/>
              </w:rPr>
              <w:t>Allow enough time for preparation of materials for the governing body (1week) &amp; for the governing body to be notified of the meeting and its purpose.</w:t>
            </w:r>
          </w:p>
          <w:p w:rsidR="00D71C41" w:rsidRPr="009C5B35" w:rsidRDefault="00D71C41" w:rsidP="001257D1">
            <w:pPr>
              <w:rPr>
                <w:rFonts w:cs="Arial"/>
                <w:szCs w:val="22"/>
              </w:rPr>
            </w:pPr>
          </w:p>
        </w:tc>
        <w:tc>
          <w:tcPr>
            <w:tcW w:w="3172" w:type="dxa"/>
          </w:tcPr>
          <w:p w:rsidR="00D71C41" w:rsidRPr="009C5B35" w:rsidRDefault="00D71C41" w:rsidP="001257D1">
            <w:pPr>
              <w:rPr>
                <w:rFonts w:cs="Arial"/>
                <w:i/>
                <w:szCs w:val="22"/>
              </w:rPr>
            </w:pPr>
            <w:r w:rsidRPr="009C5B35">
              <w:rPr>
                <w:rFonts w:cs="Arial"/>
                <w:i/>
                <w:sz w:val="22"/>
                <w:szCs w:val="22"/>
              </w:rPr>
              <w:t>At least 1 week after the initial discussion with the Chair of Governors</w:t>
            </w:r>
          </w:p>
        </w:tc>
      </w:tr>
      <w:tr w:rsidR="00D71C41" w:rsidRPr="009C5B35" w:rsidTr="009C5B35">
        <w:trPr>
          <w:jc w:val="center"/>
        </w:trPr>
        <w:tc>
          <w:tcPr>
            <w:tcW w:w="3171" w:type="dxa"/>
          </w:tcPr>
          <w:p w:rsidR="00D71C41" w:rsidRPr="009C5B35" w:rsidRDefault="00D71C41" w:rsidP="001257D1">
            <w:pPr>
              <w:rPr>
                <w:rFonts w:cs="Arial"/>
                <w:b/>
                <w:szCs w:val="22"/>
              </w:rPr>
            </w:pPr>
            <w:r w:rsidRPr="009C5B35">
              <w:rPr>
                <w:rFonts w:cs="Arial"/>
                <w:b/>
                <w:sz w:val="22"/>
                <w:szCs w:val="22"/>
              </w:rPr>
              <w:t>Advert</w:t>
            </w:r>
          </w:p>
        </w:tc>
        <w:tc>
          <w:tcPr>
            <w:tcW w:w="3171" w:type="dxa"/>
          </w:tcPr>
          <w:p w:rsidR="00D71C41" w:rsidRPr="009C5B35" w:rsidRDefault="00D71C41" w:rsidP="001257D1">
            <w:pPr>
              <w:rPr>
                <w:rFonts w:cs="Arial"/>
                <w:szCs w:val="22"/>
              </w:rPr>
            </w:pPr>
            <w:r w:rsidRPr="009C5B35">
              <w:rPr>
                <w:rFonts w:cs="Arial"/>
                <w:sz w:val="22"/>
                <w:szCs w:val="22"/>
              </w:rPr>
              <w:t>The advert is usually placed by the LA and their timetable will need to be checked.</w:t>
            </w:r>
          </w:p>
          <w:p w:rsidR="00D71C41" w:rsidRPr="009C5B35" w:rsidRDefault="00D71C41" w:rsidP="001257D1">
            <w:pPr>
              <w:rPr>
                <w:rFonts w:cs="Arial"/>
                <w:szCs w:val="22"/>
              </w:rPr>
            </w:pPr>
          </w:p>
        </w:tc>
        <w:tc>
          <w:tcPr>
            <w:tcW w:w="3172" w:type="dxa"/>
          </w:tcPr>
          <w:p w:rsidR="00D71C41" w:rsidRPr="009C5B35" w:rsidRDefault="00D71C41" w:rsidP="001257D1">
            <w:pPr>
              <w:rPr>
                <w:rFonts w:cs="Arial"/>
                <w:i/>
                <w:szCs w:val="22"/>
              </w:rPr>
            </w:pPr>
            <w:r w:rsidRPr="009C5B35">
              <w:rPr>
                <w:rFonts w:cs="Arial"/>
                <w:i/>
                <w:sz w:val="22"/>
                <w:szCs w:val="22"/>
              </w:rPr>
              <w:t>Approx. 2 weeks after the initial meeting</w:t>
            </w:r>
          </w:p>
        </w:tc>
      </w:tr>
      <w:tr w:rsidR="00D71C41" w:rsidRPr="009C5B35" w:rsidTr="009C5B35">
        <w:trPr>
          <w:jc w:val="center"/>
        </w:trPr>
        <w:tc>
          <w:tcPr>
            <w:tcW w:w="3171" w:type="dxa"/>
          </w:tcPr>
          <w:p w:rsidR="00D71C41" w:rsidRPr="009C5B35" w:rsidRDefault="00D71C41" w:rsidP="001257D1">
            <w:pPr>
              <w:rPr>
                <w:rFonts w:cs="Arial"/>
                <w:b/>
                <w:szCs w:val="22"/>
              </w:rPr>
            </w:pPr>
            <w:r w:rsidRPr="009C5B35">
              <w:rPr>
                <w:rFonts w:cs="Arial"/>
                <w:b/>
                <w:sz w:val="22"/>
                <w:szCs w:val="22"/>
              </w:rPr>
              <w:t>Closing date</w:t>
            </w:r>
          </w:p>
        </w:tc>
        <w:tc>
          <w:tcPr>
            <w:tcW w:w="3171" w:type="dxa"/>
          </w:tcPr>
          <w:p w:rsidR="00D71C41" w:rsidRPr="009C5B35" w:rsidRDefault="00D71C41" w:rsidP="001257D1">
            <w:pPr>
              <w:rPr>
                <w:rFonts w:cs="Arial"/>
                <w:szCs w:val="22"/>
              </w:rPr>
            </w:pPr>
            <w:r w:rsidRPr="009C5B35">
              <w:rPr>
                <w:rFonts w:cs="Arial"/>
                <w:sz w:val="22"/>
                <w:szCs w:val="22"/>
              </w:rPr>
              <w:t>At least 2 weeks after the advert</w:t>
            </w:r>
          </w:p>
        </w:tc>
        <w:tc>
          <w:tcPr>
            <w:tcW w:w="3172" w:type="dxa"/>
          </w:tcPr>
          <w:p w:rsidR="00D71C41" w:rsidRPr="009C5B35" w:rsidRDefault="00D71C41" w:rsidP="001257D1">
            <w:pPr>
              <w:rPr>
                <w:rFonts w:cs="Arial"/>
                <w:i/>
                <w:szCs w:val="22"/>
              </w:rPr>
            </w:pPr>
            <w:r w:rsidRPr="009C5B35">
              <w:rPr>
                <w:rFonts w:cs="Arial"/>
                <w:i/>
                <w:sz w:val="22"/>
                <w:szCs w:val="22"/>
              </w:rPr>
              <w:t>2 weeks after advert (i.e. 4 weeks after the initial meeting)</w:t>
            </w:r>
          </w:p>
          <w:p w:rsidR="00D71C41" w:rsidRPr="009C5B35" w:rsidRDefault="00D71C41" w:rsidP="001257D1">
            <w:pPr>
              <w:rPr>
                <w:rFonts w:cs="Arial"/>
                <w:i/>
                <w:szCs w:val="22"/>
              </w:rPr>
            </w:pPr>
          </w:p>
        </w:tc>
      </w:tr>
      <w:tr w:rsidR="00D71C41" w:rsidRPr="009C5B35" w:rsidTr="009C5B35">
        <w:trPr>
          <w:jc w:val="center"/>
        </w:trPr>
        <w:tc>
          <w:tcPr>
            <w:tcW w:w="3171" w:type="dxa"/>
          </w:tcPr>
          <w:p w:rsidR="00D71C41" w:rsidRPr="009C5B35" w:rsidRDefault="00D71C41" w:rsidP="001257D1">
            <w:pPr>
              <w:rPr>
                <w:rFonts w:cs="Arial"/>
                <w:b/>
                <w:szCs w:val="22"/>
              </w:rPr>
            </w:pPr>
            <w:r w:rsidRPr="009C5B35">
              <w:rPr>
                <w:rFonts w:cs="Arial"/>
                <w:b/>
                <w:sz w:val="22"/>
                <w:szCs w:val="22"/>
              </w:rPr>
              <w:t>Shortlisting</w:t>
            </w:r>
          </w:p>
        </w:tc>
        <w:tc>
          <w:tcPr>
            <w:tcW w:w="3171" w:type="dxa"/>
          </w:tcPr>
          <w:p w:rsidR="00D71C41" w:rsidRPr="009C5B35" w:rsidRDefault="00D71C41" w:rsidP="001257D1">
            <w:pPr>
              <w:rPr>
                <w:rFonts w:cs="Arial"/>
                <w:szCs w:val="22"/>
              </w:rPr>
            </w:pPr>
            <w:r w:rsidRPr="009C5B35">
              <w:rPr>
                <w:rFonts w:cs="Arial"/>
                <w:sz w:val="22"/>
                <w:szCs w:val="22"/>
              </w:rPr>
              <w:t>Ideally 5-10 days after the closing date to allow governors to receive and carefully consider all applications before the shortlisting meeting</w:t>
            </w:r>
          </w:p>
          <w:p w:rsidR="00D71C41" w:rsidRPr="009C5B35" w:rsidRDefault="00D71C41" w:rsidP="001257D1">
            <w:pPr>
              <w:rPr>
                <w:rFonts w:cs="Arial"/>
                <w:szCs w:val="22"/>
              </w:rPr>
            </w:pPr>
          </w:p>
        </w:tc>
        <w:tc>
          <w:tcPr>
            <w:tcW w:w="3172" w:type="dxa"/>
          </w:tcPr>
          <w:p w:rsidR="00D71C41" w:rsidRPr="009C5B35" w:rsidRDefault="00D71C41" w:rsidP="001257D1">
            <w:pPr>
              <w:rPr>
                <w:rFonts w:cs="Arial"/>
                <w:i/>
                <w:szCs w:val="22"/>
              </w:rPr>
            </w:pPr>
            <w:r w:rsidRPr="009C5B35">
              <w:rPr>
                <w:rFonts w:cs="Arial"/>
                <w:i/>
                <w:sz w:val="22"/>
                <w:szCs w:val="22"/>
              </w:rPr>
              <w:t>At least 5 days after closing date</w:t>
            </w:r>
          </w:p>
        </w:tc>
      </w:tr>
      <w:tr w:rsidR="00D71C41" w:rsidRPr="009C5B35" w:rsidTr="009C5B35">
        <w:trPr>
          <w:jc w:val="center"/>
        </w:trPr>
        <w:tc>
          <w:tcPr>
            <w:tcW w:w="3171" w:type="dxa"/>
          </w:tcPr>
          <w:p w:rsidR="00D71C41" w:rsidRPr="009C5B35" w:rsidRDefault="00D71C41" w:rsidP="001257D1">
            <w:pPr>
              <w:rPr>
                <w:rFonts w:cs="Arial"/>
                <w:b/>
                <w:szCs w:val="22"/>
              </w:rPr>
            </w:pPr>
            <w:r w:rsidRPr="009C5B35">
              <w:rPr>
                <w:rFonts w:cs="Arial"/>
                <w:b/>
                <w:sz w:val="22"/>
                <w:szCs w:val="22"/>
              </w:rPr>
              <w:lastRenderedPageBreak/>
              <w:t>Interviews</w:t>
            </w:r>
          </w:p>
        </w:tc>
        <w:tc>
          <w:tcPr>
            <w:tcW w:w="3171" w:type="dxa"/>
          </w:tcPr>
          <w:p w:rsidR="00D71C41" w:rsidRPr="009C5B35" w:rsidRDefault="00D71C41" w:rsidP="001257D1">
            <w:pPr>
              <w:rPr>
                <w:rFonts w:cs="Arial"/>
                <w:szCs w:val="22"/>
              </w:rPr>
            </w:pPr>
            <w:r w:rsidRPr="009C5B35">
              <w:rPr>
                <w:rFonts w:cs="Arial"/>
                <w:sz w:val="22"/>
                <w:szCs w:val="22"/>
              </w:rPr>
              <w:t xml:space="preserve">Ideally 10-14 days after the shortlisting meeting to allow the candidates time to receive notification and prepare properly AND, more importantly, for confidential references to be requested and received. An offer of appointment MUST NOT </w:t>
            </w:r>
            <w:proofErr w:type="gramStart"/>
            <w:r w:rsidRPr="009C5B35">
              <w:rPr>
                <w:rFonts w:cs="Arial"/>
                <w:sz w:val="22"/>
                <w:szCs w:val="22"/>
              </w:rPr>
              <w:t>be</w:t>
            </w:r>
            <w:proofErr w:type="gramEnd"/>
            <w:r w:rsidRPr="009C5B35">
              <w:rPr>
                <w:rFonts w:cs="Arial"/>
                <w:sz w:val="22"/>
                <w:szCs w:val="22"/>
              </w:rPr>
              <w:t xml:space="preserve"> made until these references have been received.</w:t>
            </w:r>
          </w:p>
          <w:p w:rsidR="00D71C41" w:rsidRPr="009C5B35" w:rsidRDefault="00D71C41" w:rsidP="001257D1">
            <w:pPr>
              <w:rPr>
                <w:rFonts w:cs="Arial"/>
                <w:szCs w:val="22"/>
              </w:rPr>
            </w:pPr>
          </w:p>
        </w:tc>
        <w:tc>
          <w:tcPr>
            <w:tcW w:w="3172" w:type="dxa"/>
          </w:tcPr>
          <w:p w:rsidR="00D71C41" w:rsidRPr="009C5B35" w:rsidRDefault="00D71C41" w:rsidP="001257D1">
            <w:pPr>
              <w:rPr>
                <w:rFonts w:cs="Arial"/>
                <w:i/>
                <w:szCs w:val="22"/>
              </w:rPr>
            </w:pPr>
            <w:r w:rsidRPr="009C5B35">
              <w:rPr>
                <w:rFonts w:cs="Arial"/>
                <w:i/>
                <w:sz w:val="22"/>
                <w:szCs w:val="22"/>
              </w:rPr>
              <w:t>2 weeks after shortlisting</w:t>
            </w:r>
          </w:p>
        </w:tc>
      </w:tr>
    </w:tbl>
    <w:p w:rsidR="00D71C41" w:rsidRPr="009C5B35" w:rsidRDefault="00D71C41" w:rsidP="00D71C41">
      <w:pPr>
        <w:rPr>
          <w:rFonts w:cs="Arial"/>
          <w:sz w:val="22"/>
          <w:szCs w:val="22"/>
        </w:rPr>
      </w:pPr>
    </w:p>
    <w:tbl>
      <w:tblPr>
        <w:tblW w:w="10348" w:type="dxa"/>
        <w:jc w:val="center"/>
        <w:tblLook w:val="01E0" w:firstRow="1" w:lastRow="1" w:firstColumn="1" w:lastColumn="1" w:noHBand="0" w:noVBand="0"/>
      </w:tblPr>
      <w:tblGrid>
        <w:gridCol w:w="2268"/>
        <w:gridCol w:w="3516"/>
        <w:gridCol w:w="4564"/>
      </w:tblGrid>
      <w:tr w:rsidR="00D71C41" w:rsidRPr="009C5B35" w:rsidTr="005055B3">
        <w:trPr>
          <w:jc w:val="center"/>
        </w:trPr>
        <w:tc>
          <w:tcPr>
            <w:tcW w:w="10348" w:type="dxa"/>
            <w:gridSpan w:val="3"/>
          </w:tcPr>
          <w:p w:rsidR="00D71C41" w:rsidRPr="009C5B35" w:rsidRDefault="00D71C41" w:rsidP="00D71C41">
            <w:pPr>
              <w:keepNext/>
              <w:outlineLvl w:val="1"/>
              <w:rPr>
                <w:rFonts w:cs="Arial"/>
                <w:b/>
                <w:szCs w:val="22"/>
                <w:lang w:eastAsia="en-GB"/>
              </w:rPr>
            </w:pPr>
            <w:bookmarkStart w:id="4" w:name="_Toc230672986"/>
            <w:r w:rsidRPr="009C5B35">
              <w:rPr>
                <w:rFonts w:cs="Arial"/>
                <w:b/>
                <w:sz w:val="22"/>
                <w:szCs w:val="22"/>
                <w:lang w:eastAsia="en-GB"/>
              </w:rPr>
              <w:t>STEP 2 – The Initial Meeting</w:t>
            </w:r>
            <w:bookmarkEnd w:id="4"/>
          </w:p>
          <w:p w:rsidR="00D71C41" w:rsidRPr="009C5B35" w:rsidRDefault="00D71C41" w:rsidP="00D71C41">
            <w:pPr>
              <w:jc w:val="both"/>
              <w:rPr>
                <w:rFonts w:cs="Arial"/>
                <w:szCs w:val="22"/>
              </w:rPr>
            </w:pPr>
            <w:r w:rsidRPr="009C5B35">
              <w:rPr>
                <w:rFonts w:cs="Arial"/>
                <w:sz w:val="22"/>
                <w:szCs w:val="22"/>
              </w:rPr>
              <w:t>For headship, the initial meeting is a formal meeting of the full governing body and decisions about salary should be minuted.  It should not be delegated to a committee of the governors</w:t>
            </w:r>
          </w:p>
        </w:tc>
      </w:tr>
      <w:tr w:rsidR="00D71C41" w:rsidRPr="009C5B35" w:rsidTr="005055B3">
        <w:trPr>
          <w:jc w:val="center"/>
        </w:trPr>
        <w:tc>
          <w:tcPr>
            <w:tcW w:w="2268" w:type="dxa"/>
          </w:tcPr>
          <w:p w:rsidR="00D71C41" w:rsidRPr="009C5B35" w:rsidRDefault="00D71C41" w:rsidP="00D71C41">
            <w:pPr>
              <w:rPr>
                <w:rFonts w:cs="Arial"/>
                <w:b/>
                <w:szCs w:val="22"/>
              </w:rPr>
            </w:pPr>
            <w:r w:rsidRPr="009C5B35">
              <w:rPr>
                <w:rFonts w:cs="Arial"/>
                <w:b/>
                <w:sz w:val="22"/>
                <w:szCs w:val="22"/>
              </w:rPr>
              <w:t>Timescale:</w:t>
            </w:r>
          </w:p>
        </w:tc>
        <w:tc>
          <w:tcPr>
            <w:tcW w:w="8080" w:type="dxa"/>
            <w:gridSpan w:val="2"/>
          </w:tcPr>
          <w:p w:rsidR="00D71C41" w:rsidRPr="009C5B35" w:rsidRDefault="00D71C41" w:rsidP="00D71C41">
            <w:pPr>
              <w:rPr>
                <w:rFonts w:cs="Arial"/>
                <w:szCs w:val="22"/>
              </w:rPr>
            </w:pPr>
            <w:r w:rsidRPr="009C5B35">
              <w:rPr>
                <w:rFonts w:cs="Arial"/>
                <w:sz w:val="22"/>
                <w:szCs w:val="22"/>
              </w:rPr>
              <w:t xml:space="preserve">Governors should ‘work backwards’ when setting the timescale, as successful candidates are required to give two to four </w:t>
            </w:r>
            <w:proofErr w:type="spellStart"/>
            <w:r w:rsidRPr="009C5B35">
              <w:rPr>
                <w:rFonts w:cs="Arial"/>
                <w:sz w:val="22"/>
                <w:szCs w:val="22"/>
              </w:rPr>
              <w:t>months notice</w:t>
            </w:r>
            <w:proofErr w:type="spellEnd"/>
            <w:r w:rsidRPr="009C5B35">
              <w:rPr>
                <w:rFonts w:cs="Arial"/>
                <w:sz w:val="22"/>
                <w:szCs w:val="22"/>
              </w:rPr>
              <w:t>.</w:t>
            </w:r>
          </w:p>
          <w:p w:rsidR="00D71C41" w:rsidRPr="009C5B35" w:rsidRDefault="00D71C41" w:rsidP="00D71C41">
            <w:pPr>
              <w:rPr>
                <w:rFonts w:cs="Arial"/>
                <w:b/>
                <w:szCs w:val="22"/>
              </w:rPr>
            </w:pPr>
            <w:r w:rsidRPr="009C5B35">
              <w:rPr>
                <w:rFonts w:cs="Arial"/>
                <w:b/>
                <w:sz w:val="22"/>
                <w:szCs w:val="22"/>
              </w:rPr>
              <w:t>For a headteacher or deputy headteacher post:</w:t>
            </w:r>
          </w:p>
          <w:p w:rsidR="00D71C41" w:rsidRPr="009C5B35" w:rsidRDefault="00D71C41" w:rsidP="003D4D5A">
            <w:pPr>
              <w:numPr>
                <w:ilvl w:val="0"/>
                <w:numId w:val="7"/>
              </w:numPr>
              <w:rPr>
                <w:rFonts w:cs="Arial"/>
                <w:szCs w:val="22"/>
              </w:rPr>
            </w:pPr>
            <w:r w:rsidRPr="009C5B35">
              <w:rPr>
                <w:rFonts w:cs="Arial"/>
                <w:sz w:val="22"/>
                <w:szCs w:val="22"/>
              </w:rPr>
              <w:t>By the end of October for appointments commencing in the spring term</w:t>
            </w:r>
          </w:p>
          <w:p w:rsidR="00D71C41" w:rsidRPr="009C5B35" w:rsidRDefault="00D71C41" w:rsidP="003D4D5A">
            <w:pPr>
              <w:numPr>
                <w:ilvl w:val="0"/>
                <w:numId w:val="7"/>
              </w:numPr>
              <w:rPr>
                <w:rFonts w:cs="Arial"/>
                <w:szCs w:val="22"/>
              </w:rPr>
            </w:pPr>
            <w:r w:rsidRPr="009C5B35">
              <w:rPr>
                <w:rFonts w:cs="Arial"/>
                <w:sz w:val="22"/>
                <w:szCs w:val="22"/>
              </w:rPr>
              <w:t>By the end of February for appointments commencing in the summer term</w:t>
            </w:r>
          </w:p>
          <w:p w:rsidR="00D71C41" w:rsidRPr="009C5B35" w:rsidRDefault="00D71C41" w:rsidP="003D4D5A">
            <w:pPr>
              <w:numPr>
                <w:ilvl w:val="0"/>
                <w:numId w:val="7"/>
              </w:numPr>
              <w:ind w:left="284" w:hanging="284"/>
              <w:rPr>
                <w:rFonts w:cs="Arial"/>
                <w:szCs w:val="22"/>
              </w:rPr>
            </w:pPr>
            <w:r w:rsidRPr="009C5B35">
              <w:rPr>
                <w:rFonts w:cs="Arial"/>
                <w:sz w:val="22"/>
                <w:szCs w:val="22"/>
              </w:rPr>
              <w:t>By the end of May for appointments commencing in the autumn term</w:t>
            </w:r>
          </w:p>
          <w:p w:rsidR="00D71C41" w:rsidRPr="009C5B35" w:rsidRDefault="00D71C41" w:rsidP="00D71C41">
            <w:pPr>
              <w:rPr>
                <w:rFonts w:cs="Arial"/>
                <w:color w:val="FF0000"/>
                <w:szCs w:val="22"/>
              </w:rPr>
            </w:pPr>
            <w:r w:rsidRPr="009C5B35">
              <w:rPr>
                <w:rFonts w:cs="Arial"/>
                <w:b/>
                <w:color w:val="FF0000"/>
                <w:sz w:val="22"/>
                <w:szCs w:val="22"/>
              </w:rPr>
              <w:t>For candidates who are serving headteachers:</w:t>
            </w:r>
            <w:r w:rsidRPr="009C5B35">
              <w:rPr>
                <w:rFonts w:cs="Arial"/>
                <w:color w:val="FF0000"/>
                <w:sz w:val="22"/>
                <w:szCs w:val="22"/>
              </w:rPr>
              <w:t xml:space="preserve"> </w:t>
            </w:r>
          </w:p>
          <w:p w:rsidR="00D71C41" w:rsidRPr="009C5B35" w:rsidRDefault="00D71C41" w:rsidP="003D4D5A">
            <w:pPr>
              <w:numPr>
                <w:ilvl w:val="0"/>
                <w:numId w:val="8"/>
              </w:numPr>
              <w:rPr>
                <w:rFonts w:cs="Arial"/>
                <w:szCs w:val="22"/>
              </w:rPr>
            </w:pPr>
            <w:r w:rsidRPr="009C5B35">
              <w:rPr>
                <w:rFonts w:cs="Arial"/>
                <w:sz w:val="22"/>
                <w:szCs w:val="22"/>
              </w:rPr>
              <w:t>An additional month’s notice is required</w:t>
            </w: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blHeader/>
          <w:jc w:val="center"/>
        </w:trPr>
        <w:tc>
          <w:tcPr>
            <w:tcW w:w="5784" w:type="dxa"/>
            <w:gridSpan w:val="2"/>
            <w:shd w:val="clear" w:color="auto" w:fill="D9D9D9"/>
            <w:vAlign w:val="center"/>
          </w:tcPr>
          <w:p w:rsidR="00D71C41" w:rsidRPr="009C5B35" w:rsidRDefault="00D71C41" w:rsidP="001257D1">
            <w:pPr>
              <w:spacing w:before="60"/>
              <w:rPr>
                <w:rFonts w:cs="Arial"/>
                <w:b/>
                <w:szCs w:val="22"/>
              </w:rPr>
            </w:pPr>
            <w:r w:rsidRPr="009C5B35">
              <w:rPr>
                <w:rFonts w:cs="Arial"/>
                <w:b/>
                <w:sz w:val="22"/>
                <w:szCs w:val="22"/>
              </w:rPr>
              <w:t>What the governors need to do</w:t>
            </w:r>
          </w:p>
        </w:tc>
        <w:tc>
          <w:tcPr>
            <w:tcW w:w="4564" w:type="dxa"/>
            <w:shd w:val="clear" w:color="auto" w:fill="D9D9D9"/>
            <w:vAlign w:val="center"/>
          </w:tcPr>
          <w:p w:rsidR="00D71C41" w:rsidRPr="009C5B35" w:rsidRDefault="00D71C41" w:rsidP="001257D1">
            <w:pPr>
              <w:jc w:val="center"/>
              <w:rPr>
                <w:rFonts w:cs="Arial"/>
                <w:b/>
                <w:szCs w:val="22"/>
              </w:rPr>
            </w:pPr>
          </w:p>
          <w:p w:rsidR="00D71C41" w:rsidRPr="009C5B35" w:rsidRDefault="00D71C41" w:rsidP="001257D1">
            <w:pPr>
              <w:jc w:val="center"/>
              <w:rPr>
                <w:rFonts w:cs="Arial"/>
                <w:b/>
                <w:szCs w:val="22"/>
              </w:rPr>
            </w:pPr>
            <w:r w:rsidRPr="009C5B35">
              <w:rPr>
                <w:rFonts w:cs="Arial"/>
                <w:b/>
                <w:sz w:val="22"/>
                <w:szCs w:val="22"/>
              </w:rPr>
              <w:t>Notes for governors</w:t>
            </w:r>
          </w:p>
          <w:p w:rsidR="00D71C41" w:rsidRPr="009C5B35" w:rsidRDefault="00D71C41" w:rsidP="001257D1">
            <w:pPr>
              <w:rPr>
                <w:rFonts w:cs="Arial"/>
                <w:b/>
                <w:szCs w:val="22"/>
              </w:rPr>
            </w:pP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3D4D5A">
            <w:pPr>
              <w:numPr>
                <w:ilvl w:val="0"/>
                <w:numId w:val="9"/>
              </w:numPr>
              <w:rPr>
                <w:rFonts w:cs="Arial"/>
                <w:szCs w:val="22"/>
              </w:rPr>
            </w:pPr>
            <w:r w:rsidRPr="009C5B35">
              <w:rPr>
                <w:rFonts w:cs="Arial"/>
                <w:sz w:val="22"/>
                <w:szCs w:val="22"/>
              </w:rPr>
              <w:t xml:space="preserve">Confirm vacancy </w:t>
            </w:r>
          </w:p>
        </w:tc>
        <w:tc>
          <w:tcPr>
            <w:tcW w:w="4564" w:type="dxa"/>
          </w:tcPr>
          <w:p w:rsidR="00D71C41" w:rsidRPr="009C5B35" w:rsidRDefault="00D71C41" w:rsidP="001257D1">
            <w:pPr>
              <w:rPr>
                <w:rFonts w:cs="Arial"/>
                <w:szCs w:val="22"/>
              </w:rPr>
            </w:pPr>
            <w:r w:rsidRPr="009C5B35">
              <w:rPr>
                <w:rFonts w:cs="Arial"/>
                <w:sz w:val="22"/>
                <w:szCs w:val="22"/>
              </w:rPr>
              <w:t>The advisers will provide a general overview of the appointment process</w:t>
            </w:r>
          </w:p>
          <w:p w:rsidR="00D71C41" w:rsidRPr="009C5B35" w:rsidRDefault="00D71C41" w:rsidP="001257D1">
            <w:pPr>
              <w:rPr>
                <w:rFonts w:cs="Arial"/>
                <w:b/>
                <w:szCs w:val="22"/>
              </w:rPr>
            </w:pP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3D4D5A">
            <w:pPr>
              <w:numPr>
                <w:ilvl w:val="0"/>
                <w:numId w:val="9"/>
              </w:numPr>
              <w:rPr>
                <w:rFonts w:cs="Arial"/>
                <w:szCs w:val="22"/>
              </w:rPr>
            </w:pPr>
            <w:r w:rsidRPr="009C5B35">
              <w:rPr>
                <w:rFonts w:cs="Arial"/>
                <w:sz w:val="22"/>
                <w:szCs w:val="22"/>
              </w:rPr>
              <w:t>Note the appointment is made by the full governing body</w:t>
            </w:r>
          </w:p>
          <w:p w:rsidR="00D71C41" w:rsidRPr="009C5B35" w:rsidRDefault="00D71C41" w:rsidP="001257D1">
            <w:pPr>
              <w:rPr>
                <w:rFonts w:cs="Arial"/>
                <w:szCs w:val="22"/>
              </w:rPr>
            </w:pPr>
          </w:p>
        </w:tc>
        <w:tc>
          <w:tcPr>
            <w:tcW w:w="4564" w:type="dxa"/>
          </w:tcPr>
          <w:p w:rsidR="00D71C41" w:rsidRPr="009C5B35" w:rsidRDefault="00D71C41" w:rsidP="001257D1">
            <w:pPr>
              <w:rPr>
                <w:rFonts w:cs="Arial"/>
                <w:szCs w:val="22"/>
              </w:rPr>
            </w:pPr>
            <w:r w:rsidRPr="009C5B35">
              <w:rPr>
                <w:rFonts w:cs="Arial"/>
                <w:sz w:val="22"/>
                <w:szCs w:val="22"/>
              </w:rPr>
              <w:t>Agree arrangements for any ratification meeting that is required.</w:t>
            </w:r>
          </w:p>
          <w:p w:rsidR="00D71C41" w:rsidRPr="009C5B35" w:rsidRDefault="00D71C41" w:rsidP="001257D1">
            <w:pPr>
              <w:rPr>
                <w:rFonts w:cs="Arial"/>
                <w:szCs w:val="22"/>
              </w:rPr>
            </w:pP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Borders>
              <w:bottom w:val="single" w:sz="4" w:space="0" w:color="auto"/>
            </w:tcBorders>
          </w:tcPr>
          <w:p w:rsidR="00D71C41" w:rsidRPr="009C5B35" w:rsidRDefault="00D71C41" w:rsidP="003D4D5A">
            <w:pPr>
              <w:numPr>
                <w:ilvl w:val="0"/>
                <w:numId w:val="9"/>
              </w:numPr>
              <w:rPr>
                <w:rFonts w:cs="Arial"/>
                <w:szCs w:val="22"/>
              </w:rPr>
            </w:pPr>
            <w:r w:rsidRPr="009C5B35">
              <w:rPr>
                <w:rFonts w:cs="Arial"/>
                <w:sz w:val="22"/>
                <w:szCs w:val="22"/>
              </w:rPr>
              <w:br w:type="page"/>
              <w:t>Take note of the:</w:t>
            </w:r>
          </w:p>
          <w:p w:rsidR="00D71C41" w:rsidRPr="009C5B35" w:rsidRDefault="00D71C41" w:rsidP="003D4D5A">
            <w:pPr>
              <w:numPr>
                <w:ilvl w:val="0"/>
                <w:numId w:val="10"/>
              </w:numPr>
              <w:rPr>
                <w:rFonts w:cs="Arial"/>
                <w:szCs w:val="22"/>
              </w:rPr>
            </w:pPr>
            <w:r w:rsidRPr="009C5B35">
              <w:rPr>
                <w:rFonts w:cs="Arial"/>
                <w:sz w:val="22"/>
                <w:szCs w:val="22"/>
              </w:rPr>
              <w:t>Appointment procedure</w:t>
            </w:r>
          </w:p>
          <w:p w:rsidR="00D71C41" w:rsidRPr="009C5B35" w:rsidRDefault="00D71C41" w:rsidP="003D4D5A">
            <w:pPr>
              <w:numPr>
                <w:ilvl w:val="0"/>
                <w:numId w:val="10"/>
              </w:numPr>
              <w:rPr>
                <w:rFonts w:cs="Arial"/>
                <w:szCs w:val="22"/>
              </w:rPr>
            </w:pPr>
            <w:r w:rsidRPr="009C5B35">
              <w:rPr>
                <w:rFonts w:cs="Arial"/>
                <w:sz w:val="22"/>
                <w:szCs w:val="22"/>
              </w:rPr>
              <w:t>Employment legislation</w:t>
            </w:r>
          </w:p>
          <w:p w:rsidR="00D71C41" w:rsidRPr="009C5B35" w:rsidRDefault="00D71C41" w:rsidP="003D4D5A">
            <w:pPr>
              <w:numPr>
                <w:ilvl w:val="0"/>
                <w:numId w:val="10"/>
              </w:numPr>
              <w:rPr>
                <w:rFonts w:cs="Arial"/>
                <w:szCs w:val="22"/>
              </w:rPr>
            </w:pPr>
            <w:r w:rsidRPr="009C5B35">
              <w:rPr>
                <w:rFonts w:cs="Arial"/>
                <w:sz w:val="22"/>
                <w:szCs w:val="22"/>
              </w:rPr>
              <w:t>Equal opportunity policy</w:t>
            </w:r>
          </w:p>
          <w:p w:rsidR="00D71C41" w:rsidRPr="009C5B35" w:rsidRDefault="00D71C41" w:rsidP="003D4D5A">
            <w:pPr>
              <w:numPr>
                <w:ilvl w:val="0"/>
                <w:numId w:val="10"/>
              </w:numPr>
              <w:rPr>
                <w:rFonts w:cs="Arial"/>
                <w:szCs w:val="22"/>
              </w:rPr>
            </w:pPr>
            <w:r w:rsidRPr="009C5B35">
              <w:rPr>
                <w:rFonts w:cs="Arial"/>
                <w:sz w:val="22"/>
                <w:szCs w:val="22"/>
              </w:rPr>
              <w:t>Confidentiality</w:t>
            </w:r>
          </w:p>
          <w:p w:rsidR="00D71C41" w:rsidRPr="009C5B35" w:rsidRDefault="00D71C41" w:rsidP="003D4D5A">
            <w:pPr>
              <w:numPr>
                <w:ilvl w:val="0"/>
                <w:numId w:val="10"/>
              </w:numPr>
              <w:rPr>
                <w:rFonts w:cs="Arial"/>
                <w:szCs w:val="22"/>
              </w:rPr>
            </w:pPr>
            <w:r w:rsidRPr="009C5B35">
              <w:rPr>
                <w:rFonts w:cs="Arial"/>
                <w:sz w:val="22"/>
                <w:szCs w:val="22"/>
              </w:rPr>
              <w:t>Safer Recruitment Guidance</w:t>
            </w:r>
          </w:p>
        </w:tc>
        <w:tc>
          <w:tcPr>
            <w:tcW w:w="4564" w:type="dxa"/>
            <w:tcBorders>
              <w:bottom w:val="single" w:sz="4" w:space="0" w:color="auto"/>
            </w:tcBorders>
          </w:tcPr>
          <w:p w:rsidR="00D71C41" w:rsidRPr="009C5B35" w:rsidRDefault="00D71C41" w:rsidP="001257D1">
            <w:pPr>
              <w:rPr>
                <w:rFonts w:cs="Arial"/>
                <w:szCs w:val="22"/>
              </w:rPr>
            </w:pPr>
            <w:r w:rsidRPr="009C5B35">
              <w:rPr>
                <w:rFonts w:cs="Arial"/>
                <w:sz w:val="22"/>
                <w:szCs w:val="22"/>
              </w:rPr>
              <w:t>The advisers will give an overview of the issues and their implications</w:t>
            </w: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3D4D5A">
            <w:pPr>
              <w:numPr>
                <w:ilvl w:val="0"/>
                <w:numId w:val="9"/>
              </w:numPr>
              <w:rPr>
                <w:rFonts w:cs="Arial"/>
                <w:szCs w:val="22"/>
              </w:rPr>
            </w:pPr>
            <w:r w:rsidRPr="009C5B35">
              <w:rPr>
                <w:rFonts w:cs="Arial"/>
                <w:sz w:val="22"/>
                <w:szCs w:val="22"/>
              </w:rPr>
              <w:t>Agree job description   (See Annex 1)</w:t>
            </w:r>
          </w:p>
          <w:p w:rsidR="00D71C41" w:rsidRPr="009C5B35" w:rsidRDefault="00D71C41" w:rsidP="001257D1">
            <w:pPr>
              <w:rPr>
                <w:rFonts w:cs="Arial"/>
                <w:szCs w:val="22"/>
              </w:rPr>
            </w:pPr>
          </w:p>
          <w:p w:rsidR="00D71C41" w:rsidRPr="009C5B35" w:rsidRDefault="00D71C41" w:rsidP="001257D1">
            <w:pPr>
              <w:rPr>
                <w:rFonts w:cs="Arial"/>
                <w:szCs w:val="22"/>
              </w:rPr>
            </w:pPr>
          </w:p>
          <w:p w:rsidR="00D71C41" w:rsidRPr="009C5B35" w:rsidRDefault="00D71C41" w:rsidP="001257D1">
            <w:pPr>
              <w:rPr>
                <w:rFonts w:cs="Arial"/>
                <w:szCs w:val="22"/>
              </w:rPr>
            </w:pPr>
          </w:p>
        </w:tc>
        <w:tc>
          <w:tcPr>
            <w:tcW w:w="4564" w:type="dxa"/>
          </w:tcPr>
          <w:p w:rsidR="00D71C41" w:rsidRPr="009C5B35" w:rsidRDefault="00D71C41" w:rsidP="001257D1">
            <w:pPr>
              <w:rPr>
                <w:rFonts w:cs="Arial"/>
                <w:szCs w:val="22"/>
              </w:rPr>
            </w:pPr>
            <w:r w:rsidRPr="009C5B35">
              <w:rPr>
                <w:rFonts w:cs="Arial"/>
                <w:sz w:val="22"/>
                <w:szCs w:val="22"/>
              </w:rPr>
              <w:t>A Model/generic job description is provided for your consideration.</w:t>
            </w: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3D4D5A">
            <w:pPr>
              <w:numPr>
                <w:ilvl w:val="0"/>
                <w:numId w:val="9"/>
              </w:numPr>
              <w:spacing w:before="60"/>
              <w:rPr>
                <w:rFonts w:cs="Arial"/>
                <w:szCs w:val="22"/>
              </w:rPr>
            </w:pPr>
            <w:r w:rsidRPr="009C5B35">
              <w:rPr>
                <w:rFonts w:cs="Arial"/>
                <w:sz w:val="22"/>
                <w:szCs w:val="22"/>
              </w:rPr>
              <w:t>Discuss and agree person specification/selection criteria using Annex 3 provided</w:t>
            </w:r>
          </w:p>
          <w:p w:rsidR="00D71C41" w:rsidRPr="009C5B35" w:rsidRDefault="00D71C41" w:rsidP="001257D1">
            <w:pPr>
              <w:spacing w:before="60"/>
              <w:rPr>
                <w:rFonts w:cs="Arial"/>
                <w:szCs w:val="22"/>
              </w:rPr>
            </w:pPr>
          </w:p>
        </w:tc>
        <w:tc>
          <w:tcPr>
            <w:tcW w:w="4564" w:type="dxa"/>
          </w:tcPr>
          <w:p w:rsidR="00D71C41" w:rsidRPr="009C5B35" w:rsidRDefault="00D71C41" w:rsidP="001257D1">
            <w:pPr>
              <w:spacing w:before="60"/>
              <w:rPr>
                <w:rFonts w:cs="Arial"/>
                <w:szCs w:val="22"/>
              </w:rPr>
            </w:pPr>
            <w:r w:rsidRPr="009C5B35">
              <w:rPr>
                <w:rFonts w:cs="Arial"/>
                <w:sz w:val="22"/>
                <w:szCs w:val="22"/>
              </w:rPr>
              <w:t>Need to decide the contents of the document and whether each criterion is essential or desirable.</w:t>
            </w: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3D4D5A">
            <w:pPr>
              <w:numPr>
                <w:ilvl w:val="0"/>
                <w:numId w:val="9"/>
              </w:numPr>
              <w:spacing w:before="40"/>
              <w:rPr>
                <w:rFonts w:cs="Arial"/>
                <w:szCs w:val="22"/>
              </w:rPr>
            </w:pPr>
            <w:r w:rsidRPr="009C5B35">
              <w:rPr>
                <w:rFonts w:cs="Arial"/>
                <w:sz w:val="22"/>
                <w:szCs w:val="22"/>
              </w:rPr>
              <w:t>Agree use of confidential references</w:t>
            </w:r>
          </w:p>
          <w:p w:rsidR="00D71C41" w:rsidRPr="009C5B35" w:rsidRDefault="00D71C41" w:rsidP="001257D1">
            <w:pPr>
              <w:spacing w:before="40"/>
              <w:rPr>
                <w:rFonts w:cs="Arial"/>
                <w:szCs w:val="22"/>
              </w:rPr>
            </w:pPr>
          </w:p>
        </w:tc>
        <w:tc>
          <w:tcPr>
            <w:tcW w:w="4564" w:type="dxa"/>
          </w:tcPr>
          <w:p w:rsidR="00D71C41" w:rsidRPr="009C5B35" w:rsidRDefault="00D71C41" w:rsidP="001257D1">
            <w:pPr>
              <w:spacing w:before="40"/>
              <w:rPr>
                <w:rFonts w:cs="Arial"/>
                <w:szCs w:val="22"/>
              </w:rPr>
            </w:pPr>
            <w:r w:rsidRPr="009C5B35">
              <w:rPr>
                <w:rFonts w:cs="Arial"/>
                <w:sz w:val="22"/>
                <w:szCs w:val="22"/>
              </w:rPr>
              <w:t>Agree the use of references.</w:t>
            </w:r>
          </w:p>
          <w:p w:rsidR="00D71C41" w:rsidRPr="009C5B35" w:rsidRDefault="00D71C41" w:rsidP="001257D1">
            <w:pPr>
              <w:spacing w:before="40"/>
              <w:rPr>
                <w:rFonts w:cs="Arial"/>
                <w:szCs w:val="22"/>
              </w:rPr>
            </w:pPr>
            <w:r w:rsidRPr="009C5B35">
              <w:rPr>
                <w:rFonts w:cs="Arial"/>
                <w:sz w:val="22"/>
                <w:szCs w:val="22"/>
              </w:rPr>
              <w:t>Other information from ‘other sources’ should not be sought by individual governors.</w:t>
            </w: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3D4D5A">
            <w:pPr>
              <w:numPr>
                <w:ilvl w:val="0"/>
                <w:numId w:val="9"/>
              </w:numPr>
              <w:rPr>
                <w:rFonts w:cs="Arial"/>
                <w:szCs w:val="22"/>
              </w:rPr>
            </w:pPr>
            <w:r w:rsidRPr="009C5B35">
              <w:rPr>
                <w:rFonts w:cs="Arial"/>
                <w:sz w:val="22"/>
                <w:szCs w:val="22"/>
              </w:rPr>
              <w:t>Agree salary range</w:t>
            </w:r>
          </w:p>
        </w:tc>
        <w:tc>
          <w:tcPr>
            <w:tcW w:w="4564" w:type="dxa"/>
          </w:tcPr>
          <w:p w:rsidR="00D71C41" w:rsidRPr="009C5B35" w:rsidRDefault="00D71C41" w:rsidP="001257D1">
            <w:pPr>
              <w:rPr>
                <w:rFonts w:cs="Arial"/>
                <w:szCs w:val="22"/>
              </w:rPr>
            </w:pPr>
            <w:r w:rsidRPr="009C5B35">
              <w:rPr>
                <w:rFonts w:cs="Arial"/>
                <w:sz w:val="22"/>
                <w:szCs w:val="22"/>
              </w:rPr>
              <w:t>The LA provide relevant information to enable governors to decide on appropriate salary at which to advertise the post</w:t>
            </w:r>
          </w:p>
          <w:p w:rsidR="00D71C41" w:rsidRPr="009C5B35" w:rsidRDefault="00D71C41" w:rsidP="001257D1">
            <w:pPr>
              <w:rPr>
                <w:rFonts w:cs="Arial"/>
                <w:szCs w:val="22"/>
              </w:rPr>
            </w:pP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4"/>
          <w:jc w:val="center"/>
        </w:trPr>
        <w:tc>
          <w:tcPr>
            <w:tcW w:w="5784" w:type="dxa"/>
            <w:gridSpan w:val="2"/>
            <w:tcBorders>
              <w:bottom w:val="single" w:sz="4" w:space="0" w:color="auto"/>
            </w:tcBorders>
          </w:tcPr>
          <w:p w:rsidR="00D71C41" w:rsidRPr="009C5B35" w:rsidRDefault="00D71C41" w:rsidP="003D4D5A">
            <w:pPr>
              <w:numPr>
                <w:ilvl w:val="0"/>
                <w:numId w:val="9"/>
              </w:numPr>
              <w:rPr>
                <w:rFonts w:cs="Arial"/>
                <w:szCs w:val="22"/>
              </w:rPr>
            </w:pPr>
            <w:r w:rsidRPr="009C5B35">
              <w:rPr>
                <w:rFonts w:cs="Arial"/>
                <w:sz w:val="22"/>
                <w:szCs w:val="22"/>
              </w:rPr>
              <w:lastRenderedPageBreak/>
              <w:t xml:space="preserve">Decide how to advertise the post </w:t>
            </w:r>
          </w:p>
        </w:tc>
        <w:tc>
          <w:tcPr>
            <w:tcW w:w="4564" w:type="dxa"/>
            <w:tcBorders>
              <w:bottom w:val="single" w:sz="4" w:space="0" w:color="auto"/>
            </w:tcBorders>
          </w:tcPr>
          <w:p w:rsidR="00D71C41" w:rsidRPr="009C5B35" w:rsidRDefault="00D71C41" w:rsidP="001257D1">
            <w:pPr>
              <w:rPr>
                <w:rFonts w:cs="Arial"/>
                <w:szCs w:val="22"/>
              </w:rPr>
            </w:pPr>
            <w:r w:rsidRPr="009C5B35">
              <w:rPr>
                <w:rFonts w:cs="Arial"/>
                <w:sz w:val="22"/>
                <w:szCs w:val="22"/>
              </w:rPr>
              <w:t>The governing body is asked to agree the wording for an advertisement in the national press. Usually headteacher &amp; deputy headteacher posts are advertised (in print) throughout England &amp; Wales, but the governors can decide to do otherwise.  Advice from the LA and Diocese should be taken before deciding not to advertise.</w:t>
            </w:r>
          </w:p>
          <w:p w:rsidR="00D71C41" w:rsidRPr="009C5B35" w:rsidRDefault="00D71C41" w:rsidP="001257D1">
            <w:pPr>
              <w:rPr>
                <w:rFonts w:cs="Arial"/>
                <w:szCs w:val="22"/>
              </w:rPr>
            </w:pPr>
          </w:p>
          <w:p w:rsidR="00D71C41" w:rsidRPr="009C5B35" w:rsidRDefault="00D71C41" w:rsidP="001257D1">
            <w:pPr>
              <w:rPr>
                <w:rFonts w:cs="Arial"/>
                <w:szCs w:val="22"/>
              </w:rPr>
            </w:pPr>
            <w:r w:rsidRPr="009C5B35">
              <w:rPr>
                <w:rFonts w:cs="Arial"/>
                <w:sz w:val="22"/>
                <w:szCs w:val="22"/>
              </w:rPr>
              <w:t>NB This may be delegated to a small committee.</w:t>
            </w:r>
          </w:p>
          <w:p w:rsidR="00D71C41" w:rsidRPr="009C5B35" w:rsidRDefault="00D71C41" w:rsidP="001257D1">
            <w:pPr>
              <w:rPr>
                <w:rFonts w:cs="Arial"/>
                <w:szCs w:val="22"/>
              </w:rPr>
            </w:pP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1"/>
          <w:jc w:val="center"/>
        </w:trPr>
        <w:tc>
          <w:tcPr>
            <w:tcW w:w="5784" w:type="dxa"/>
            <w:gridSpan w:val="2"/>
            <w:tcBorders>
              <w:bottom w:val="single" w:sz="4" w:space="0" w:color="auto"/>
            </w:tcBorders>
          </w:tcPr>
          <w:p w:rsidR="00D71C41" w:rsidRPr="009C5B35" w:rsidRDefault="00D71C41" w:rsidP="003D4D5A">
            <w:pPr>
              <w:numPr>
                <w:ilvl w:val="0"/>
                <w:numId w:val="9"/>
              </w:numPr>
              <w:tabs>
                <w:tab w:val="clear" w:pos="360"/>
                <w:tab w:val="num" w:pos="560"/>
              </w:tabs>
              <w:spacing w:after="120"/>
              <w:ind w:left="560" w:hanging="560"/>
              <w:rPr>
                <w:rFonts w:cs="Arial"/>
                <w:szCs w:val="22"/>
              </w:rPr>
            </w:pPr>
            <w:r w:rsidRPr="009C5B35">
              <w:rPr>
                <w:rFonts w:cs="Arial"/>
                <w:sz w:val="22"/>
                <w:szCs w:val="22"/>
              </w:rPr>
              <w:t>Give early consideration to time scales for shortlisting, pre-interview visit, interviews, venues and ratification of appointment</w:t>
            </w:r>
          </w:p>
        </w:tc>
        <w:tc>
          <w:tcPr>
            <w:tcW w:w="4564" w:type="dxa"/>
            <w:tcBorders>
              <w:bottom w:val="single" w:sz="4" w:space="0" w:color="auto"/>
            </w:tcBorders>
          </w:tcPr>
          <w:p w:rsidR="00D71C41" w:rsidRPr="009C5B35" w:rsidRDefault="00D71C41" w:rsidP="001257D1">
            <w:pPr>
              <w:rPr>
                <w:rFonts w:cs="Arial"/>
                <w:szCs w:val="22"/>
              </w:rPr>
            </w:pPr>
            <w:r w:rsidRPr="009C5B35">
              <w:rPr>
                <w:rFonts w:cs="Arial"/>
                <w:sz w:val="22"/>
                <w:szCs w:val="22"/>
              </w:rPr>
              <w:t>Check when advert must be with LA.</w:t>
            </w:r>
          </w:p>
          <w:p w:rsidR="00D71C41" w:rsidRPr="009C5B35" w:rsidRDefault="00D71C41" w:rsidP="001257D1">
            <w:pPr>
              <w:rPr>
                <w:rFonts w:cs="Arial"/>
                <w:szCs w:val="22"/>
              </w:rPr>
            </w:pPr>
          </w:p>
          <w:p w:rsidR="00D71C41" w:rsidRPr="009C5B35" w:rsidRDefault="00D71C41" w:rsidP="001257D1">
            <w:pPr>
              <w:rPr>
                <w:rFonts w:cs="Arial"/>
                <w:szCs w:val="22"/>
              </w:rPr>
            </w:pPr>
            <w:r w:rsidRPr="009C5B35">
              <w:rPr>
                <w:rFonts w:cs="Arial"/>
                <w:sz w:val="22"/>
                <w:szCs w:val="22"/>
              </w:rPr>
              <w:t>Where possible please allow</w:t>
            </w:r>
          </w:p>
          <w:p w:rsidR="00D71C41" w:rsidRPr="009C5B35" w:rsidRDefault="00D71C41" w:rsidP="001257D1">
            <w:pPr>
              <w:rPr>
                <w:rFonts w:cs="Arial"/>
                <w:szCs w:val="22"/>
              </w:rPr>
            </w:pPr>
            <w:r w:rsidRPr="009C5B35">
              <w:rPr>
                <w:rFonts w:cs="Arial"/>
                <w:sz w:val="22"/>
                <w:szCs w:val="22"/>
              </w:rPr>
              <w:t>- 5 working days between closing date &amp; short-listing</w:t>
            </w:r>
          </w:p>
          <w:p w:rsidR="00D71C41" w:rsidRPr="009C5B35" w:rsidRDefault="00D71C41" w:rsidP="001257D1">
            <w:pPr>
              <w:rPr>
                <w:rFonts w:cs="Arial"/>
                <w:szCs w:val="22"/>
              </w:rPr>
            </w:pPr>
            <w:r w:rsidRPr="009C5B35">
              <w:rPr>
                <w:rFonts w:cs="Arial"/>
                <w:sz w:val="22"/>
                <w:szCs w:val="22"/>
              </w:rPr>
              <w:t>- 10 working days between short-listing &amp; interviews</w:t>
            </w:r>
          </w:p>
          <w:p w:rsidR="00D71C41" w:rsidRPr="009C5B35" w:rsidRDefault="00D71C41" w:rsidP="001257D1">
            <w:pPr>
              <w:rPr>
                <w:rFonts w:cs="Arial"/>
                <w:szCs w:val="22"/>
              </w:rPr>
            </w:pP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5"/>
          <w:jc w:val="center"/>
        </w:trPr>
        <w:tc>
          <w:tcPr>
            <w:tcW w:w="5784" w:type="dxa"/>
            <w:gridSpan w:val="2"/>
            <w:tcBorders>
              <w:top w:val="single" w:sz="4" w:space="0" w:color="auto"/>
              <w:bottom w:val="single" w:sz="4" w:space="0" w:color="auto"/>
            </w:tcBorders>
          </w:tcPr>
          <w:p w:rsidR="00D71C41" w:rsidRPr="009C5B35" w:rsidRDefault="00D71C41" w:rsidP="003D4D5A">
            <w:pPr>
              <w:numPr>
                <w:ilvl w:val="0"/>
                <w:numId w:val="9"/>
              </w:numPr>
              <w:tabs>
                <w:tab w:val="clear" w:pos="360"/>
                <w:tab w:val="num" w:pos="560"/>
              </w:tabs>
              <w:spacing w:after="120"/>
              <w:ind w:left="560" w:hanging="560"/>
              <w:rPr>
                <w:rFonts w:cs="Arial"/>
                <w:szCs w:val="22"/>
              </w:rPr>
            </w:pPr>
            <w:r w:rsidRPr="009C5B35">
              <w:rPr>
                <w:rFonts w:cs="Arial"/>
                <w:sz w:val="22"/>
                <w:szCs w:val="22"/>
              </w:rPr>
              <w:t>Decide on the information to be sent to applicants</w:t>
            </w:r>
          </w:p>
        </w:tc>
        <w:tc>
          <w:tcPr>
            <w:tcW w:w="4564" w:type="dxa"/>
            <w:tcBorders>
              <w:top w:val="single" w:sz="4" w:space="0" w:color="auto"/>
              <w:bottom w:val="single" w:sz="4" w:space="0" w:color="auto"/>
            </w:tcBorders>
          </w:tcPr>
          <w:p w:rsidR="00D71C41" w:rsidRPr="009C5B35" w:rsidRDefault="00D71C41" w:rsidP="001257D1">
            <w:pPr>
              <w:rPr>
                <w:rFonts w:cs="Arial"/>
                <w:szCs w:val="22"/>
              </w:rPr>
            </w:pPr>
            <w:r w:rsidRPr="009C5B35">
              <w:rPr>
                <w:rFonts w:cs="Arial"/>
                <w:sz w:val="22"/>
                <w:szCs w:val="22"/>
              </w:rPr>
              <w:t>This is likely to include:</w:t>
            </w:r>
          </w:p>
          <w:p w:rsidR="00D71C41" w:rsidRPr="009C5B35" w:rsidRDefault="00D71C41" w:rsidP="003D4D5A">
            <w:pPr>
              <w:numPr>
                <w:ilvl w:val="0"/>
                <w:numId w:val="11"/>
              </w:numPr>
              <w:rPr>
                <w:rFonts w:cs="Arial"/>
                <w:szCs w:val="22"/>
              </w:rPr>
            </w:pPr>
            <w:r w:rsidRPr="009C5B35">
              <w:rPr>
                <w:rFonts w:cs="Arial"/>
                <w:sz w:val="22"/>
                <w:szCs w:val="22"/>
              </w:rPr>
              <w:t>A copy of the advert wording</w:t>
            </w:r>
          </w:p>
          <w:p w:rsidR="00D71C41" w:rsidRPr="009C5B35" w:rsidRDefault="00D71C41" w:rsidP="003D4D5A">
            <w:pPr>
              <w:numPr>
                <w:ilvl w:val="0"/>
                <w:numId w:val="11"/>
              </w:numPr>
              <w:rPr>
                <w:rFonts w:cs="Arial"/>
                <w:szCs w:val="22"/>
              </w:rPr>
            </w:pPr>
            <w:r w:rsidRPr="009C5B35">
              <w:rPr>
                <w:rFonts w:cs="Arial"/>
                <w:sz w:val="22"/>
                <w:szCs w:val="22"/>
              </w:rPr>
              <w:t>Letter from the Chair</w:t>
            </w:r>
          </w:p>
          <w:p w:rsidR="00D71C41" w:rsidRPr="009C5B35" w:rsidRDefault="00D71C41" w:rsidP="003D4D5A">
            <w:pPr>
              <w:numPr>
                <w:ilvl w:val="0"/>
                <w:numId w:val="11"/>
              </w:numPr>
              <w:rPr>
                <w:rFonts w:cs="Arial"/>
                <w:szCs w:val="22"/>
              </w:rPr>
            </w:pPr>
            <w:r w:rsidRPr="009C5B35">
              <w:rPr>
                <w:rFonts w:cs="Arial"/>
                <w:sz w:val="22"/>
                <w:szCs w:val="22"/>
              </w:rPr>
              <w:t>Letter from the pupils or school council</w:t>
            </w:r>
          </w:p>
          <w:p w:rsidR="00D71C41" w:rsidRPr="009C5B35" w:rsidRDefault="00D71C41" w:rsidP="003D4D5A">
            <w:pPr>
              <w:numPr>
                <w:ilvl w:val="0"/>
                <w:numId w:val="11"/>
              </w:numPr>
              <w:rPr>
                <w:rFonts w:cs="Arial"/>
                <w:szCs w:val="22"/>
              </w:rPr>
            </w:pPr>
            <w:r w:rsidRPr="009C5B35">
              <w:rPr>
                <w:rFonts w:cs="Arial"/>
                <w:sz w:val="22"/>
                <w:szCs w:val="22"/>
              </w:rPr>
              <w:t>Copy of a school newsletter</w:t>
            </w:r>
          </w:p>
          <w:p w:rsidR="00D71C41" w:rsidRPr="009C5B35" w:rsidRDefault="00D71C41" w:rsidP="003D4D5A">
            <w:pPr>
              <w:numPr>
                <w:ilvl w:val="0"/>
                <w:numId w:val="11"/>
              </w:numPr>
              <w:rPr>
                <w:rFonts w:cs="Arial"/>
                <w:szCs w:val="22"/>
              </w:rPr>
            </w:pPr>
            <w:r w:rsidRPr="009C5B35">
              <w:rPr>
                <w:rFonts w:cs="Arial"/>
                <w:sz w:val="22"/>
                <w:szCs w:val="22"/>
              </w:rPr>
              <w:t>Relevant information about the school (often contained in the school brochure)</w:t>
            </w:r>
          </w:p>
          <w:p w:rsidR="00D71C41" w:rsidRPr="009C5B35" w:rsidRDefault="00D71C41" w:rsidP="003D4D5A">
            <w:pPr>
              <w:numPr>
                <w:ilvl w:val="0"/>
                <w:numId w:val="11"/>
              </w:numPr>
              <w:rPr>
                <w:rFonts w:cs="Arial"/>
                <w:szCs w:val="22"/>
              </w:rPr>
            </w:pPr>
            <w:r w:rsidRPr="009C5B35">
              <w:rPr>
                <w:rFonts w:cs="Arial"/>
                <w:sz w:val="22"/>
                <w:szCs w:val="22"/>
              </w:rPr>
              <w:t>Details of the post</w:t>
            </w:r>
          </w:p>
          <w:p w:rsidR="00D71C41" w:rsidRPr="009C5B35" w:rsidRDefault="00D71C41" w:rsidP="003D4D5A">
            <w:pPr>
              <w:numPr>
                <w:ilvl w:val="0"/>
                <w:numId w:val="11"/>
              </w:numPr>
              <w:rPr>
                <w:rFonts w:cs="Arial"/>
                <w:szCs w:val="22"/>
              </w:rPr>
            </w:pPr>
            <w:r w:rsidRPr="009C5B35">
              <w:rPr>
                <w:rFonts w:cs="Arial"/>
                <w:sz w:val="22"/>
                <w:szCs w:val="22"/>
              </w:rPr>
              <w:t>Key dates in the selection process</w:t>
            </w:r>
          </w:p>
          <w:p w:rsidR="00D71C41" w:rsidRPr="009C5B35" w:rsidRDefault="00D71C41" w:rsidP="003D4D5A">
            <w:pPr>
              <w:numPr>
                <w:ilvl w:val="0"/>
                <w:numId w:val="11"/>
              </w:numPr>
              <w:rPr>
                <w:rFonts w:cs="Arial"/>
                <w:szCs w:val="22"/>
              </w:rPr>
            </w:pPr>
            <w:r w:rsidRPr="009C5B35">
              <w:rPr>
                <w:rFonts w:cs="Arial"/>
                <w:sz w:val="22"/>
                <w:szCs w:val="22"/>
              </w:rPr>
              <w:t>Arrangements for any pre-application visits to the school</w:t>
            </w:r>
          </w:p>
          <w:p w:rsidR="00D71C41" w:rsidRPr="009C5B35" w:rsidRDefault="00D71C41" w:rsidP="003D4D5A">
            <w:pPr>
              <w:numPr>
                <w:ilvl w:val="0"/>
                <w:numId w:val="11"/>
              </w:numPr>
              <w:rPr>
                <w:rFonts w:cs="Arial"/>
                <w:szCs w:val="22"/>
              </w:rPr>
            </w:pPr>
            <w:r w:rsidRPr="009C5B35">
              <w:rPr>
                <w:rFonts w:cs="Arial"/>
                <w:sz w:val="22"/>
                <w:szCs w:val="22"/>
              </w:rPr>
              <w:t>Application form</w:t>
            </w:r>
          </w:p>
          <w:p w:rsidR="00D71C41" w:rsidRPr="009C5B35" w:rsidRDefault="00D71C41" w:rsidP="003D4D5A">
            <w:pPr>
              <w:numPr>
                <w:ilvl w:val="0"/>
                <w:numId w:val="11"/>
              </w:numPr>
              <w:rPr>
                <w:rFonts w:cs="Arial"/>
                <w:szCs w:val="22"/>
              </w:rPr>
            </w:pPr>
            <w:r w:rsidRPr="009C5B35">
              <w:rPr>
                <w:rFonts w:cs="Arial"/>
                <w:sz w:val="22"/>
                <w:szCs w:val="22"/>
              </w:rPr>
              <w:t>Person specification</w:t>
            </w:r>
          </w:p>
          <w:p w:rsidR="00D71C41" w:rsidRPr="009C5B35" w:rsidRDefault="00D71C41" w:rsidP="003D4D5A">
            <w:pPr>
              <w:numPr>
                <w:ilvl w:val="0"/>
                <w:numId w:val="11"/>
              </w:numPr>
              <w:rPr>
                <w:rFonts w:cs="Arial"/>
                <w:szCs w:val="22"/>
              </w:rPr>
            </w:pPr>
            <w:r w:rsidRPr="009C5B35">
              <w:rPr>
                <w:rFonts w:cs="Arial"/>
                <w:sz w:val="22"/>
                <w:szCs w:val="22"/>
              </w:rPr>
              <w:t>Annex 3a: Church criteria</w:t>
            </w:r>
          </w:p>
          <w:p w:rsidR="00D71C41" w:rsidRPr="009C5B35" w:rsidRDefault="00D71C41" w:rsidP="003D4D5A">
            <w:pPr>
              <w:numPr>
                <w:ilvl w:val="0"/>
                <w:numId w:val="11"/>
              </w:numPr>
              <w:rPr>
                <w:rFonts w:cs="Arial"/>
                <w:szCs w:val="22"/>
              </w:rPr>
            </w:pPr>
            <w:r w:rsidRPr="009C5B35">
              <w:rPr>
                <w:rFonts w:cs="Arial"/>
                <w:sz w:val="22"/>
                <w:szCs w:val="22"/>
              </w:rPr>
              <w:t>Job description</w:t>
            </w:r>
          </w:p>
          <w:p w:rsidR="00D71C41" w:rsidRPr="009C5B35" w:rsidRDefault="00D71C41" w:rsidP="003D4D5A">
            <w:pPr>
              <w:numPr>
                <w:ilvl w:val="0"/>
                <w:numId w:val="11"/>
              </w:numPr>
              <w:rPr>
                <w:rFonts w:cs="Arial"/>
                <w:szCs w:val="22"/>
              </w:rPr>
            </w:pPr>
            <w:r w:rsidRPr="009C5B35">
              <w:rPr>
                <w:rFonts w:cs="Arial"/>
                <w:sz w:val="22"/>
                <w:szCs w:val="22"/>
              </w:rPr>
              <w:t>Parish / church  magazine</w:t>
            </w:r>
          </w:p>
          <w:p w:rsidR="00D71C41" w:rsidRPr="009C5B35" w:rsidRDefault="00D71C41" w:rsidP="003D4D5A">
            <w:pPr>
              <w:numPr>
                <w:ilvl w:val="0"/>
                <w:numId w:val="11"/>
              </w:numPr>
              <w:rPr>
                <w:rFonts w:cs="Arial"/>
                <w:szCs w:val="22"/>
              </w:rPr>
            </w:pPr>
            <w:r w:rsidRPr="009C5B35">
              <w:rPr>
                <w:rFonts w:cs="Arial"/>
                <w:sz w:val="22"/>
                <w:szCs w:val="22"/>
              </w:rPr>
              <w:t>Equal opportunities monitoring form</w:t>
            </w:r>
          </w:p>
          <w:p w:rsidR="00D71C41" w:rsidRPr="009C5B35" w:rsidRDefault="00D71C41" w:rsidP="003D4D5A">
            <w:pPr>
              <w:numPr>
                <w:ilvl w:val="0"/>
                <w:numId w:val="11"/>
              </w:numPr>
              <w:rPr>
                <w:rFonts w:cs="Arial"/>
                <w:szCs w:val="22"/>
              </w:rPr>
            </w:pPr>
            <w:r w:rsidRPr="009C5B35">
              <w:rPr>
                <w:rFonts w:cs="Arial"/>
                <w:sz w:val="22"/>
                <w:szCs w:val="22"/>
              </w:rPr>
              <w:t>Information about LA</w:t>
            </w:r>
          </w:p>
          <w:p w:rsidR="00D71C41" w:rsidRPr="009C5B35" w:rsidRDefault="00D71C41" w:rsidP="003D4D5A">
            <w:pPr>
              <w:numPr>
                <w:ilvl w:val="0"/>
                <w:numId w:val="11"/>
              </w:numPr>
              <w:rPr>
                <w:rFonts w:cs="Arial"/>
                <w:szCs w:val="22"/>
              </w:rPr>
            </w:pPr>
            <w:r w:rsidRPr="009C5B35">
              <w:rPr>
                <w:rFonts w:cs="Arial"/>
                <w:sz w:val="22"/>
                <w:szCs w:val="22"/>
              </w:rPr>
              <w:t>Information about the Diocese</w:t>
            </w:r>
          </w:p>
          <w:p w:rsidR="00D71C41" w:rsidRPr="009C5B35" w:rsidRDefault="00D71C41" w:rsidP="003D4D5A">
            <w:pPr>
              <w:numPr>
                <w:ilvl w:val="0"/>
                <w:numId w:val="11"/>
              </w:numPr>
              <w:rPr>
                <w:rFonts w:cs="Arial"/>
                <w:szCs w:val="22"/>
              </w:rPr>
            </w:pPr>
            <w:r w:rsidRPr="009C5B35">
              <w:rPr>
                <w:rFonts w:cs="Arial"/>
                <w:sz w:val="22"/>
                <w:szCs w:val="22"/>
              </w:rPr>
              <w:t>Information about the local area</w:t>
            </w:r>
          </w:p>
          <w:p w:rsidR="00D71C41" w:rsidRPr="009C5B35" w:rsidRDefault="00D71C41" w:rsidP="003D4D5A">
            <w:pPr>
              <w:numPr>
                <w:ilvl w:val="0"/>
                <w:numId w:val="11"/>
              </w:numPr>
              <w:rPr>
                <w:rFonts w:cs="Arial"/>
                <w:szCs w:val="22"/>
              </w:rPr>
            </w:pPr>
            <w:r w:rsidRPr="009C5B35">
              <w:rPr>
                <w:rFonts w:cs="Arial"/>
                <w:sz w:val="22"/>
                <w:szCs w:val="22"/>
              </w:rPr>
              <w:t>Reference to the school’s Child Protection Policy &amp; Attendance Policy (Annex 5)</w:t>
            </w:r>
          </w:p>
          <w:p w:rsidR="00D71C41" w:rsidRPr="009C5B35" w:rsidRDefault="00D71C41" w:rsidP="001257D1">
            <w:pPr>
              <w:rPr>
                <w:rFonts w:cs="Arial"/>
                <w:szCs w:val="22"/>
              </w:rPr>
            </w:pPr>
          </w:p>
          <w:p w:rsidR="00D71C41" w:rsidRPr="009C5B35" w:rsidRDefault="00D71C41" w:rsidP="001257D1">
            <w:pPr>
              <w:rPr>
                <w:rFonts w:cs="Arial"/>
                <w:szCs w:val="22"/>
              </w:rPr>
            </w:pPr>
            <w:r w:rsidRPr="009C5B35">
              <w:rPr>
                <w:rFonts w:cs="Arial"/>
                <w:sz w:val="22"/>
                <w:szCs w:val="22"/>
              </w:rPr>
              <w:t>Any other information the governors feel would give a flavour of the school and attract interested candidates to apply.</w:t>
            </w:r>
          </w:p>
          <w:p w:rsidR="00D71C41" w:rsidRPr="009C5B35" w:rsidRDefault="00D71C41" w:rsidP="001257D1">
            <w:pPr>
              <w:rPr>
                <w:rFonts w:cs="Arial"/>
                <w:szCs w:val="22"/>
              </w:rPr>
            </w:pPr>
          </w:p>
        </w:tc>
      </w:tr>
      <w:tr w:rsidR="00D71C41" w:rsidRPr="009C5B35" w:rsidTr="00505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29"/>
          <w:jc w:val="center"/>
        </w:trPr>
        <w:tc>
          <w:tcPr>
            <w:tcW w:w="5784" w:type="dxa"/>
            <w:gridSpan w:val="2"/>
            <w:tcBorders>
              <w:top w:val="single" w:sz="4" w:space="0" w:color="auto"/>
              <w:bottom w:val="single" w:sz="4" w:space="0" w:color="auto"/>
            </w:tcBorders>
          </w:tcPr>
          <w:p w:rsidR="00D71C41" w:rsidRPr="009C5B35" w:rsidRDefault="00D71C41" w:rsidP="003D4D5A">
            <w:pPr>
              <w:numPr>
                <w:ilvl w:val="0"/>
                <w:numId w:val="9"/>
              </w:numPr>
              <w:tabs>
                <w:tab w:val="clear" w:pos="360"/>
                <w:tab w:val="num" w:pos="560"/>
              </w:tabs>
              <w:spacing w:before="80" w:after="40"/>
              <w:ind w:left="560" w:hanging="560"/>
              <w:rPr>
                <w:rFonts w:cs="Arial"/>
                <w:szCs w:val="22"/>
              </w:rPr>
            </w:pPr>
            <w:r w:rsidRPr="009C5B35">
              <w:rPr>
                <w:rFonts w:cs="Arial"/>
                <w:sz w:val="22"/>
                <w:szCs w:val="22"/>
              </w:rPr>
              <w:t>Discuss and agree the composition of the appointment panel and the selection procedure</w:t>
            </w:r>
          </w:p>
        </w:tc>
        <w:tc>
          <w:tcPr>
            <w:tcW w:w="4564" w:type="dxa"/>
            <w:tcBorders>
              <w:top w:val="single" w:sz="4" w:space="0" w:color="auto"/>
              <w:bottom w:val="single" w:sz="4" w:space="0" w:color="auto"/>
            </w:tcBorders>
          </w:tcPr>
          <w:p w:rsidR="00D71C41" w:rsidRPr="009C5B35" w:rsidRDefault="00D71C41" w:rsidP="001257D1">
            <w:pPr>
              <w:spacing w:before="80"/>
              <w:rPr>
                <w:rFonts w:cs="Arial"/>
                <w:szCs w:val="22"/>
              </w:rPr>
            </w:pPr>
            <w:r w:rsidRPr="009C5B35">
              <w:rPr>
                <w:rFonts w:cs="Arial"/>
                <w:sz w:val="22"/>
                <w:szCs w:val="22"/>
              </w:rPr>
              <w:t>Discuss the procedure to be used at interview and number and range of governors to be involved.</w:t>
            </w:r>
          </w:p>
          <w:p w:rsidR="00D71C41" w:rsidRPr="009C5B35" w:rsidRDefault="00D71C41" w:rsidP="001257D1">
            <w:pPr>
              <w:spacing w:before="80"/>
              <w:rPr>
                <w:rFonts w:cs="Arial"/>
                <w:szCs w:val="22"/>
              </w:rPr>
            </w:pPr>
          </w:p>
          <w:p w:rsidR="00D71C41" w:rsidRPr="009C5B35" w:rsidRDefault="00D71C41" w:rsidP="001257D1">
            <w:pPr>
              <w:spacing w:before="80"/>
              <w:rPr>
                <w:rFonts w:cs="Arial"/>
                <w:szCs w:val="22"/>
              </w:rPr>
            </w:pPr>
            <w:r w:rsidRPr="009C5B35">
              <w:rPr>
                <w:rFonts w:cs="Arial"/>
                <w:sz w:val="22"/>
                <w:szCs w:val="22"/>
              </w:rPr>
              <w:t>Governors taking part should ideally be available for the whole selection process.</w:t>
            </w:r>
          </w:p>
          <w:p w:rsidR="00D71C41" w:rsidRPr="009C5B35" w:rsidRDefault="00D71C41" w:rsidP="001257D1">
            <w:pPr>
              <w:spacing w:before="80"/>
              <w:rPr>
                <w:rFonts w:cs="Arial"/>
                <w:szCs w:val="22"/>
              </w:rPr>
            </w:pPr>
          </w:p>
        </w:tc>
      </w:tr>
      <w:tr w:rsidR="00D71C41"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29"/>
          <w:jc w:val="center"/>
        </w:trPr>
        <w:tc>
          <w:tcPr>
            <w:tcW w:w="5784" w:type="dxa"/>
            <w:gridSpan w:val="2"/>
            <w:tcBorders>
              <w:top w:val="single" w:sz="4" w:space="0" w:color="auto"/>
              <w:bottom w:val="single" w:sz="4" w:space="0" w:color="auto"/>
            </w:tcBorders>
          </w:tcPr>
          <w:p w:rsidR="00D71C41" w:rsidRPr="009C5B35" w:rsidRDefault="00D71C41" w:rsidP="001257D1">
            <w:pPr>
              <w:spacing w:before="80" w:after="40"/>
              <w:rPr>
                <w:rFonts w:cs="Arial"/>
                <w:b/>
                <w:szCs w:val="22"/>
              </w:rPr>
            </w:pPr>
            <w:r w:rsidRPr="009C5B35">
              <w:rPr>
                <w:rFonts w:cs="Arial"/>
                <w:b/>
                <w:sz w:val="22"/>
                <w:szCs w:val="22"/>
              </w:rPr>
              <w:lastRenderedPageBreak/>
              <w:t>Following this meeting:</w:t>
            </w:r>
          </w:p>
        </w:tc>
        <w:tc>
          <w:tcPr>
            <w:tcW w:w="3742" w:type="dxa"/>
            <w:tcBorders>
              <w:top w:val="single" w:sz="4" w:space="0" w:color="auto"/>
              <w:bottom w:val="single" w:sz="4" w:space="0" w:color="auto"/>
            </w:tcBorders>
          </w:tcPr>
          <w:p w:rsidR="00D71C41" w:rsidRPr="009C5B35" w:rsidRDefault="00D71C41" w:rsidP="001257D1">
            <w:pPr>
              <w:spacing w:before="80"/>
              <w:rPr>
                <w:rFonts w:cs="Arial"/>
                <w:szCs w:val="22"/>
              </w:rPr>
            </w:pPr>
            <w:r w:rsidRPr="009C5B35">
              <w:rPr>
                <w:rFonts w:cs="Arial"/>
                <w:b/>
                <w:sz w:val="22"/>
                <w:szCs w:val="22"/>
              </w:rPr>
              <w:t>Chair of Governors</w:t>
            </w:r>
            <w:r w:rsidRPr="009C5B35">
              <w:rPr>
                <w:rFonts w:cs="Arial"/>
                <w:sz w:val="22"/>
                <w:szCs w:val="22"/>
              </w:rPr>
              <w:t xml:space="preserve"> to</w:t>
            </w:r>
            <w:r w:rsidRPr="009C5B35">
              <w:rPr>
                <w:rFonts w:cs="Arial"/>
                <w:sz w:val="22"/>
                <w:szCs w:val="22"/>
              </w:rPr>
              <w:br/>
              <w:t>- confirm advert wording with the advisers</w:t>
            </w:r>
            <w:r w:rsidRPr="009C5B35">
              <w:rPr>
                <w:rFonts w:cs="Arial"/>
                <w:sz w:val="22"/>
                <w:szCs w:val="22"/>
              </w:rPr>
              <w:br/>
              <w:t>- ensure any documentation required is forwarded to the LA</w:t>
            </w:r>
            <w:r w:rsidRPr="009C5B35">
              <w:rPr>
                <w:rFonts w:cs="Arial"/>
                <w:sz w:val="22"/>
                <w:szCs w:val="22"/>
              </w:rPr>
              <w:br/>
              <w:t>- arrange an interview venue</w:t>
            </w:r>
            <w:r w:rsidRPr="009C5B35">
              <w:rPr>
                <w:rFonts w:cs="Arial"/>
                <w:sz w:val="22"/>
                <w:szCs w:val="22"/>
              </w:rPr>
              <w:br/>
              <w:t>- check whether any governors not involved in this meeting are to be involved in future parts of the process</w:t>
            </w:r>
            <w:r w:rsidRPr="009C5B35">
              <w:rPr>
                <w:rFonts w:cs="Arial"/>
                <w:sz w:val="22"/>
                <w:szCs w:val="22"/>
              </w:rPr>
              <w:br/>
              <w:t>- send all governors notification of the ratification meeting</w:t>
            </w:r>
            <w:r w:rsidRPr="009C5B35">
              <w:rPr>
                <w:rFonts w:cs="Arial"/>
                <w:sz w:val="22"/>
                <w:szCs w:val="22"/>
              </w:rPr>
              <w:br/>
              <w:t>- forward the ‘letter from the chairman’ to the LA (for inclusion in the packs)</w:t>
            </w:r>
          </w:p>
          <w:p w:rsidR="00D71C41" w:rsidRPr="009C5B35" w:rsidRDefault="00D71C41" w:rsidP="001257D1">
            <w:pPr>
              <w:spacing w:before="80"/>
              <w:rPr>
                <w:rFonts w:cs="Arial"/>
                <w:szCs w:val="22"/>
              </w:rPr>
            </w:pPr>
            <w:r w:rsidRPr="009C5B35">
              <w:rPr>
                <w:rFonts w:cs="Arial"/>
                <w:b/>
                <w:sz w:val="22"/>
                <w:szCs w:val="22"/>
              </w:rPr>
              <w:t>LA</w:t>
            </w:r>
            <w:r w:rsidRPr="009C5B35">
              <w:rPr>
                <w:rFonts w:cs="Arial"/>
                <w:sz w:val="22"/>
                <w:szCs w:val="22"/>
              </w:rPr>
              <w:t xml:space="preserve"> to</w:t>
            </w:r>
            <w:r w:rsidRPr="009C5B35">
              <w:rPr>
                <w:rFonts w:cs="Arial"/>
                <w:sz w:val="22"/>
                <w:szCs w:val="22"/>
              </w:rPr>
              <w:br/>
              <w:t>- place advert</w:t>
            </w:r>
            <w:r w:rsidRPr="009C5B35">
              <w:rPr>
                <w:rFonts w:cs="Arial"/>
                <w:sz w:val="22"/>
                <w:szCs w:val="22"/>
              </w:rPr>
              <w:br/>
              <w:t>- send out packs on request</w:t>
            </w:r>
            <w:r w:rsidRPr="009C5B35">
              <w:rPr>
                <w:rFonts w:cs="Arial"/>
                <w:sz w:val="22"/>
                <w:szCs w:val="22"/>
              </w:rPr>
              <w:br/>
              <w:t>- send copies of all applications to all governors following the closing date</w:t>
            </w:r>
          </w:p>
          <w:p w:rsidR="00D71C41" w:rsidRPr="009C5B35" w:rsidRDefault="00D71C41" w:rsidP="001257D1">
            <w:pPr>
              <w:spacing w:before="80"/>
              <w:rPr>
                <w:rFonts w:cs="Arial"/>
                <w:szCs w:val="22"/>
              </w:rPr>
            </w:pPr>
            <w:r w:rsidRPr="009C5B35">
              <w:rPr>
                <w:rFonts w:cs="Arial"/>
                <w:b/>
                <w:sz w:val="22"/>
                <w:szCs w:val="22"/>
              </w:rPr>
              <w:t>LA Adviser</w:t>
            </w:r>
            <w:r w:rsidRPr="009C5B35">
              <w:rPr>
                <w:rFonts w:cs="Arial"/>
                <w:sz w:val="22"/>
                <w:szCs w:val="22"/>
              </w:rPr>
              <w:t xml:space="preserve"> to confirm advert wording with Chair of Governors</w:t>
            </w:r>
            <w:r w:rsidRPr="009C5B35">
              <w:rPr>
                <w:rFonts w:cs="Arial"/>
                <w:sz w:val="22"/>
                <w:szCs w:val="22"/>
              </w:rPr>
              <w:br/>
            </w:r>
          </w:p>
          <w:p w:rsidR="00D71C41" w:rsidRPr="009C5B35" w:rsidRDefault="00D71C41" w:rsidP="001257D1">
            <w:pPr>
              <w:rPr>
                <w:rFonts w:cs="Arial"/>
                <w:szCs w:val="22"/>
              </w:rPr>
            </w:pPr>
            <w:r w:rsidRPr="009C5B35">
              <w:rPr>
                <w:rFonts w:cs="Arial"/>
                <w:b/>
                <w:sz w:val="22"/>
                <w:szCs w:val="22"/>
              </w:rPr>
              <w:t>Diocesan Adviser</w:t>
            </w:r>
            <w:r w:rsidRPr="009C5B35">
              <w:rPr>
                <w:rFonts w:cs="Arial"/>
                <w:sz w:val="22"/>
                <w:szCs w:val="22"/>
              </w:rPr>
              <w:t xml:space="preserve"> </w:t>
            </w:r>
          </w:p>
          <w:p w:rsidR="00D71C41" w:rsidRPr="009C5B35" w:rsidRDefault="00D71C41" w:rsidP="001257D1">
            <w:pPr>
              <w:ind w:left="62"/>
              <w:rPr>
                <w:rFonts w:cs="Arial"/>
                <w:szCs w:val="22"/>
              </w:rPr>
            </w:pPr>
            <w:r w:rsidRPr="009C5B35">
              <w:rPr>
                <w:rFonts w:cs="Arial"/>
                <w:sz w:val="22"/>
                <w:szCs w:val="22"/>
              </w:rPr>
              <w:t>-to Inform DBE of dates</w:t>
            </w:r>
          </w:p>
          <w:p w:rsidR="00D71C41" w:rsidRPr="009C5B35" w:rsidRDefault="00D71C41" w:rsidP="001257D1">
            <w:pPr>
              <w:spacing w:before="80"/>
              <w:rPr>
                <w:rFonts w:cs="Arial"/>
                <w:szCs w:val="22"/>
              </w:rPr>
            </w:pPr>
            <w:r w:rsidRPr="009C5B35">
              <w:rPr>
                <w:rFonts w:cs="Arial"/>
                <w:b/>
                <w:sz w:val="22"/>
                <w:szCs w:val="22"/>
              </w:rPr>
              <w:t>Advisers and Governors</w:t>
            </w:r>
            <w:r w:rsidRPr="009C5B35">
              <w:rPr>
                <w:rFonts w:cs="Arial"/>
                <w:sz w:val="22"/>
                <w:szCs w:val="22"/>
              </w:rPr>
              <w:t xml:space="preserve"> to</w:t>
            </w:r>
            <w:r w:rsidRPr="009C5B35">
              <w:rPr>
                <w:rFonts w:cs="Arial"/>
                <w:sz w:val="22"/>
                <w:szCs w:val="22"/>
              </w:rPr>
              <w:br/>
              <w:t>- examine each application, the form and the letter of application, against the criteria agreed at the initial meeting</w:t>
            </w:r>
          </w:p>
          <w:p w:rsidR="00D71C41" w:rsidRPr="009C5B35" w:rsidRDefault="00D71C41" w:rsidP="001257D1">
            <w:pPr>
              <w:spacing w:before="80"/>
              <w:rPr>
                <w:rFonts w:cs="Arial"/>
                <w:szCs w:val="22"/>
              </w:rPr>
            </w:pPr>
          </w:p>
        </w:tc>
      </w:tr>
    </w:tbl>
    <w:p w:rsidR="00D71C41" w:rsidRPr="009C5B35" w:rsidRDefault="00D71C41" w:rsidP="00D71C41">
      <w:pPr>
        <w:rPr>
          <w:rFonts w:cs="Arial"/>
          <w:sz w:val="22"/>
          <w:szCs w:val="22"/>
        </w:rPr>
      </w:pPr>
    </w:p>
    <w:p w:rsidR="005055B3" w:rsidRPr="009C5B35" w:rsidRDefault="005055B3" w:rsidP="00D71C41">
      <w:pPr>
        <w:rPr>
          <w:rFonts w:cs="Arial"/>
          <w:sz w:val="22"/>
          <w:szCs w:val="22"/>
        </w:rPr>
      </w:pPr>
    </w:p>
    <w:tbl>
      <w:tblPr>
        <w:tblW w:w="10348" w:type="dxa"/>
        <w:jc w:val="center"/>
        <w:tblLook w:val="04A0" w:firstRow="1" w:lastRow="0" w:firstColumn="1" w:lastColumn="0" w:noHBand="0" w:noVBand="1"/>
      </w:tblPr>
      <w:tblGrid>
        <w:gridCol w:w="14"/>
        <w:gridCol w:w="5279"/>
        <w:gridCol w:w="5055"/>
      </w:tblGrid>
      <w:tr w:rsidR="005055B3" w:rsidRPr="009C5B35" w:rsidTr="00A75EB4">
        <w:trPr>
          <w:trHeight w:val="856"/>
          <w:jc w:val="center"/>
        </w:trPr>
        <w:tc>
          <w:tcPr>
            <w:tcW w:w="10682" w:type="dxa"/>
            <w:gridSpan w:val="3"/>
          </w:tcPr>
          <w:p w:rsidR="005055B3" w:rsidRPr="00A75EB4" w:rsidRDefault="005055B3" w:rsidP="00A75EB4">
            <w:pPr>
              <w:keepNext/>
              <w:spacing w:before="240"/>
              <w:outlineLvl w:val="1"/>
              <w:rPr>
                <w:rFonts w:cs="Arial"/>
                <w:b/>
                <w:sz w:val="22"/>
                <w:szCs w:val="22"/>
                <w:lang w:eastAsia="en-GB"/>
              </w:rPr>
            </w:pPr>
            <w:bookmarkStart w:id="5" w:name="_Toc230672987"/>
            <w:r w:rsidRPr="00A75EB4">
              <w:rPr>
                <w:rFonts w:cs="Arial"/>
                <w:b/>
                <w:sz w:val="22"/>
                <w:szCs w:val="22"/>
                <w:lang w:eastAsia="en-GB"/>
              </w:rPr>
              <w:t>STEP 3 – Shortlisting Meeting</w:t>
            </w:r>
            <w:bookmarkEnd w:id="5"/>
          </w:p>
          <w:p w:rsidR="005055B3" w:rsidRPr="00A75EB4" w:rsidRDefault="005055B3" w:rsidP="00D71C41">
            <w:pPr>
              <w:rPr>
                <w:rFonts w:cs="Arial"/>
                <w:sz w:val="22"/>
                <w:szCs w:val="22"/>
              </w:rPr>
            </w:pPr>
          </w:p>
        </w:tc>
      </w:tr>
      <w:tr w:rsidR="005055B3" w:rsidRPr="009C5B35" w:rsidTr="00A75EB4">
        <w:trPr>
          <w:trHeight w:val="856"/>
          <w:jc w:val="center"/>
        </w:trPr>
        <w:tc>
          <w:tcPr>
            <w:tcW w:w="10682" w:type="dxa"/>
            <w:gridSpan w:val="3"/>
          </w:tcPr>
          <w:p w:rsidR="005055B3" w:rsidRPr="00A75EB4" w:rsidRDefault="005055B3" w:rsidP="005055B3">
            <w:pPr>
              <w:rPr>
                <w:rFonts w:cs="Arial"/>
                <w:sz w:val="22"/>
                <w:szCs w:val="22"/>
              </w:rPr>
            </w:pPr>
            <w:r w:rsidRPr="00A75EB4">
              <w:rPr>
                <w:rFonts w:cs="Arial"/>
                <w:sz w:val="22"/>
                <w:szCs w:val="22"/>
              </w:rPr>
              <w:t>In preparation for the shortlisting meeting, governors will be sent the following:</w:t>
            </w:r>
          </w:p>
          <w:p w:rsidR="005055B3" w:rsidRPr="00A75EB4" w:rsidRDefault="005055B3" w:rsidP="005055B3">
            <w:pPr>
              <w:rPr>
                <w:rFonts w:cs="Arial"/>
                <w:sz w:val="22"/>
                <w:szCs w:val="22"/>
              </w:rPr>
            </w:pPr>
          </w:p>
          <w:p w:rsidR="005055B3" w:rsidRPr="00A75EB4" w:rsidRDefault="005055B3" w:rsidP="00A75EB4">
            <w:pPr>
              <w:numPr>
                <w:ilvl w:val="0"/>
                <w:numId w:val="12"/>
              </w:numPr>
              <w:ind w:left="714" w:hanging="357"/>
              <w:rPr>
                <w:rFonts w:cs="Arial"/>
                <w:sz w:val="22"/>
                <w:szCs w:val="22"/>
              </w:rPr>
            </w:pPr>
            <w:r w:rsidRPr="00A75EB4">
              <w:rPr>
                <w:rFonts w:cs="Arial"/>
                <w:sz w:val="22"/>
                <w:szCs w:val="22"/>
              </w:rPr>
              <w:t>A copy of the agreed job description and person specification as sent to the candidates</w:t>
            </w:r>
          </w:p>
          <w:p w:rsidR="005055B3" w:rsidRPr="00A75EB4" w:rsidRDefault="005055B3" w:rsidP="00A75EB4">
            <w:pPr>
              <w:numPr>
                <w:ilvl w:val="0"/>
                <w:numId w:val="12"/>
              </w:numPr>
              <w:spacing w:after="240"/>
              <w:ind w:left="714" w:hanging="357"/>
              <w:rPr>
                <w:rFonts w:cs="Arial"/>
                <w:sz w:val="22"/>
                <w:szCs w:val="22"/>
              </w:rPr>
            </w:pPr>
            <w:r w:rsidRPr="00A75EB4">
              <w:rPr>
                <w:rFonts w:cs="Arial"/>
                <w:sz w:val="22"/>
                <w:szCs w:val="22"/>
              </w:rPr>
              <w:t>A copy of each candidate’s application.</w:t>
            </w:r>
          </w:p>
          <w:p w:rsidR="005055B3" w:rsidRPr="00A75EB4" w:rsidRDefault="005055B3" w:rsidP="00A75EB4">
            <w:pPr>
              <w:jc w:val="both"/>
              <w:rPr>
                <w:rFonts w:cs="Arial"/>
                <w:sz w:val="22"/>
                <w:szCs w:val="22"/>
              </w:rPr>
            </w:pPr>
            <w:r w:rsidRPr="00A75EB4">
              <w:rPr>
                <w:rFonts w:cs="Arial"/>
                <w:sz w:val="22"/>
                <w:szCs w:val="22"/>
              </w:rPr>
              <w:t>Governors should examine each application, the form and the letter of application, against the criteria agreed at the initial meeting</w:t>
            </w:r>
          </w:p>
          <w:p w:rsidR="005055B3" w:rsidRPr="00A75EB4" w:rsidRDefault="005055B3" w:rsidP="00D71C41">
            <w:pPr>
              <w:rPr>
                <w:rFonts w:cs="Arial"/>
                <w:sz w:val="22"/>
                <w:szCs w:val="22"/>
              </w:rPr>
            </w:pPr>
          </w:p>
        </w:tc>
      </w:tr>
      <w:tr w:rsidR="005055B3" w:rsidRPr="009C5B35" w:rsidTr="00A75EB4">
        <w:trPr>
          <w:trHeight w:val="856"/>
          <w:jc w:val="center"/>
        </w:trPr>
        <w:tc>
          <w:tcPr>
            <w:tcW w:w="10682" w:type="dxa"/>
            <w:gridSpan w:val="3"/>
          </w:tcPr>
          <w:p w:rsidR="005055B3" w:rsidRPr="00A75EB4" w:rsidRDefault="005055B3" w:rsidP="00A75EB4">
            <w:pPr>
              <w:ind w:left="720" w:hanging="720"/>
              <w:jc w:val="both"/>
              <w:rPr>
                <w:rFonts w:cs="Arial"/>
                <w:b/>
                <w:i/>
                <w:sz w:val="22"/>
                <w:szCs w:val="22"/>
              </w:rPr>
            </w:pPr>
            <w:r w:rsidRPr="00A75EB4">
              <w:rPr>
                <w:rFonts w:cs="Arial"/>
                <w:b/>
                <w:i/>
                <w:sz w:val="22"/>
                <w:szCs w:val="22"/>
              </w:rPr>
              <w:t xml:space="preserve">Note: </w:t>
            </w:r>
            <w:r w:rsidRPr="00A75EB4">
              <w:rPr>
                <w:rFonts w:cs="Arial"/>
                <w:i/>
                <w:sz w:val="22"/>
                <w:szCs w:val="22"/>
              </w:rPr>
              <w:t>The governors should not convene any additional meeting (formal or informal) for the purpose of considering applications without notifying the Local Authority and the Diocese.</w:t>
            </w:r>
          </w:p>
          <w:p w:rsidR="005055B3" w:rsidRPr="00A75EB4" w:rsidRDefault="005055B3" w:rsidP="00D71C41">
            <w:pPr>
              <w:rPr>
                <w:rFonts w:cs="Arial"/>
                <w:sz w:val="22"/>
                <w:szCs w:val="22"/>
              </w:rPr>
            </w:pP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blHeader/>
          <w:jc w:val="center"/>
        </w:trPr>
        <w:tc>
          <w:tcPr>
            <w:tcW w:w="5432" w:type="dxa"/>
            <w:gridSpan w:val="2"/>
            <w:tcBorders>
              <w:top w:val="single" w:sz="4" w:space="0" w:color="auto"/>
            </w:tcBorders>
            <w:shd w:val="clear" w:color="auto" w:fill="D9D9D9"/>
            <w:vAlign w:val="center"/>
          </w:tcPr>
          <w:p w:rsidR="00AB7A15" w:rsidRPr="009C5B35" w:rsidRDefault="00AB7A15" w:rsidP="00AB7A15">
            <w:pPr>
              <w:jc w:val="center"/>
              <w:rPr>
                <w:rFonts w:cs="Arial"/>
                <w:b/>
                <w:szCs w:val="22"/>
              </w:rPr>
            </w:pPr>
          </w:p>
          <w:p w:rsidR="00AB7A15" w:rsidRPr="009C5B35" w:rsidRDefault="00AB7A15" w:rsidP="00AB7A15">
            <w:pPr>
              <w:jc w:val="center"/>
              <w:rPr>
                <w:rFonts w:cs="Arial"/>
                <w:b/>
                <w:szCs w:val="22"/>
              </w:rPr>
            </w:pPr>
            <w:r w:rsidRPr="009C5B35">
              <w:rPr>
                <w:rFonts w:cs="Arial"/>
                <w:b/>
                <w:sz w:val="22"/>
                <w:szCs w:val="22"/>
              </w:rPr>
              <w:t>What the governors need to do</w:t>
            </w:r>
          </w:p>
          <w:p w:rsidR="00AB7A15" w:rsidRPr="009C5B35" w:rsidRDefault="00AB7A15" w:rsidP="00AB7A15">
            <w:pPr>
              <w:jc w:val="center"/>
              <w:rPr>
                <w:rFonts w:cs="Arial"/>
                <w:b/>
                <w:szCs w:val="22"/>
              </w:rPr>
            </w:pPr>
          </w:p>
        </w:tc>
        <w:tc>
          <w:tcPr>
            <w:tcW w:w="3742" w:type="dxa"/>
            <w:tcBorders>
              <w:top w:val="single" w:sz="4" w:space="0" w:color="auto"/>
            </w:tcBorders>
            <w:shd w:val="clear" w:color="auto" w:fill="D9D9D9"/>
            <w:vAlign w:val="center"/>
          </w:tcPr>
          <w:p w:rsidR="00AB7A15" w:rsidRPr="009C5B35" w:rsidRDefault="00AB7A15" w:rsidP="00AB7A15">
            <w:pPr>
              <w:jc w:val="center"/>
              <w:rPr>
                <w:rFonts w:cs="Arial"/>
                <w:b/>
                <w:szCs w:val="22"/>
              </w:rPr>
            </w:pPr>
          </w:p>
          <w:p w:rsidR="00AB7A15" w:rsidRPr="009C5B35" w:rsidRDefault="00AB7A15" w:rsidP="00AB7A15">
            <w:pPr>
              <w:jc w:val="center"/>
              <w:rPr>
                <w:rFonts w:cs="Arial"/>
                <w:b/>
                <w:szCs w:val="22"/>
              </w:rPr>
            </w:pPr>
            <w:r w:rsidRPr="009C5B35">
              <w:rPr>
                <w:rFonts w:cs="Arial"/>
                <w:b/>
                <w:sz w:val="22"/>
                <w:szCs w:val="22"/>
              </w:rPr>
              <w:t>Notes for governors</w:t>
            </w:r>
          </w:p>
          <w:p w:rsidR="00AB7A15" w:rsidRPr="009C5B35" w:rsidRDefault="00AB7A15" w:rsidP="00AB7A15">
            <w:pPr>
              <w:rPr>
                <w:rFonts w:cs="Arial"/>
                <w:b/>
                <w:szCs w:val="22"/>
              </w:rPr>
            </w:pP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8"/>
          <w:jc w:val="center"/>
        </w:trPr>
        <w:tc>
          <w:tcPr>
            <w:tcW w:w="5432" w:type="dxa"/>
            <w:gridSpan w:val="2"/>
          </w:tcPr>
          <w:p w:rsidR="00AB7A15" w:rsidRPr="009C5B35" w:rsidRDefault="00AB7A15" w:rsidP="00AB7A15">
            <w:pPr>
              <w:spacing w:before="60"/>
              <w:ind w:left="482" w:hanging="482"/>
              <w:rPr>
                <w:rFonts w:cs="Arial"/>
                <w:szCs w:val="22"/>
              </w:rPr>
            </w:pPr>
            <w:r w:rsidRPr="009C5B35">
              <w:rPr>
                <w:rFonts w:cs="Arial"/>
                <w:sz w:val="22"/>
                <w:szCs w:val="22"/>
              </w:rPr>
              <w:t>3.1   Prior to the meeting the governors (individually) need to analyse all applications against the agreed selection criteria</w:t>
            </w:r>
          </w:p>
        </w:tc>
        <w:tc>
          <w:tcPr>
            <w:tcW w:w="3742" w:type="dxa"/>
          </w:tcPr>
          <w:p w:rsidR="00AB7A15" w:rsidRPr="009C5B35" w:rsidRDefault="00AB7A15" w:rsidP="00AB7A15">
            <w:pPr>
              <w:rPr>
                <w:rFonts w:cs="Arial"/>
                <w:szCs w:val="22"/>
              </w:rPr>
            </w:pPr>
            <w:r w:rsidRPr="009C5B35">
              <w:rPr>
                <w:rFonts w:cs="Arial"/>
                <w:sz w:val="22"/>
                <w:szCs w:val="22"/>
              </w:rPr>
              <w:t xml:space="preserve">Applications should be carefully checked to ensure that they fulfil all essential criteria.  </w:t>
            </w:r>
          </w:p>
          <w:p w:rsidR="00AB7A15" w:rsidRPr="009C5B35" w:rsidRDefault="00AB7A15" w:rsidP="00AB7A15">
            <w:pPr>
              <w:rPr>
                <w:rFonts w:cs="Arial"/>
                <w:i/>
                <w:szCs w:val="22"/>
              </w:rPr>
            </w:pPr>
            <w:r w:rsidRPr="009C5B35">
              <w:rPr>
                <w:rFonts w:cs="Arial"/>
                <w:i/>
                <w:sz w:val="22"/>
                <w:szCs w:val="22"/>
              </w:rPr>
              <w:t>Original applications and any notification of criminal background are normally sent direct to the Chair of Governors.</w:t>
            </w: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8"/>
          <w:jc w:val="center"/>
        </w:trPr>
        <w:tc>
          <w:tcPr>
            <w:tcW w:w="5432" w:type="dxa"/>
            <w:gridSpan w:val="2"/>
          </w:tcPr>
          <w:p w:rsidR="00AB7A15" w:rsidRPr="009C5B35" w:rsidRDefault="00AB7A15" w:rsidP="003D4D5A">
            <w:pPr>
              <w:numPr>
                <w:ilvl w:val="1"/>
                <w:numId w:val="13"/>
              </w:numPr>
              <w:spacing w:before="60"/>
              <w:rPr>
                <w:rFonts w:cs="Arial"/>
                <w:szCs w:val="22"/>
              </w:rPr>
            </w:pPr>
            <w:r w:rsidRPr="009C5B35">
              <w:rPr>
                <w:rFonts w:cs="Arial"/>
                <w:sz w:val="22"/>
                <w:szCs w:val="22"/>
              </w:rPr>
              <w:t>Agree:</w:t>
            </w:r>
          </w:p>
          <w:p w:rsidR="00AB7A15" w:rsidRPr="009C5B35" w:rsidRDefault="00AB7A15" w:rsidP="003D4D5A">
            <w:pPr>
              <w:numPr>
                <w:ilvl w:val="0"/>
                <w:numId w:val="14"/>
              </w:numPr>
              <w:spacing w:before="60"/>
              <w:rPr>
                <w:rFonts w:cs="Arial"/>
                <w:szCs w:val="22"/>
              </w:rPr>
            </w:pPr>
            <w:r w:rsidRPr="009C5B35">
              <w:rPr>
                <w:rFonts w:cs="Arial"/>
                <w:sz w:val="22"/>
                <w:szCs w:val="22"/>
              </w:rPr>
              <w:t>Confidentiality/equal opportunities</w:t>
            </w:r>
          </w:p>
          <w:p w:rsidR="00AB7A15" w:rsidRPr="009C5B35" w:rsidRDefault="00AB7A15" w:rsidP="003D4D5A">
            <w:pPr>
              <w:numPr>
                <w:ilvl w:val="0"/>
                <w:numId w:val="14"/>
              </w:numPr>
              <w:spacing w:before="60"/>
              <w:rPr>
                <w:rFonts w:cs="Arial"/>
                <w:szCs w:val="22"/>
              </w:rPr>
            </w:pPr>
            <w:r w:rsidRPr="009C5B35">
              <w:rPr>
                <w:rFonts w:cs="Arial"/>
                <w:sz w:val="22"/>
                <w:szCs w:val="22"/>
              </w:rPr>
              <w:t>Shortlisting procedure</w:t>
            </w:r>
          </w:p>
        </w:tc>
        <w:tc>
          <w:tcPr>
            <w:tcW w:w="3742" w:type="dxa"/>
          </w:tcPr>
          <w:p w:rsidR="00AB7A15" w:rsidRPr="009C5B35" w:rsidRDefault="00AB7A15" w:rsidP="00AB7A15">
            <w:pPr>
              <w:rPr>
                <w:rFonts w:cs="Arial"/>
                <w:szCs w:val="22"/>
              </w:rPr>
            </w:pP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8"/>
          <w:jc w:val="center"/>
        </w:trPr>
        <w:tc>
          <w:tcPr>
            <w:tcW w:w="5432" w:type="dxa"/>
            <w:gridSpan w:val="2"/>
          </w:tcPr>
          <w:p w:rsidR="00AB7A15" w:rsidRPr="009C5B35" w:rsidRDefault="00AB7A15" w:rsidP="00AB7A15">
            <w:pPr>
              <w:spacing w:before="60"/>
              <w:ind w:left="482" w:hanging="482"/>
              <w:rPr>
                <w:rFonts w:cs="Arial"/>
                <w:szCs w:val="22"/>
              </w:rPr>
            </w:pPr>
            <w:r w:rsidRPr="009C5B35">
              <w:rPr>
                <w:rFonts w:cs="Arial"/>
                <w:sz w:val="22"/>
                <w:szCs w:val="22"/>
              </w:rPr>
              <w:lastRenderedPageBreak/>
              <w:t>3.3   Conduct initial screening to exclude any candidates who do not meet essential criteria</w:t>
            </w:r>
          </w:p>
        </w:tc>
        <w:tc>
          <w:tcPr>
            <w:tcW w:w="3742" w:type="dxa"/>
            <w:shd w:val="clear" w:color="auto" w:fill="auto"/>
          </w:tcPr>
          <w:p w:rsidR="00AB7A15" w:rsidRPr="009C5B35" w:rsidRDefault="00AB7A15" w:rsidP="00AB7A15">
            <w:pPr>
              <w:rPr>
                <w:rFonts w:cs="Arial"/>
                <w:szCs w:val="22"/>
              </w:rPr>
            </w:pPr>
            <w:r w:rsidRPr="009C5B35">
              <w:rPr>
                <w:rFonts w:cs="Arial"/>
                <w:sz w:val="22"/>
                <w:szCs w:val="22"/>
              </w:rPr>
              <w:t>Advice will be offered on the shortlisting process.</w:t>
            </w:r>
          </w:p>
          <w:p w:rsidR="00AB7A15" w:rsidRPr="009C5B35" w:rsidRDefault="00AB7A15" w:rsidP="00AB7A15">
            <w:pPr>
              <w:rPr>
                <w:rFonts w:cs="Arial"/>
                <w:szCs w:val="22"/>
              </w:rPr>
            </w:pPr>
          </w:p>
          <w:p w:rsidR="00AB7A15" w:rsidRPr="009C5B35" w:rsidRDefault="00AB7A15" w:rsidP="00AB7A15">
            <w:pPr>
              <w:rPr>
                <w:rFonts w:cs="Arial"/>
                <w:szCs w:val="22"/>
              </w:rPr>
            </w:pP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8"/>
          <w:jc w:val="center"/>
        </w:trPr>
        <w:tc>
          <w:tcPr>
            <w:tcW w:w="5432" w:type="dxa"/>
            <w:gridSpan w:val="2"/>
            <w:tcBorders>
              <w:top w:val="single" w:sz="4" w:space="0" w:color="auto"/>
              <w:left w:val="single" w:sz="4" w:space="0" w:color="auto"/>
              <w:bottom w:val="single" w:sz="4" w:space="0" w:color="auto"/>
              <w:right w:val="single" w:sz="4" w:space="0" w:color="auto"/>
            </w:tcBorders>
          </w:tcPr>
          <w:p w:rsidR="00AB7A15" w:rsidRPr="009C5B35" w:rsidRDefault="00AB7A15" w:rsidP="003D4D5A">
            <w:pPr>
              <w:numPr>
                <w:ilvl w:val="1"/>
                <w:numId w:val="17"/>
              </w:numPr>
              <w:spacing w:after="60"/>
              <w:ind w:left="357" w:hanging="357"/>
              <w:rPr>
                <w:rFonts w:cs="Arial"/>
                <w:szCs w:val="22"/>
              </w:rPr>
            </w:pPr>
            <w:r w:rsidRPr="009C5B35">
              <w:rPr>
                <w:rFonts w:cs="Arial"/>
                <w:sz w:val="22"/>
                <w:szCs w:val="22"/>
              </w:rPr>
              <w:t>Consider all other applications against the agreed selection criteria and decide whether to:</w:t>
            </w:r>
          </w:p>
          <w:p w:rsidR="00AB7A15" w:rsidRPr="009C5B35" w:rsidRDefault="00AB7A15" w:rsidP="003D4D5A">
            <w:pPr>
              <w:numPr>
                <w:ilvl w:val="0"/>
                <w:numId w:val="15"/>
              </w:numPr>
              <w:rPr>
                <w:rFonts w:cs="Arial"/>
                <w:szCs w:val="22"/>
              </w:rPr>
            </w:pPr>
            <w:r w:rsidRPr="009C5B35">
              <w:rPr>
                <w:rFonts w:cs="Arial"/>
                <w:sz w:val="22"/>
                <w:szCs w:val="22"/>
              </w:rPr>
              <w:t>Create a shortlist or</w:t>
            </w:r>
          </w:p>
          <w:p w:rsidR="00AB7A15" w:rsidRPr="009C5B35" w:rsidRDefault="00AB7A15" w:rsidP="003D4D5A">
            <w:pPr>
              <w:numPr>
                <w:ilvl w:val="0"/>
                <w:numId w:val="15"/>
              </w:numPr>
              <w:rPr>
                <w:rFonts w:cs="Arial"/>
                <w:szCs w:val="22"/>
              </w:rPr>
            </w:pPr>
            <w:r w:rsidRPr="009C5B35">
              <w:rPr>
                <w:rFonts w:cs="Arial"/>
                <w:sz w:val="22"/>
                <w:szCs w:val="22"/>
              </w:rPr>
              <w:t>Re-advertise</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AB7A15" w:rsidRPr="009C5B35" w:rsidRDefault="00AB7A15" w:rsidP="00AB7A15">
            <w:pPr>
              <w:rPr>
                <w:rFonts w:cs="Arial"/>
                <w:szCs w:val="22"/>
              </w:rPr>
            </w:pP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8"/>
          <w:jc w:val="center"/>
        </w:trPr>
        <w:tc>
          <w:tcPr>
            <w:tcW w:w="5432" w:type="dxa"/>
            <w:gridSpan w:val="2"/>
            <w:tcBorders>
              <w:top w:val="single" w:sz="4" w:space="0" w:color="auto"/>
              <w:left w:val="single" w:sz="4" w:space="0" w:color="auto"/>
              <w:bottom w:val="single" w:sz="4" w:space="0" w:color="auto"/>
              <w:right w:val="single" w:sz="4" w:space="0" w:color="auto"/>
            </w:tcBorders>
          </w:tcPr>
          <w:p w:rsidR="00AB7A15" w:rsidRPr="009C5B35" w:rsidRDefault="00AB7A15" w:rsidP="003D4D5A">
            <w:pPr>
              <w:numPr>
                <w:ilvl w:val="1"/>
                <w:numId w:val="17"/>
              </w:numPr>
              <w:rPr>
                <w:rFonts w:cs="Arial"/>
                <w:szCs w:val="22"/>
              </w:rPr>
            </w:pPr>
            <w:r w:rsidRPr="009C5B35">
              <w:rPr>
                <w:rFonts w:cs="Arial"/>
                <w:sz w:val="22"/>
                <w:szCs w:val="22"/>
              </w:rPr>
              <w:t>Finalise selection procedure, including:</w:t>
            </w:r>
          </w:p>
          <w:p w:rsidR="00AB7A15" w:rsidRPr="009C5B35" w:rsidRDefault="00AB7A15" w:rsidP="003D4D5A">
            <w:pPr>
              <w:numPr>
                <w:ilvl w:val="0"/>
                <w:numId w:val="16"/>
              </w:numPr>
              <w:spacing w:before="60"/>
              <w:ind w:left="714" w:hanging="357"/>
              <w:rPr>
                <w:rFonts w:cs="Arial"/>
                <w:szCs w:val="22"/>
              </w:rPr>
            </w:pPr>
            <w:r w:rsidRPr="009C5B35">
              <w:rPr>
                <w:rFonts w:cs="Arial"/>
                <w:sz w:val="22"/>
                <w:szCs w:val="22"/>
              </w:rPr>
              <w:t>Tasks</w:t>
            </w:r>
          </w:p>
          <w:p w:rsidR="00AB7A15" w:rsidRPr="009C5B35" w:rsidRDefault="00AB7A15" w:rsidP="003D4D5A">
            <w:pPr>
              <w:numPr>
                <w:ilvl w:val="0"/>
                <w:numId w:val="16"/>
              </w:numPr>
              <w:rPr>
                <w:rFonts w:cs="Arial"/>
                <w:szCs w:val="22"/>
              </w:rPr>
            </w:pPr>
            <w:r w:rsidRPr="009C5B35">
              <w:rPr>
                <w:rFonts w:cs="Arial"/>
                <w:sz w:val="22"/>
                <w:szCs w:val="22"/>
              </w:rPr>
              <w:t>Areas of questioning</w:t>
            </w:r>
          </w:p>
          <w:p w:rsidR="00AB7A15" w:rsidRPr="009C5B35" w:rsidRDefault="00AB7A15" w:rsidP="003D4D5A">
            <w:pPr>
              <w:numPr>
                <w:ilvl w:val="0"/>
                <w:numId w:val="16"/>
              </w:numPr>
              <w:rPr>
                <w:rFonts w:cs="Arial"/>
                <w:szCs w:val="22"/>
              </w:rPr>
            </w:pPr>
            <w:r w:rsidRPr="009C5B35">
              <w:rPr>
                <w:rFonts w:cs="Arial"/>
                <w:sz w:val="22"/>
                <w:szCs w:val="22"/>
              </w:rPr>
              <w:t>Use of references</w:t>
            </w:r>
          </w:p>
          <w:p w:rsidR="00AB7A15" w:rsidRPr="009C5B35" w:rsidRDefault="00AB7A15" w:rsidP="003D4D5A">
            <w:pPr>
              <w:numPr>
                <w:ilvl w:val="0"/>
                <w:numId w:val="16"/>
              </w:numPr>
              <w:rPr>
                <w:rFonts w:cs="Arial"/>
                <w:szCs w:val="22"/>
              </w:rPr>
            </w:pPr>
            <w:r w:rsidRPr="009C5B35">
              <w:rPr>
                <w:rFonts w:cs="Arial"/>
                <w:sz w:val="22"/>
                <w:szCs w:val="22"/>
              </w:rPr>
              <w:t>Composition of panels</w:t>
            </w:r>
          </w:p>
          <w:p w:rsidR="00AB7A15" w:rsidRPr="009C5B35" w:rsidRDefault="00AB7A15" w:rsidP="003D4D5A">
            <w:pPr>
              <w:numPr>
                <w:ilvl w:val="0"/>
                <w:numId w:val="16"/>
              </w:numPr>
              <w:rPr>
                <w:rFonts w:cs="Arial"/>
                <w:szCs w:val="22"/>
              </w:rPr>
            </w:pPr>
            <w:r w:rsidRPr="009C5B35">
              <w:rPr>
                <w:rFonts w:cs="Arial"/>
                <w:sz w:val="22"/>
                <w:szCs w:val="22"/>
              </w:rPr>
              <w:t>Interview arrangements</w:t>
            </w:r>
          </w:p>
          <w:p w:rsidR="00AB7A15" w:rsidRPr="009C5B35" w:rsidRDefault="00AB7A15" w:rsidP="00AB7A15">
            <w:pPr>
              <w:spacing w:before="60"/>
              <w:ind w:left="482" w:hanging="482"/>
              <w:rPr>
                <w:rFonts w:cs="Arial"/>
                <w:szCs w:val="22"/>
              </w:rPr>
            </w:pP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AB7A15" w:rsidRPr="009C5B35" w:rsidRDefault="00AB7A15" w:rsidP="00AB7A15">
            <w:pPr>
              <w:rPr>
                <w:rFonts w:cs="Arial"/>
                <w:szCs w:val="22"/>
              </w:rPr>
            </w:pPr>
            <w:r w:rsidRPr="009C5B35">
              <w:rPr>
                <w:rFonts w:cs="Arial"/>
                <w:sz w:val="22"/>
                <w:szCs w:val="22"/>
              </w:rPr>
              <w:t>Decide on activities, interviews etc, including the use of presentations, tasks and confidential references.</w:t>
            </w:r>
          </w:p>
          <w:p w:rsidR="00AB7A15" w:rsidRPr="009C5B35" w:rsidRDefault="00AB7A15" w:rsidP="00AB7A15">
            <w:pPr>
              <w:rPr>
                <w:rFonts w:cs="Arial"/>
                <w:szCs w:val="22"/>
              </w:rPr>
            </w:pPr>
          </w:p>
          <w:p w:rsidR="00AB7A15" w:rsidRPr="009C5B35" w:rsidRDefault="00AB7A15" w:rsidP="00AB7A15">
            <w:pPr>
              <w:rPr>
                <w:rFonts w:cs="Arial"/>
                <w:szCs w:val="22"/>
              </w:rPr>
            </w:pPr>
            <w:r w:rsidRPr="009C5B35">
              <w:rPr>
                <w:rFonts w:cs="Arial"/>
                <w:sz w:val="22"/>
                <w:szCs w:val="22"/>
              </w:rPr>
              <w:t>It is important that the letter to candidates makes it clear whether the first day of a 2-day process is part of the selection process or not. If the governing body wish to include activities on that day (e.g. talking to school council) and these will be used to inform the decision, then the candidates need to be aware of this.</w:t>
            </w:r>
          </w:p>
          <w:p w:rsidR="00AB7A15" w:rsidRPr="009C5B35" w:rsidRDefault="00AB7A15" w:rsidP="00AB7A15">
            <w:pPr>
              <w:rPr>
                <w:rFonts w:cs="Arial"/>
                <w:szCs w:val="22"/>
              </w:rPr>
            </w:pP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8"/>
          <w:jc w:val="center"/>
        </w:trPr>
        <w:tc>
          <w:tcPr>
            <w:tcW w:w="5432" w:type="dxa"/>
            <w:gridSpan w:val="2"/>
            <w:tcBorders>
              <w:top w:val="single" w:sz="4" w:space="0" w:color="auto"/>
              <w:left w:val="single" w:sz="4" w:space="0" w:color="auto"/>
              <w:bottom w:val="single" w:sz="4" w:space="0" w:color="auto"/>
              <w:right w:val="single" w:sz="4" w:space="0" w:color="auto"/>
            </w:tcBorders>
          </w:tcPr>
          <w:p w:rsidR="00AB7A15" w:rsidRPr="009C5B35" w:rsidRDefault="00AB7A15" w:rsidP="00AB7A15">
            <w:pPr>
              <w:spacing w:before="60"/>
              <w:ind w:left="482" w:hanging="482"/>
              <w:rPr>
                <w:rFonts w:cs="Arial"/>
                <w:szCs w:val="22"/>
              </w:rPr>
            </w:pPr>
            <w:r w:rsidRPr="009C5B35">
              <w:rPr>
                <w:rFonts w:cs="Arial"/>
                <w:sz w:val="22"/>
                <w:szCs w:val="22"/>
              </w:rPr>
              <w:t>3.6   Agree whether governors not present at the short-listing should participate in the interviews</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AB7A15" w:rsidRPr="009C5B35" w:rsidRDefault="00AB7A15" w:rsidP="00AB7A15">
            <w:pPr>
              <w:rPr>
                <w:rFonts w:cs="Arial"/>
                <w:szCs w:val="22"/>
              </w:rPr>
            </w:pP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8"/>
          <w:jc w:val="center"/>
        </w:trPr>
        <w:tc>
          <w:tcPr>
            <w:tcW w:w="5432" w:type="dxa"/>
            <w:gridSpan w:val="2"/>
            <w:tcBorders>
              <w:top w:val="single" w:sz="4" w:space="0" w:color="auto"/>
              <w:left w:val="single" w:sz="4" w:space="0" w:color="auto"/>
              <w:bottom w:val="single" w:sz="4" w:space="0" w:color="auto"/>
              <w:right w:val="single" w:sz="4" w:space="0" w:color="auto"/>
            </w:tcBorders>
          </w:tcPr>
          <w:p w:rsidR="00AB7A15" w:rsidRPr="009C5B35" w:rsidRDefault="00AB7A15" w:rsidP="00AB7A15">
            <w:pPr>
              <w:spacing w:before="60"/>
              <w:ind w:left="482" w:hanging="482"/>
              <w:rPr>
                <w:rFonts w:cs="Arial"/>
                <w:szCs w:val="22"/>
              </w:rPr>
            </w:pPr>
            <w:r w:rsidRPr="009C5B35">
              <w:rPr>
                <w:rFonts w:cs="Arial"/>
                <w:sz w:val="22"/>
                <w:szCs w:val="22"/>
              </w:rPr>
              <w:t>3.7   Agree arrangements for pre-interview visit for shortlisted candidates to the school.</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AB7A15" w:rsidRPr="009C5B35" w:rsidRDefault="00AB7A15" w:rsidP="00AB7A15">
            <w:pPr>
              <w:rPr>
                <w:rFonts w:cs="Arial"/>
                <w:szCs w:val="22"/>
              </w:rPr>
            </w:pPr>
            <w:r w:rsidRPr="009C5B35">
              <w:rPr>
                <w:rFonts w:cs="Arial"/>
                <w:sz w:val="22"/>
                <w:szCs w:val="22"/>
              </w:rPr>
              <w:t>Decide who will be involved in the pre-interview visit.</w:t>
            </w:r>
          </w:p>
          <w:p w:rsidR="00AB7A15" w:rsidRPr="009C5B35" w:rsidRDefault="00AB7A15" w:rsidP="00AB7A15">
            <w:pPr>
              <w:rPr>
                <w:rFonts w:cs="Arial"/>
                <w:szCs w:val="22"/>
              </w:rPr>
            </w:pPr>
            <w:r w:rsidRPr="009C5B35">
              <w:rPr>
                <w:rFonts w:cs="Arial"/>
                <w:sz w:val="22"/>
                <w:szCs w:val="22"/>
              </w:rPr>
              <w:t>Usually Chair of Governors or a delegated governor with the visit taking place the afternoon before the formal interviews.</w:t>
            </w:r>
          </w:p>
          <w:p w:rsidR="00AB7A15" w:rsidRPr="009C5B35" w:rsidRDefault="00AB7A15" w:rsidP="00AB7A15">
            <w:pPr>
              <w:rPr>
                <w:rFonts w:cs="Arial"/>
                <w:szCs w:val="22"/>
              </w:rPr>
            </w:pPr>
            <w:r w:rsidRPr="009C5B35">
              <w:rPr>
                <w:rFonts w:cs="Arial"/>
                <w:sz w:val="22"/>
                <w:szCs w:val="22"/>
              </w:rPr>
              <w:t>Possible format:</w:t>
            </w:r>
          </w:p>
          <w:p w:rsidR="00AB7A15" w:rsidRPr="009C5B35" w:rsidRDefault="00AB7A15" w:rsidP="00AB7A15">
            <w:pPr>
              <w:numPr>
                <w:ilvl w:val="0"/>
                <w:numId w:val="3"/>
              </w:numPr>
              <w:rPr>
                <w:rFonts w:cs="Arial"/>
                <w:szCs w:val="22"/>
              </w:rPr>
            </w:pPr>
            <w:r w:rsidRPr="009C5B35">
              <w:rPr>
                <w:rFonts w:cs="Arial"/>
                <w:sz w:val="22"/>
                <w:szCs w:val="22"/>
              </w:rPr>
              <w:t>complete CRB documentation and other checks (qualifications &amp; identity) with support from school admin staff</w:t>
            </w:r>
          </w:p>
          <w:p w:rsidR="00AB7A15" w:rsidRPr="009C5B35" w:rsidRDefault="00AB7A15" w:rsidP="00AB7A15">
            <w:pPr>
              <w:numPr>
                <w:ilvl w:val="0"/>
                <w:numId w:val="3"/>
              </w:numPr>
              <w:rPr>
                <w:rFonts w:cs="Arial"/>
                <w:szCs w:val="22"/>
              </w:rPr>
            </w:pPr>
            <w:r w:rsidRPr="009C5B35">
              <w:rPr>
                <w:rFonts w:cs="Arial"/>
                <w:sz w:val="22"/>
                <w:szCs w:val="22"/>
              </w:rPr>
              <w:t>tour of the school in action</w:t>
            </w:r>
          </w:p>
          <w:p w:rsidR="00AB7A15" w:rsidRPr="009C5B35" w:rsidRDefault="00AB7A15" w:rsidP="00AB7A15">
            <w:pPr>
              <w:numPr>
                <w:ilvl w:val="0"/>
                <w:numId w:val="3"/>
              </w:numPr>
              <w:rPr>
                <w:rFonts w:cs="Arial"/>
                <w:szCs w:val="22"/>
              </w:rPr>
            </w:pPr>
            <w:r w:rsidRPr="009C5B35">
              <w:rPr>
                <w:rFonts w:cs="Arial"/>
                <w:sz w:val="22"/>
                <w:szCs w:val="22"/>
              </w:rPr>
              <w:t>meet pupils</w:t>
            </w:r>
          </w:p>
          <w:p w:rsidR="00AB7A15" w:rsidRPr="009C5B35" w:rsidRDefault="00AB7A15" w:rsidP="00AB7A15">
            <w:pPr>
              <w:numPr>
                <w:ilvl w:val="0"/>
                <w:numId w:val="3"/>
              </w:numPr>
              <w:rPr>
                <w:rFonts w:cs="Arial"/>
                <w:szCs w:val="22"/>
              </w:rPr>
            </w:pPr>
            <w:r w:rsidRPr="009C5B35">
              <w:rPr>
                <w:rFonts w:cs="Arial"/>
                <w:sz w:val="22"/>
                <w:szCs w:val="22"/>
              </w:rPr>
              <w:t>opportunity for candidates to seek information &amp; clarification from the chair of governors</w:t>
            </w:r>
          </w:p>
          <w:p w:rsidR="00AB7A15" w:rsidRPr="009C5B35" w:rsidRDefault="00AB7A15" w:rsidP="00AB7A15">
            <w:pPr>
              <w:rPr>
                <w:rFonts w:cs="Arial"/>
                <w:szCs w:val="22"/>
              </w:rPr>
            </w:pP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 w:type="dxa"/>
          <w:trHeight w:val="764"/>
          <w:jc w:val="center"/>
        </w:trPr>
        <w:tc>
          <w:tcPr>
            <w:tcW w:w="5418" w:type="dxa"/>
          </w:tcPr>
          <w:p w:rsidR="00AB7A15" w:rsidRPr="009C5B35" w:rsidRDefault="00AB7A15" w:rsidP="00AB7A15">
            <w:pPr>
              <w:spacing w:before="40"/>
              <w:ind w:left="482" w:hanging="482"/>
              <w:rPr>
                <w:rFonts w:cs="Arial"/>
                <w:szCs w:val="22"/>
              </w:rPr>
            </w:pPr>
            <w:r w:rsidRPr="009C5B35">
              <w:rPr>
                <w:rFonts w:cs="Arial"/>
                <w:sz w:val="22"/>
                <w:szCs w:val="22"/>
              </w:rPr>
              <w:t>3.8   Invite candidates for interview</w:t>
            </w:r>
          </w:p>
        </w:tc>
        <w:tc>
          <w:tcPr>
            <w:tcW w:w="3742" w:type="dxa"/>
            <w:shd w:val="clear" w:color="auto" w:fill="auto"/>
          </w:tcPr>
          <w:p w:rsidR="00AB7A15" w:rsidRPr="009C5B35" w:rsidRDefault="00AB7A15" w:rsidP="00AB7A15">
            <w:pPr>
              <w:spacing w:before="40"/>
              <w:rPr>
                <w:rFonts w:cs="Arial"/>
                <w:szCs w:val="22"/>
              </w:rPr>
            </w:pPr>
            <w:r w:rsidRPr="009C5B35">
              <w:rPr>
                <w:rFonts w:cs="Arial"/>
                <w:sz w:val="22"/>
                <w:szCs w:val="22"/>
              </w:rPr>
              <w:t>LA will do this on behalf of the governing body unless this is a deputy headteacher post being administered by the school.</w:t>
            </w:r>
          </w:p>
        </w:tc>
      </w:tr>
      <w:tr w:rsidR="00AB7A15" w:rsidRPr="009C5B35" w:rsidTr="0051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 w:type="dxa"/>
          <w:trHeight w:val="764"/>
          <w:jc w:val="center"/>
        </w:trPr>
        <w:tc>
          <w:tcPr>
            <w:tcW w:w="5418" w:type="dxa"/>
          </w:tcPr>
          <w:p w:rsidR="00AB7A15" w:rsidRPr="009C5B35" w:rsidRDefault="00AB7A15" w:rsidP="00AB7A15">
            <w:pPr>
              <w:spacing w:before="80" w:after="40"/>
              <w:rPr>
                <w:rFonts w:cs="Arial"/>
                <w:b/>
                <w:szCs w:val="22"/>
              </w:rPr>
            </w:pPr>
            <w:r w:rsidRPr="009C5B35">
              <w:rPr>
                <w:rFonts w:cs="Arial"/>
                <w:b/>
                <w:sz w:val="22"/>
                <w:szCs w:val="22"/>
              </w:rPr>
              <w:t>Following this meeting:</w:t>
            </w:r>
          </w:p>
        </w:tc>
        <w:tc>
          <w:tcPr>
            <w:tcW w:w="3742" w:type="dxa"/>
            <w:shd w:val="clear" w:color="auto" w:fill="auto"/>
          </w:tcPr>
          <w:p w:rsidR="00AB7A15" w:rsidRPr="009C5B35" w:rsidRDefault="00AB7A15" w:rsidP="00AB7A15">
            <w:pPr>
              <w:spacing w:before="80"/>
              <w:rPr>
                <w:rFonts w:cs="Arial"/>
                <w:szCs w:val="22"/>
              </w:rPr>
            </w:pPr>
            <w:r w:rsidRPr="009C5B35">
              <w:rPr>
                <w:rFonts w:cs="Arial"/>
                <w:b/>
                <w:sz w:val="22"/>
                <w:szCs w:val="22"/>
              </w:rPr>
              <w:t>Chair of Governors</w:t>
            </w:r>
            <w:r w:rsidRPr="009C5B35">
              <w:rPr>
                <w:rFonts w:cs="Arial"/>
                <w:sz w:val="22"/>
                <w:szCs w:val="22"/>
              </w:rPr>
              <w:t xml:space="preserve"> to</w:t>
            </w:r>
            <w:r w:rsidRPr="009C5B35">
              <w:rPr>
                <w:rFonts w:cs="Arial"/>
                <w:sz w:val="22"/>
                <w:szCs w:val="22"/>
              </w:rPr>
              <w:br/>
              <w:t>- confirm arrangements with the interview venue and confirm any technology requirements</w:t>
            </w:r>
            <w:r w:rsidRPr="009C5B35">
              <w:rPr>
                <w:rFonts w:cs="Arial"/>
                <w:sz w:val="22"/>
                <w:szCs w:val="22"/>
              </w:rPr>
              <w:br/>
              <w:t>- confirm arrangements for the pre-interview visit</w:t>
            </w:r>
          </w:p>
          <w:p w:rsidR="00AB7A15" w:rsidRPr="009C5B35" w:rsidRDefault="00AB7A15" w:rsidP="00AB7A15">
            <w:pPr>
              <w:spacing w:before="80"/>
              <w:rPr>
                <w:rFonts w:cs="Arial"/>
                <w:szCs w:val="22"/>
              </w:rPr>
            </w:pPr>
            <w:r w:rsidRPr="009C5B35">
              <w:rPr>
                <w:rFonts w:cs="Arial"/>
                <w:b/>
                <w:sz w:val="22"/>
                <w:szCs w:val="22"/>
              </w:rPr>
              <w:t>LA</w:t>
            </w:r>
            <w:r w:rsidRPr="009C5B35">
              <w:rPr>
                <w:rFonts w:cs="Arial"/>
                <w:sz w:val="22"/>
                <w:szCs w:val="22"/>
              </w:rPr>
              <w:t xml:space="preserve"> to</w:t>
            </w:r>
            <w:r w:rsidRPr="009C5B35">
              <w:rPr>
                <w:rFonts w:cs="Arial"/>
                <w:sz w:val="22"/>
                <w:szCs w:val="22"/>
              </w:rPr>
              <w:br/>
              <w:t>- write out to all short-listed candidates inviting them to interview and including a CRB form</w:t>
            </w:r>
            <w:r w:rsidRPr="009C5B35">
              <w:rPr>
                <w:rFonts w:cs="Arial"/>
                <w:sz w:val="22"/>
                <w:szCs w:val="22"/>
              </w:rPr>
              <w:br/>
              <w:t xml:space="preserve">- request confidential references (individual &amp; LA references) </w:t>
            </w:r>
            <w:r w:rsidRPr="009C5B35">
              <w:rPr>
                <w:rFonts w:cs="Arial"/>
                <w:sz w:val="22"/>
                <w:szCs w:val="22"/>
              </w:rPr>
              <w:br/>
              <w:t>- confirm interview arrangements with the governing body</w:t>
            </w:r>
            <w:r w:rsidRPr="009C5B35">
              <w:rPr>
                <w:rFonts w:cs="Arial"/>
                <w:sz w:val="22"/>
                <w:szCs w:val="22"/>
              </w:rPr>
              <w:br/>
              <w:t>- forward references to the adviser by the day before the interviews</w:t>
            </w:r>
            <w:r w:rsidRPr="009C5B35">
              <w:rPr>
                <w:rFonts w:cs="Arial"/>
                <w:sz w:val="22"/>
                <w:szCs w:val="22"/>
              </w:rPr>
              <w:br/>
              <w:t xml:space="preserve">- check any reasonable adjustments required by candidates to allow them to access the interviews </w:t>
            </w:r>
          </w:p>
          <w:p w:rsidR="00AB7A15" w:rsidRPr="009C5B35" w:rsidRDefault="00AB7A15" w:rsidP="00AB7A15">
            <w:pPr>
              <w:spacing w:before="80"/>
              <w:rPr>
                <w:rFonts w:cs="Arial"/>
                <w:szCs w:val="22"/>
              </w:rPr>
            </w:pPr>
            <w:r w:rsidRPr="009C5B35">
              <w:rPr>
                <w:rFonts w:cs="Arial"/>
                <w:b/>
                <w:sz w:val="22"/>
                <w:szCs w:val="22"/>
              </w:rPr>
              <w:t>LA Adviser</w:t>
            </w:r>
            <w:r w:rsidRPr="009C5B35">
              <w:rPr>
                <w:rFonts w:cs="Arial"/>
                <w:sz w:val="22"/>
                <w:szCs w:val="22"/>
              </w:rPr>
              <w:t xml:space="preserve"> to</w:t>
            </w:r>
            <w:r w:rsidRPr="009C5B35">
              <w:rPr>
                <w:rFonts w:cs="Arial"/>
                <w:sz w:val="22"/>
                <w:szCs w:val="22"/>
              </w:rPr>
              <w:br/>
            </w:r>
            <w:r w:rsidRPr="009C5B35">
              <w:rPr>
                <w:rFonts w:cs="Arial"/>
                <w:sz w:val="22"/>
                <w:szCs w:val="22"/>
              </w:rPr>
              <w:lastRenderedPageBreak/>
              <w:t>- prepare some possible questions for different panels &amp; the whole governing body to consider.</w:t>
            </w:r>
          </w:p>
          <w:p w:rsidR="00AB7A15" w:rsidRPr="009C5B35" w:rsidRDefault="00AB7A15" w:rsidP="00AB7A15">
            <w:pPr>
              <w:spacing w:before="80"/>
              <w:rPr>
                <w:rFonts w:cs="Arial"/>
                <w:szCs w:val="22"/>
              </w:rPr>
            </w:pPr>
          </w:p>
          <w:p w:rsidR="00AB7A15" w:rsidRPr="009C5B35" w:rsidRDefault="00AB7A15" w:rsidP="00AB7A15">
            <w:pPr>
              <w:rPr>
                <w:rFonts w:cs="Arial"/>
                <w:szCs w:val="22"/>
              </w:rPr>
            </w:pPr>
            <w:r w:rsidRPr="009C5B35">
              <w:rPr>
                <w:rFonts w:cs="Arial"/>
                <w:b/>
                <w:sz w:val="22"/>
                <w:szCs w:val="22"/>
              </w:rPr>
              <w:t>Diocesan Adviser</w:t>
            </w:r>
            <w:r w:rsidRPr="009C5B35">
              <w:rPr>
                <w:rFonts w:cs="Arial"/>
                <w:sz w:val="22"/>
                <w:szCs w:val="22"/>
              </w:rPr>
              <w:t xml:space="preserve"> to</w:t>
            </w:r>
          </w:p>
          <w:p w:rsidR="00AB7A15" w:rsidRPr="009C5B35" w:rsidRDefault="00AB7A15" w:rsidP="00AB7A15">
            <w:pPr>
              <w:rPr>
                <w:rFonts w:cs="Arial"/>
                <w:szCs w:val="22"/>
              </w:rPr>
            </w:pPr>
            <w:r w:rsidRPr="009C5B35">
              <w:rPr>
                <w:rFonts w:cs="Arial"/>
                <w:sz w:val="22"/>
                <w:szCs w:val="22"/>
              </w:rPr>
              <w:t xml:space="preserve">-obtain faith references </w:t>
            </w:r>
          </w:p>
          <w:p w:rsidR="00AB7A15" w:rsidRPr="009C5B35" w:rsidRDefault="00AB7A15" w:rsidP="00AB7A15">
            <w:pPr>
              <w:rPr>
                <w:rFonts w:cs="Arial"/>
                <w:szCs w:val="22"/>
              </w:rPr>
            </w:pPr>
            <w:r w:rsidRPr="009C5B35">
              <w:rPr>
                <w:rFonts w:cs="Arial"/>
                <w:sz w:val="22"/>
                <w:szCs w:val="22"/>
              </w:rPr>
              <w:t>- prepare some possible questions for the whole governing body to consider.</w:t>
            </w:r>
          </w:p>
          <w:p w:rsidR="00AB7A15" w:rsidRPr="009C5B35" w:rsidRDefault="00AB7A15" w:rsidP="00AB7A15">
            <w:pPr>
              <w:spacing w:before="80"/>
              <w:rPr>
                <w:rFonts w:cs="Arial"/>
                <w:szCs w:val="22"/>
              </w:rPr>
            </w:pPr>
            <w:r w:rsidRPr="009C5B35">
              <w:rPr>
                <w:rFonts w:cs="Arial"/>
                <w:b/>
                <w:sz w:val="22"/>
                <w:szCs w:val="22"/>
              </w:rPr>
              <w:t>Governors</w:t>
            </w:r>
            <w:r w:rsidRPr="009C5B35">
              <w:rPr>
                <w:rFonts w:cs="Arial"/>
                <w:sz w:val="22"/>
                <w:szCs w:val="22"/>
              </w:rPr>
              <w:t xml:space="preserve"> to</w:t>
            </w:r>
            <w:r w:rsidRPr="009C5B35">
              <w:rPr>
                <w:rFonts w:cs="Arial"/>
                <w:sz w:val="22"/>
                <w:szCs w:val="22"/>
              </w:rPr>
              <w:br/>
              <w:t>- re-read the person specification and job description</w:t>
            </w:r>
            <w:r w:rsidRPr="009C5B35">
              <w:rPr>
                <w:rFonts w:cs="Arial"/>
                <w:sz w:val="22"/>
                <w:szCs w:val="22"/>
              </w:rPr>
              <w:br/>
              <w:t>- consider important areas to be covered at interview</w:t>
            </w:r>
            <w:r w:rsidRPr="009C5B35">
              <w:rPr>
                <w:rFonts w:cs="Arial"/>
                <w:sz w:val="22"/>
                <w:szCs w:val="22"/>
              </w:rPr>
              <w:br/>
              <w:t>- consider areas for questions</w:t>
            </w:r>
          </w:p>
          <w:p w:rsidR="00AB7A15" w:rsidRPr="009C5B35" w:rsidRDefault="00AB7A15" w:rsidP="00AB7A15">
            <w:pPr>
              <w:spacing w:before="80"/>
              <w:rPr>
                <w:rFonts w:cs="Arial"/>
                <w:szCs w:val="22"/>
              </w:rPr>
            </w:pPr>
          </w:p>
        </w:tc>
      </w:tr>
    </w:tbl>
    <w:p w:rsidR="00AB7A15" w:rsidRPr="009C5B35" w:rsidRDefault="00AB7A15" w:rsidP="00D71C41">
      <w:pPr>
        <w:rPr>
          <w:rFonts w:cs="Arial"/>
          <w:sz w:val="22"/>
          <w:szCs w:val="22"/>
        </w:rPr>
      </w:pPr>
    </w:p>
    <w:p w:rsidR="001257D1" w:rsidRPr="009C5B35" w:rsidRDefault="001257D1" w:rsidP="001257D1">
      <w:pPr>
        <w:keepNext/>
        <w:outlineLvl w:val="1"/>
        <w:rPr>
          <w:rFonts w:cs="Arial"/>
          <w:b/>
          <w:sz w:val="22"/>
          <w:szCs w:val="22"/>
          <w:lang w:eastAsia="en-GB"/>
        </w:rPr>
      </w:pPr>
      <w:bookmarkStart w:id="6" w:name="_Toc230672988"/>
      <w:r w:rsidRPr="009C5B35">
        <w:rPr>
          <w:rFonts w:cs="Arial"/>
          <w:b/>
          <w:sz w:val="22"/>
          <w:szCs w:val="22"/>
          <w:lang w:eastAsia="en-GB"/>
        </w:rPr>
        <w:t>Draft letter to candidates</w:t>
      </w:r>
      <w:bookmarkEnd w:id="6"/>
    </w:p>
    <w:p w:rsidR="001257D1" w:rsidRPr="009C5B35" w:rsidRDefault="001257D1" w:rsidP="001257D1">
      <w:pPr>
        <w:rPr>
          <w:rFonts w:cs="Arial"/>
          <w:sz w:val="22"/>
          <w:szCs w:val="22"/>
          <w:lang w:eastAsia="en-GB"/>
        </w:rPr>
      </w:pPr>
    </w:p>
    <w:p w:rsidR="001257D1" w:rsidRPr="009C5B35" w:rsidRDefault="001257D1" w:rsidP="001257D1">
      <w:pPr>
        <w:rPr>
          <w:rFonts w:cs="Arial"/>
          <w:sz w:val="22"/>
          <w:szCs w:val="22"/>
          <w:lang w:eastAsia="en-GB"/>
        </w:rPr>
      </w:pPr>
    </w:p>
    <w:p w:rsidR="001257D1" w:rsidRPr="009C5B35" w:rsidRDefault="001257D1" w:rsidP="001257D1">
      <w:pPr>
        <w:rPr>
          <w:rFonts w:cs="Arial"/>
          <w:sz w:val="22"/>
          <w:szCs w:val="22"/>
          <w:lang w:eastAsia="en-GB"/>
        </w:rPr>
      </w:pPr>
    </w:p>
    <w:p w:rsidR="001257D1" w:rsidRPr="009C5B35" w:rsidRDefault="001257D1" w:rsidP="001257D1">
      <w:pPr>
        <w:rPr>
          <w:rFonts w:cs="Arial"/>
          <w:sz w:val="22"/>
          <w:szCs w:val="22"/>
        </w:rPr>
      </w:pPr>
      <w:r w:rsidRPr="009C5B35">
        <w:rPr>
          <w:rFonts w:cs="Arial"/>
          <w:sz w:val="22"/>
          <w:szCs w:val="22"/>
        </w:rPr>
        <w:t xml:space="preserve">Dear </w:t>
      </w:r>
      <w:r w:rsidR="006E6B05" w:rsidRPr="009C5B35">
        <w:rPr>
          <w:rFonts w:cs="Arial"/>
          <w:sz w:val="22"/>
          <w:szCs w:val="22"/>
        </w:rPr>
        <w:fldChar w:fldCharType="begin">
          <w:ffData>
            <w:name w:val="Text176"/>
            <w:enabled/>
            <w:calcOnExit w:val="0"/>
            <w:textInput/>
          </w:ffData>
        </w:fldChar>
      </w:r>
      <w:r w:rsidRPr="009C5B35">
        <w:rPr>
          <w:rFonts w:cs="Arial"/>
          <w:sz w:val="22"/>
          <w:szCs w:val="22"/>
        </w:rPr>
        <w:instrText xml:space="preserve"> FORMTEXT </w:instrText>
      </w:r>
      <w:r w:rsidR="006E6B05" w:rsidRPr="009C5B35">
        <w:rPr>
          <w:rFonts w:cs="Arial"/>
          <w:sz w:val="22"/>
          <w:szCs w:val="22"/>
        </w:rPr>
      </w:r>
      <w:r w:rsidR="006E6B05" w:rsidRPr="009C5B35">
        <w:rPr>
          <w:rFonts w:cs="Arial"/>
          <w:sz w:val="22"/>
          <w:szCs w:val="22"/>
        </w:rPr>
        <w:fldChar w:fldCharType="separate"/>
      </w:r>
      <w:r w:rsidRPr="009C5B35">
        <w:rPr>
          <w:rFonts w:eastAsia="Arial Unicode MS" w:cs="Arial"/>
          <w:sz w:val="22"/>
          <w:szCs w:val="22"/>
        </w:rPr>
        <w:t> </w:t>
      </w:r>
      <w:r w:rsidRPr="009C5B35">
        <w:rPr>
          <w:rFonts w:eastAsia="Arial Unicode MS" w:cs="Arial"/>
          <w:sz w:val="22"/>
          <w:szCs w:val="22"/>
        </w:rPr>
        <w:t> </w:t>
      </w:r>
      <w:r w:rsidRPr="009C5B35">
        <w:rPr>
          <w:rFonts w:eastAsia="Arial Unicode MS" w:cs="Arial"/>
          <w:sz w:val="22"/>
          <w:szCs w:val="22"/>
        </w:rPr>
        <w:t> </w:t>
      </w:r>
      <w:r w:rsidRPr="009C5B35">
        <w:rPr>
          <w:rFonts w:eastAsia="Arial Unicode MS" w:cs="Arial"/>
          <w:sz w:val="22"/>
          <w:szCs w:val="22"/>
        </w:rPr>
        <w:t> </w:t>
      </w:r>
      <w:r w:rsidRPr="009C5B35">
        <w:rPr>
          <w:rFonts w:eastAsia="Arial Unicode MS" w:cs="Arial"/>
          <w:sz w:val="22"/>
          <w:szCs w:val="22"/>
        </w:rPr>
        <w:t> </w:t>
      </w:r>
      <w:r w:rsidR="006E6B05" w:rsidRPr="009C5B35">
        <w:rPr>
          <w:rFonts w:cs="Arial"/>
          <w:sz w:val="22"/>
          <w:szCs w:val="22"/>
        </w:rPr>
        <w:fldChar w:fldCharType="end"/>
      </w:r>
    </w:p>
    <w:p w:rsidR="001257D1" w:rsidRPr="009C5B35" w:rsidRDefault="001257D1" w:rsidP="001257D1">
      <w:pPr>
        <w:jc w:val="both"/>
        <w:rPr>
          <w:rFonts w:cs="Arial"/>
          <w:sz w:val="22"/>
          <w:szCs w:val="22"/>
          <w:u w:val="single"/>
          <w:lang w:eastAsia="en-GB"/>
        </w:rPr>
      </w:pPr>
    </w:p>
    <w:p w:rsidR="001257D1" w:rsidRPr="009C5B35" w:rsidRDefault="001257D1" w:rsidP="001257D1">
      <w:pPr>
        <w:rPr>
          <w:rFonts w:cs="Arial"/>
          <w:b/>
          <w:sz w:val="22"/>
          <w:szCs w:val="22"/>
        </w:rPr>
      </w:pPr>
      <w:r w:rsidRPr="009C5B35">
        <w:rPr>
          <w:rFonts w:cs="Arial"/>
          <w:b/>
          <w:sz w:val="22"/>
          <w:szCs w:val="22"/>
        </w:rPr>
        <w:t>Appointment of Headteacher</w:t>
      </w:r>
    </w:p>
    <w:p w:rsidR="001257D1" w:rsidRPr="009C5B35" w:rsidRDefault="006E6B05" w:rsidP="001257D1">
      <w:pPr>
        <w:jc w:val="both"/>
        <w:rPr>
          <w:rFonts w:cs="Arial"/>
          <w:b/>
          <w:caps/>
          <w:sz w:val="22"/>
          <w:szCs w:val="22"/>
          <w:lang w:eastAsia="en-GB"/>
        </w:rPr>
      </w:pPr>
      <w:r w:rsidRPr="009C5B35">
        <w:rPr>
          <w:rFonts w:cs="Arial"/>
          <w:b/>
          <w:caps/>
          <w:sz w:val="22"/>
          <w:szCs w:val="22"/>
          <w:lang w:eastAsia="en-GB"/>
        </w:rPr>
        <w:fldChar w:fldCharType="begin">
          <w:ffData>
            <w:name w:val="Text176"/>
            <w:enabled/>
            <w:calcOnExit w:val="0"/>
            <w:textInput/>
          </w:ffData>
        </w:fldChar>
      </w:r>
      <w:r w:rsidR="001257D1" w:rsidRPr="009C5B35">
        <w:rPr>
          <w:rFonts w:cs="Arial"/>
          <w:b/>
          <w:caps/>
          <w:sz w:val="22"/>
          <w:szCs w:val="22"/>
          <w:lang w:eastAsia="en-GB"/>
        </w:rPr>
        <w:instrText xml:space="preserve"> FORMTEXT </w:instrText>
      </w:r>
      <w:r w:rsidRPr="009C5B35">
        <w:rPr>
          <w:rFonts w:cs="Arial"/>
          <w:b/>
          <w:caps/>
          <w:sz w:val="22"/>
          <w:szCs w:val="22"/>
          <w:lang w:eastAsia="en-GB"/>
        </w:rPr>
      </w:r>
      <w:r w:rsidRPr="009C5B35">
        <w:rPr>
          <w:rFonts w:cs="Arial"/>
          <w:b/>
          <w:caps/>
          <w:sz w:val="22"/>
          <w:szCs w:val="22"/>
          <w:lang w:eastAsia="en-GB"/>
        </w:rPr>
        <w:fldChar w:fldCharType="separate"/>
      </w:r>
      <w:r w:rsidR="001257D1" w:rsidRPr="009C5B35">
        <w:rPr>
          <w:rFonts w:cs="Arial"/>
          <w:b/>
          <w:caps/>
          <w:noProof/>
          <w:sz w:val="22"/>
          <w:szCs w:val="22"/>
          <w:lang w:eastAsia="en-GB"/>
        </w:rPr>
        <w:t> </w:t>
      </w:r>
      <w:r w:rsidR="001257D1" w:rsidRPr="009C5B35">
        <w:rPr>
          <w:rFonts w:cs="Arial"/>
          <w:b/>
          <w:caps/>
          <w:noProof/>
          <w:sz w:val="22"/>
          <w:szCs w:val="22"/>
          <w:lang w:eastAsia="en-GB"/>
        </w:rPr>
        <w:t> </w:t>
      </w:r>
      <w:r w:rsidR="001257D1" w:rsidRPr="009C5B35">
        <w:rPr>
          <w:rFonts w:cs="Arial"/>
          <w:b/>
          <w:caps/>
          <w:noProof/>
          <w:sz w:val="22"/>
          <w:szCs w:val="22"/>
          <w:lang w:eastAsia="en-GB"/>
        </w:rPr>
        <w:t> </w:t>
      </w:r>
      <w:r w:rsidR="001257D1" w:rsidRPr="009C5B35">
        <w:rPr>
          <w:rFonts w:cs="Arial"/>
          <w:b/>
          <w:caps/>
          <w:noProof/>
          <w:sz w:val="22"/>
          <w:szCs w:val="22"/>
          <w:lang w:eastAsia="en-GB"/>
        </w:rPr>
        <w:t> </w:t>
      </w:r>
      <w:r w:rsidR="001257D1" w:rsidRPr="009C5B35">
        <w:rPr>
          <w:rFonts w:cs="Arial"/>
          <w:b/>
          <w:caps/>
          <w:noProof/>
          <w:sz w:val="22"/>
          <w:szCs w:val="22"/>
          <w:lang w:eastAsia="en-GB"/>
        </w:rPr>
        <w:t> </w:t>
      </w:r>
      <w:r w:rsidRPr="009C5B35">
        <w:rPr>
          <w:rFonts w:cs="Arial"/>
          <w:b/>
          <w:caps/>
          <w:sz w:val="22"/>
          <w:szCs w:val="22"/>
          <w:lang w:eastAsia="en-GB"/>
        </w:rPr>
        <w:fldChar w:fldCharType="end"/>
      </w:r>
      <w:r w:rsidR="001257D1" w:rsidRPr="009C5B35">
        <w:rPr>
          <w:rFonts w:cs="Arial"/>
          <w:b/>
          <w:caps/>
          <w:vanish/>
          <w:color w:val="0000FF"/>
          <w:sz w:val="22"/>
          <w:szCs w:val="22"/>
          <w:lang w:eastAsia="en-GB"/>
        </w:rPr>
        <w:t xml:space="preserve"> School</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Further to your application for the above post, on behalf of the Governing Body, I am pleased to invite you for interview at [</w:t>
      </w:r>
      <w:r w:rsidR="006E6B05"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006E6B05" w:rsidRPr="009C5B35">
        <w:rPr>
          <w:rFonts w:cs="Arial"/>
          <w:sz w:val="22"/>
          <w:szCs w:val="22"/>
          <w:lang w:eastAsia="en-GB"/>
        </w:rPr>
      </w:r>
      <w:r w:rsidR="006E6B05"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006E6B05" w:rsidRPr="009C5B35">
        <w:rPr>
          <w:rFonts w:cs="Arial"/>
          <w:sz w:val="22"/>
          <w:szCs w:val="22"/>
          <w:lang w:eastAsia="en-GB"/>
        </w:rPr>
        <w:fldChar w:fldCharType="end"/>
      </w:r>
      <w:r w:rsidRPr="009C5B35">
        <w:rPr>
          <w:rFonts w:cs="Arial"/>
          <w:sz w:val="22"/>
          <w:szCs w:val="22"/>
          <w:lang w:eastAsia="en-GB"/>
        </w:rPr>
        <w:t>] at [</w:t>
      </w:r>
      <w:r w:rsidR="006E6B05"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006E6B05" w:rsidRPr="009C5B35">
        <w:rPr>
          <w:rFonts w:cs="Arial"/>
          <w:sz w:val="22"/>
          <w:szCs w:val="22"/>
          <w:lang w:eastAsia="en-GB"/>
        </w:rPr>
      </w:r>
      <w:r w:rsidR="006E6B05"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006E6B05" w:rsidRPr="009C5B35">
        <w:rPr>
          <w:rFonts w:cs="Arial"/>
          <w:sz w:val="22"/>
          <w:szCs w:val="22"/>
          <w:lang w:eastAsia="en-GB"/>
        </w:rPr>
        <w:fldChar w:fldCharType="end"/>
      </w:r>
      <w:r w:rsidRPr="009C5B35">
        <w:rPr>
          <w:rFonts w:cs="Arial"/>
          <w:sz w:val="22"/>
          <w:szCs w:val="22"/>
          <w:lang w:eastAsia="en-GB"/>
        </w:rPr>
        <w:t>] on [</w:t>
      </w:r>
      <w:r w:rsidR="006E6B05"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006E6B05" w:rsidRPr="009C5B35">
        <w:rPr>
          <w:rFonts w:cs="Arial"/>
          <w:sz w:val="22"/>
          <w:szCs w:val="22"/>
          <w:lang w:eastAsia="en-GB"/>
        </w:rPr>
      </w:r>
      <w:r w:rsidR="006E6B05"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006E6B05" w:rsidRPr="009C5B35">
        <w:rPr>
          <w:rFonts w:cs="Arial"/>
          <w:sz w:val="22"/>
          <w:szCs w:val="22"/>
          <w:lang w:eastAsia="en-GB"/>
        </w:rPr>
        <w:fldChar w:fldCharType="end"/>
      </w:r>
      <w:r w:rsidRPr="009C5B35">
        <w:rPr>
          <w:rFonts w:cs="Arial"/>
          <w:sz w:val="22"/>
          <w:szCs w:val="22"/>
          <w:lang w:eastAsia="en-GB"/>
        </w:rPr>
        <w:t>].  The interview details are set out in this letter.</w:t>
      </w:r>
    </w:p>
    <w:p w:rsidR="001257D1" w:rsidRPr="009C5B35" w:rsidRDefault="001257D1" w:rsidP="001257D1">
      <w:pPr>
        <w:jc w:val="both"/>
        <w:rPr>
          <w:rFonts w:cs="Arial"/>
          <w:sz w:val="22"/>
          <w:szCs w:val="22"/>
          <w:lang w:eastAsia="en-GB"/>
        </w:rPr>
      </w:pPr>
    </w:p>
    <w:p w:rsidR="001257D1" w:rsidRPr="009C5B35" w:rsidRDefault="001257D1" w:rsidP="001257D1">
      <w:pPr>
        <w:rPr>
          <w:rFonts w:cs="Arial"/>
          <w:b/>
          <w:sz w:val="22"/>
          <w:szCs w:val="22"/>
        </w:rPr>
      </w:pPr>
      <w:r w:rsidRPr="009C5B35">
        <w:rPr>
          <w:rFonts w:cs="Arial"/>
          <w:b/>
          <w:sz w:val="22"/>
          <w:szCs w:val="22"/>
        </w:rPr>
        <w:t>Pre-interview visit:</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Arrangements have been made for candidates to visit the school prior to interview during [</w:t>
      </w:r>
      <w:r w:rsidR="006E6B05"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006E6B05" w:rsidRPr="009C5B35">
        <w:rPr>
          <w:rFonts w:cs="Arial"/>
          <w:sz w:val="22"/>
          <w:szCs w:val="22"/>
          <w:lang w:eastAsia="en-GB"/>
        </w:rPr>
      </w:r>
      <w:r w:rsidR="006E6B05"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006E6B05" w:rsidRPr="009C5B35">
        <w:rPr>
          <w:rFonts w:cs="Arial"/>
          <w:sz w:val="22"/>
          <w:szCs w:val="22"/>
          <w:lang w:eastAsia="en-GB"/>
        </w:rPr>
        <w:fldChar w:fldCharType="end"/>
      </w:r>
      <w:r w:rsidRPr="009C5B35">
        <w:rPr>
          <w:rFonts w:cs="Arial"/>
          <w:sz w:val="22"/>
          <w:szCs w:val="22"/>
          <w:lang w:eastAsia="en-GB"/>
        </w:rPr>
        <w:t>].  Candidates should arrive at the school at [</w:t>
      </w:r>
      <w:r w:rsidR="006E6B05"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006E6B05" w:rsidRPr="009C5B35">
        <w:rPr>
          <w:rFonts w:cs="Arial"/>
          <w:sz w:val="22"/>
          <w:szCs w:val="22"/>
          <w:lang w:eastAsia="en-GB"/>
        </w:rPr>
      </w:r>
      <w:r w:rsidR="006E6B05"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006E6B05" w:rsidRPr="009C5B35">
        <w:rPr>
          <w:rFonts w:cs="Arial"/>
          <w:sz w:val="22"/>
          <w:szCs w:val="22"/>
          <w:lang w:eastAsia="en-GB"/>
        </w:rPr>
        <w:fldChar w:fldCharType="end"/>
      </w:r>
      <w:r w:rsidRPr="009C5B35">
        <w:rPr>
          <w:rFonts w:cs="Arial"/>
          <w:sz w:val="22"/>
          <w:szCs w:val="22"/>
          <w:lang w:eastAsia="en-GB"/>
        </w:rPr>
        <w:t>].  On arrival candidates will meet [</w:t>
      </w:r>
      <w:r w:rsidR="006E6B05"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006E6B05" w:rsidRPr="009C5B35">
        <w:rPr>
          <w:rFonts w:cs="Arial"/>
          <w:sz w:val="22"/>
          <w:szCs w:val="22"/>
          <w:lang w:eastAsia="en-GB"/>
        </w:rPr>
      </w:r>
      <w:r w:rsidR="006E6B05"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006E6B05" w:rsidRPr="009C5B35">
        <w:rPr>
          <w:rFonts w:cs="Arial"/>
          <w:sz w:val="22"/>
          <w:szCs w:val="22"/>
          <w:lang w:eastAsia="en-GB"/>
        </w:rPr>
        <w:fldChar w:fldCharType="end"/>
      </w:r>
      <w:r w:rsidRPr="009C5B35">
        <w:rPr>
          <w:rFonts w:cs="Arial"/>
          <w:sz w:val="22"/>
          <w:szCs w:val="22"/>
          <w:lang w:eastAsia="en-GB"/>
        </w:rPr>
        <w:t xml:space="preserve">].  There will be an opportunity for candidates to view the school and to meet staff and pupils.  </w:t>
      </w:r>
      <w:r w:rsidRPr="009C5B35">
        <w:rPr>
          <w:rFonts w:cs="Arial"/>
          <w:sz w:val="22"/>
          <w:szCs w:val="22"/>
          <w:highlight w:val="lightGray"/>
          <w:lang w:eastAsia="en-GB"/>
        </w:rPr>
        <w:t>This is not part of the selection procedure.</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b/>
          <w:vanish/>
          <w:color w:val="FF0000"/>
          <w:sz w:val="22"/>
          <w:szCs w:val="22"/>
          <w:lang w:eastAsia="en-GB"/>
        </w:rPr>
        <w:t>** Delete if not applicable**</w:t>
      </w:r>
      <w:r w:rsidRPr="009C5B35">
        <w:rPr>
          <w:rFonts w:cs="Arial"/>
          <w:sz w:val="22"/>
          <w:szCs w:val="22"/>
          <w:lang w:eastAsia="en-GB"/>
        </w:rPr>
        <w:t xml:space="preserve">In order to fulfil the requirements of the </w:t>
      </w:r>
      <w:proofErr w:type="spellStart"/>
      <w:r w:rsidRPr="009C5B35">
        <w:rPr>
          <w:rFonts w:cs="Arial"/>
          <w:sz w:val="22"/>
          <w:szCs w:val="22"/>
          <w:lang w:eastAsia="en-GB"/>
        </w:rPr>
        <w:t>DfS</w:t>
      </w:r>
      <w:proofErr w:type="spellEnd"/>
      <w:r w:rsidRPr="009C5B35">
        <w:rPr>
          <w:rFonts w:cs="Arial"/>
          <w:sz w:val="22"/>
          <w:szCs w:val="22"/>
          <w:lang w:eastAsia="en-GB"/>
        </w:rPr>
        <w:t xml:space="preserve"> Safeguarding Children &amp; Safer Recruitment in Education guidance, </w:t>
      </w:r>
      <w:r w:rsidRPr="009C5B35">
        <w:rPr>
          <w:rFonts w:cs="Arial"/>
          <w:b/>
          <w:sz w:val="22"/>
          <w:szCs w:val="22"/>
          <w:lang w:eastAsia="en-GB"/>
        </w:rPr>
        <w:t>all</w:t>
      </w:r>
      <w:r w:rsidRPr="009C5B35">
        <w:rPr>
          <w:rFonts w:cs="Arial"/>
          <w:sz w:val="22"/>
          <w:szCs w:val="22"/>
          <w:lang w:eastAsia="en-GB"/>
        </w:rPr>
        <w:t xml:space="preserve"> candidates must now have their identity confirmed.  Therefore, please bring with you to the pre-interview a recent, clear, passport-sized photograph (your costs are </w:t>
      </w:r>
      <w:proofErr w:type="spellStart"/>
      <w:r w:rsidRPr="009C5B35">
        <w:rPr>
          <w:rFonts w:cs="Arial"/>
          <w:sz w:val="22"/>
          <w:szCs w:val="22"/>
          <w:lang w:eastAsia="en-GB"/>
        </w:rPr>
        <w:t>non refundable</w:t>
      </w:r>
      <w:proofErr w:type="spellEnd"/>
      <w:r w:rsidRPr="009C5B35">
        <w:rPr>
          <w:rFonts w:cs="Arial"/>
          <w:sz w:val="22"/>
          <w:szCs w:val="22"/>
          <w:lang w:eastAsia="en-GB"/>
        </w:rPr>
        <w:t>).  The photo will be signed by a designated member of the appointing panel to confirm that it is a true likeness.  If you are successful the photograph will be retained on your personal file; if you are unsuccessful you may request that it be returned.  If you do not provide a photograph at the pre-interview then the panel may take the decision that you will no longer be considered for the post.</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b/>
          <w:sz w:val="22"/>
          <w:szCs w:val="22"/>
          <w:lang w:eastAsia="en-GB"/>
        </w:rPr>
      </w:pPr>
      <w:r w:rsidRPr="009C5B35">
        <w:rPr>
          <w:rFonts w:cs="Arial"/>
          <w:b/>
          <w:sz w:val="22"/>
          <w:szCs w:val="22"/>
          <w:lang w:eastAsia="en-GB"/>
        </w:rPr>
        <w:t xml:space="preserve">As part of the clearance process you are required to complete the enclosed Disclosure Application Form and bring it together with your original birth certificate </w:t>
      </w:r>
      <w:r w:rsidRPr="009C5B35">
        <w:rPr>
          <w:rFonts w:cs="Arial"/>
          <w:b/>
          <w:sz w:val="22"/>
          <w:szCs w:val="22"/>
          <w:u w:val="single"/>
          <w:lang w:eastAsia="en-GB"/>
        </w:rPr>
        <w:t>and</w:t>
      </w:r>
      <w:r w:rsidRPr="009C5B35">
        <w:rPr>
          <w:rFonts w:cs="Arial"/>
          <w:b/>
          <w:sz w:val="22"/>
          <w:szCs w:val="22"/>
          <w:lang w:eastAsia="en-GB"/>
        </w:rPr>
        <w:t xml:space="preserve"> the following </w:t>
      </w:r>
      <w:r w:rsidRPr="009C5B35">
        <w:rPr>
          <w:rFonts w:cs="Arial"/>
          <w:b/>
          <w:sz w:val="22"/>
          <w:szCs w:val="22"/>
          <w:u w:val="single"/>
          <w:lang w:eastAsia="en-GB"/>
        </w:rPr>
        <w:t>original</w:t>
      </w:r>
      <w:r w:rsidRPr="009C5B35">
        <w:rPr>
          <w:rFonts w:cs="Arial"/>
          <w:b/>
          <w:sz w:val="22"/>
          <w:szCs w:val="22"/>
          <w:lang w:eastAsia="en-GB"/>
        </w:rPr>
        <w:t xml:space="preserve"> documents to the pre-interview visit, in order to confirm your identity and current address and to meet the requirements of the Criminal Records Bureau:</w:t>
      </w:r>
    </w:p>
    <w:p w:rsidR="001257D1" w:rsidRPr="009C5B35" w:rsidRDefault="001257D1" w:rsidP="001257D1">
      <w:pPr>
        <w:jc w:val="both"/>
        <w:rPr>
          <w:rFonts w:cs="Arial"/>
          <w:b/>
          <w:sz w:val="22"/>
          <w:szCs w:val="22"/>
          <w:lang w:eastAsia="en-GB"/>
        </w:rPr>
      </w:pPr>
    </w:p>
    <w:tbl>
      <w:tblPr>
        <w:tblW w:w="9738" w:type="dxa"/>
        <w:jc w:val="center"/>
        <w:tblInd w:w="-33" w:type="dxa"/>
        <w:tblLook w:val="01E0" w:firstRow="1" w:lastRow="1" w:firstColumn="1" w:lastColumn="1" w:noHBand="0" w:noVBand="0"/>
      </w:tblPr>
      <w:tblGrid>
        <w:gridCol w:w="8"/>
        <w:gridCol w:w="4698"/>
        <w:gridCol w:w="5016"/>
        <w:gridCol w:w="16"/>
      </w:tblGrid>
      <w:tr w:rsidR="001257D1" w:rsidRPr="009C5B35" w:rsidTr="001257D1">
        <w:trPr>
          <w:gridAfter w:val="1"/>
          <w:wAfter w:w="16" w:type="dxa"/>
          <w:cantSplit/>
          <w:jc w:val="center"/>
        </w:trPr>
        <w:tc>
          <w:tcPr>
            <w:tcW w:w="9722" w:type="dxa"/>
            <w:gridSpan w:val="3"/>
          </w:tcPr>
          <w:p w:rsidR="001257D1" w:rsidRPr="009C5B35" w:rsidRDefault="001257D1" w:rsidP="001257D1">
            <w:pPr>
              <w:jc w:val="center"/>
              <w:rPr>
                <w:rFonts w:cs="Arial"/>
                <w:b/>
                <w:szCs w:val="22"/>
                <w:lang w:eastAsia="en-GB"/>
              </w:rPr>
            </w:pPr>
            <w:r w:rsidRPr="009C5B35">
              <w:rPr>
                <w:rFonts w:cs="Arial"/>
                <w:b/>
                <w:sz w:val="22"/>
                <w:szCs w:val="22"/>
                <w:lang w:eastAsia="en-GB"/>
              </w:rPr>
              <w:t>Documents you must provide as evidence of identity and address for completion of your Disclosure Application Form in addition to your birth certificate</w:t>
            </w:r>
          </w:p>
        </w:tc>
      </w:tr>
      <w:tr w:rsidR="001257D1" w:rsidRPr="009C5B35" w:rsidTr="001257D1">
        <w:trPr>
          <w:gridBefore w:val="1"/>
          <w:wBefore w:w="8" w:type="dxa"/>
          <w:cantSplit/>
          <w:trHeight w:val="338"/>
          <w:jc w:val="center"/>
        </w:trPr>
        <w:tc>
          <w:tcPr>
            <w:tcW w:w="9730" w:type="dxa"/>
            <w:gridSpan w:val="3"/>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t>EITHER: 2 documents from Group 1 below</w:t>
            </w:r>
          </w:p>
        </w:tc>
      </w:tr>
      <w:tr w:rsidR="001257D1" w:rsidRPr="009C5B35" w:rsidTr="001257D1">
        <w:trPr>
          <w:gridBefore w:val="1"/>
          <w:wBefore w:w="8" w:type="dxa"/>
          <w:cantSplit/>
          <w:jc w:val="center"/>
        </w:trPr>
        <w:tc>
          <w:tcPr>
            <w:tcW w:w="9730" w:type="dxa"/>
            <w:gridSpan w:val="3"/>
          </w:tcPr>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Passport</w:t>
            </w:r>
            <w:r w:rsidRPr="009C5B35">
              <w:rPr>
                <w:rFonts w:cs="Arial"/>
                <w:bCs/>
                <w:sz w:val="22"/>
                <w:szCs w:val="22"/>
                <w:lang w:eastAsia="en-GB"/>
              </w:rPr>
              <w:t xml:space="preserve"> </w:t>
            </w:r>
            <w:r w:rsidRPr="009C5B35">
              <w:rPr>
                <w:rFonts w:cs="Arial"/>
                <w:sz w:val="22"/>
                <w:szCs w:val="22"/>
                <w:lang w:eastAsia="en-GB"/>
              </w:rPr>
              <w:t>any nationality</w:t>
            </w:r>
          </w:p>
        </w:tc>
      </w:tr>
      <w:tr w:rsidR="001257D1" w:rsidRPr="009C5B35" w:rsidTr="001257D1">
        <w:trPr>
          <w:gridBefore w:val="1"/>
          <w:wBefore w:w="8" w:type="dxa"/>
          <w:cantSplit/>
          <w:jc w:val="center"/>
        </w:trPr>
        <w:tc>
          <w:tcPr>
            <w:tcW w:w="9730" w:type="dxa"/>
            <w:gridSpan w:val="3"/>
          </w:tcPr>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UK issued Driving Licence</w:t>
            </w:r>
            <w:r w:rsidRPr="009C5B35">
              <w:rPr>
                <w:rFonts w:cs="Arial"/>
                <w:bCs/>
                <w:sz w:val="22"/>
                <w:szCs w:val="22"/>
                <w:lang w:eastAsia="en-GB"/>
              </w:rPr>
              <w:t xml:space="preserve"> E</w:t>
            </w:r>
            <w:r w:rsidRPr="009C5B35">
              <w:rPr>
                <w:rFonts w:cs="Arial"/>
                <w:sz w:val="22"/>
                <w:szCs w:val="22"/>
                <w:lang w:eastAsia="en-GB"/>
              </w:rPr>
              <w:t>ngland/ Wales/ Scotland/ Northern Ireland/ Isle of Man;</w:t>
            </w:r>
          </w:p>
          <w:p w:rsidR="001257D1" w:rsidRPr="009C5B35" w:rsidRDefault="001257D1" w:rsidP="001257D1">
            <w:pPr>
              <w:rPr>
                <w:rFonts w:cs="Arial"/>
                <w:szCs w:val="22"/>
                <w:lang w:eastAsia="en-GB"/>
              </w:rPr>
            </w:pPr>
            <w:proofErr w:type="gramStart"/>
            <w:r w:rsidRPr="009C5B35">
              <w:rPr>
                <w:rFonts w:cs="Arial"/>
                <w:sz w:val="22"/>
                <w:szCs w:val="22"/>
                <w:lang w:eastAsia="en-GB"/>
              </w:rPr>
              <w:t>either</w:t>
            </w:r>
            <w:proofErr w:type="gramEnd"/>
            <w:r w:rsidRPr="009C5B35">
              <w:rPr>
                <w:rFonts w:cs="Arial"/>
                <w:sz w:val="22"/>
                <w:szCs w:val="22"/>
                <w:lang w:eastAsia="en-GB"/>
              </w:rPr>
              <w:t xml:space="preserve"> </w:t>
            </w:r>
            <w:proofErr w:type="spellStart"/>
            <w:r w:rsidRPr="009C5B35">
              <w:rPr>
                <w:rFonts w:cs="Arial"/>
                <w:sz w:val="22"/>
                <w:szCs w:val="22"/>
                <w:lang w:eastAsia="en-GB"/>
              </w:rPr>
              <w:t>photocard</w:t>
            </w:r>
            <w:proofErr w:type="spellEnd"/>
            <w:r w:rsidRPr="009C5B35">
              <w:rPr>
                <w:rFonts w:cs="Arial"/>
                <w:sz w:val="22"/>
                <w:szCs w:val="22"/>
                <w:lang w:eastAsia="en-GB"/>
              </w:rPr>
              <w:t xml:space="preserve"> or paper. A </w:t>
            </w:r>
            <w:proofErr w:type="spellStart"/>
            <w:r w:rsidRPr="009C5B35">
              <w:rPr>
                <w:rFonts w:cs="Arial"/>
                <w:sz w:val="22"/>
                <w:szCs w:val="22"/>
                <w:lang w:eastAsia="en-GB"/>
              </w:rPr>
              <w:t>photocard</w:t>
            </w:r>
            <w:proofErr w:type="spellEnd"/>
            <w:r w:rsidRPr="009C5B35">
              <w:rPr>
                <w:rFonts w:cs="Arial"/>
                <w:sz w:val="22"/>
                <w:szCs w:val="22"/>
                <w:lang w:eastAsia="en-GB"/>
              </w:rPr>
              <w:t xml:space="preserve"> is only valid if the individual presents it with the counterpart licence</w:t>
            </w:r>
          </w:p>
        </w:tc>
      </w:tr>
      <w:tr w:rsidR="001257D1" w:rsidRPr="009C5B35" w:rsidTr="001257D1">
        <w:trPr>
          <w:gridBefore w:val="1"/>
          <w:wBefore w:w="8" w:type="dxa"/>
          <w:cantSplit/>
          <w:jc w:val="center"/>
        </w:trPr>
        <w:tc>
          <w:tcPr>
            <w:tcW w:w="9730" w:type="dxa"/>
            <w:gridSpan w:val="3"/>
          </w:tcPr>
          <w:p w:rsidR="001257D1" w:rsidRPr="009C5B35" w:rsidRDefault="001257D1" w:rsidP="001257D1">
            <w:pPr>
              <w:rPr>
                <w:rFonts w:cs="Arial"/>
                <w:szCs w:val="22"/>
                <w:lang w:eastAsia="en-GB"/>
              </w:rPr>
            </w:pPr>
            <w:r w:rsidRPr="009C5B35">
              <w:rPr>
                <w:rFonts w:cs="Arial"/>
                <w:b/>
                <w:bCs/>
                <w:sz w:val="22"/>
                <w:szCs w:val="22"/>
                <w:lang w:eastAsia="en-GB"/>
              </w:rPr>
              <w:t>EU National Identity Card</w:t>
            </w:r>
            <w:r w:rsidRPr="009C5B35">
              <w:rPr>
                <w:rFonts w:cs="Arial"/>
                <w:bCs/>
                <w:sz w:val="22"/>
                <w:szCs w:val="22"/>
                <w:lang w:eastAsia="en-GB"/>
              </w:rPr>
              <w:t xml:space="preserve"> </w:t>
            </w:r>
            <w:r w:rsidRPr="009C5B35">
              <w:rPr>
                <w:rFonts w:cs="Arial"/>
                <w:sz w:val="22"/>
                <w:szCs w:val="22"/>
                <w:lang w:eastAsia="en-GB"/>
              </w:rPr>
              <w:t>EU countries only</w:t>
            </w:r>
          </w:p>
        </w:tc>
      </w:tr>
      <w:tr w:rsidR="001257D1" w:rsidRPr="009C5B35" w:rsidTr="001257D1">
        <w:trPr>
          <w:gridBefore w:val="1"/>
          <w:wBefore w:w="8" w:type="dxa"/>
          <w:cantSplit/>
          <w:jc w:val="center"/>
        </w:trPr>
        <w:tc>
          <w:tcPr>
            <w:tcW w:w="9730" w:type="dxa"/>
            <w:gridSpan w:val="3"/>
          </w:tcPr>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HM Forces ID Card</w:t>
            </w:r>
            <w:r w:rsidRPr="009C5B35">
              <w:rPr>
                <w:rFonts w:cs="Arial"/>
                <w:bCs/>
                <w:sz w:val="22"/>
                <w:szCs w:val="22"/>
                <w:lang w:eastAsia="en-GB"/>
              </w:rPr>
              <w:t xml:space="preserve"> </w:t>
            </w:r>
            <w:r w:rsidRPr="009C5B35">
              <w:rPr>
                <w:rFonts w:cs="Arial"/>
                <w:sz w:val="22"/>
                <w:szCs w:val="22"/>
                <w:lang w:eastAsia="en-GB"/>
              </w:rPr>
              <w:t>(UK)</w:t>
            </w:r>
          </w:p>
        </w:tc>
      </w:tr>
      <w:tr w:rsidR="001257D1" w:rsidRPr="009C5B35" w:rsidTr="001257D1">
        <w:trPr>
          <w:gridBefore w:val="1"/>
          <w:wBefore w:w="8" w:type="dxa"/>
          <w:cantSplit/>
          <w:jc w:val="center"/>
        </w:trPr>
        <w:tc>
          <w:tcPr>
            <w:tcW w:w="9730" w:type="dxa"/>
            <w:gridSpan w:val="3"/>
            <w:tcBorders>
              <w:bottom w:val="single" w:sz="4" w:space="0" w:color="auto"/>
            </w:tcBorders>
          </w:tcPr>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UK Firearms Licence</w:t>
            </w:r>
          </w:p>
        </w:tc>
      </w:tr>
      <w:tr w:rsidR="001257D1" w:rsidRPr="009C5B35" w:rsidTr="001257D1">
        <w:trPr>
          <w:gridBefore w:val="1"/>
          <w:wBefore w:w="8" w:type="dxa"/>
          <w:cantSplit/>
          <w:jc w:val="center"/>
        </w:trPr>
        <w:tc>
          <w:tcPr>
            <w:tcW w:w="9730" w:type="dxa"/>
            <w:gridSpan w:val="3"/>
            <w:tcBorders>
              <w:top w:val="single" w:sz="4" w:space="0" w:color="auto"/>
              <w:left w:val="single" w:sz="4" w:space="0" w:color="auto"/>
              <w:bottom w:val="double" w:sz="4" w:space="0" w:color="auto"/>
              <w:right w:val="single" w:sz="4" w:space="0" w:color="auto"/>
            </w:tcBorders>
          </w:tcPr>
          <w:p w:rsidR="001257D1" w:rsidRPr="009C5B35" w:rsidRDefault="001257D1" w:rsidP="001257D1">
            <w:pPr>
              <w:rPr>
                <w:rFonts w:cs="Arial"/>
                <w:szCs w:val="22"/>
                <w:lang w:eastAsia="en-GB"/>
              </w:rPr>
            </w:pPr>
            <w:r w:rsidRPr="009C5B35">
              <w:rPr>
                <w:rFonts w:cs="Arial"/>
                <w:b/>
                <w:bCs/>
                <w:sz w:val="22"/>
                <w:szCs w:val="22"/>
                <w:lang w:eastAsia="en-GB"/>
              </w:rPr>
              <w:t>Adoption Certificate</w:t>
            </w:r>
            <w:r w:rsidRPr="009C5B35">
              <w:rPr>
                <w:rFonts w:cs="Arial"/>
                <w:bCs/>
                <w:sz w:val="22"/>
                <w:szCs w:val="22"/>
                <w:lang w:eastAsia="en-GB"/>
              </w:rPr>
              <w:t xml:space="preserve"> </w:t>
            </w:r>
            <w:r w:rsidRPr="009C5B35">
              <w:rPr>
                <w:rFonts w:cs="Arial"/>
                <w:sz w:val="22"/>
                <w:szCs w:val="22"/>
                <w:lang w:eastAsia="en-GB"/>
              </w:rPr>
              <w:t>(UK)</w:t>
            </w:r>
          </w:p>
        </w:tc>
      </w:tr>
      <w:tr w:rsidR="001257D1" w:rsidRPr="009C5B35" w:rsidTr="001257D1">
        <w:trPr>
          <w:gridBefore w:val="1"/>
          <w:wBefore w:w="8" w:type="dxa"/>
          <w:cantSplit/>
          <w:trHeight w:val="330"/>
          <w:jc w:val="center"/>
        </w:trPr>
        <w:tc>
          <w:tcPr>
            <w:tcW w:w="9730" w:type="dxa"/>
            <w:gridSpan w:val="3"/>
            <w:tcBorders>
              <w:top w:val="double" w:sz="4" w:space="0" w:color="auto"/>
            </w:tcBorders>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lastRenderedPageBreak/>
              <w:t>OR: 4 documents from Group 2 Below</w:t>
            </w:r>
          </w:p>
        </w:tc>
      </w:tr>
      <w:tr w:rsidR="001257D1" w:rsidRPr="009C5B35" w:rsidTr="001257D1">
        <w:trPr>
          <w:gridBefore w:val="1"/>
          <w:wBefore w:w="8" w:type="dxa"/>
          <w:cantSplit/>
          <w:jc w:val="center"/>
        </w:trPr>
        <w:tc>
          <w:tcPr>
            <w:tcW w:w="4698" w:type="dxa"/>
          </w:tcPr>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Marriage/Civil Partnership Certificate</w:t>
            </w:r>
          </w:p>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 xml:space="preserve">Financial Statement** </w:t>
            </w:r>
            <w:r w:rsidRPr="009C5B35">
              <w:rPr>
                <w:rFonts w:cs="Arial"/>
                <w:sz w:val="22"/>
                <w:szCs w:val="22"/>
                <w:lang w:eastAsia="en-GB"/>
              </w:rPr>
              <w:t>e.g. pension, endowment, ISA</w:t>
            </w:r>
          </w:p>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 xml:space="preserve">Vehicle Registration Document </w:t>
            </w:r>
            <w:r w:rsidRPr="009C5B35">
              <w:rPr>
                <w:rFonts w:cs="Arial"/>
                <w:sz w:val="22"/>
                <w:szCs w:val="22"/>
                <w:lang w:eastAsia="en-GB"/>
              </w:rPr>
              <w:t>(Document V5 old style and V5C new style only)</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P45/P60 Statement (UK)**</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Mail Order Catalogue Statement*</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Bank/Building Society Statement*</w:t>
            </w:r>
          </w:p>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 xml:space="preserve">Court </w:t>
            </w:r>
            <w:proofErr w:type="spellStart"/>
            <w:r w:rsidRPr="009C5B35">
              <w:rPr>
                <w:rFonts w:cs="Arial"/>
                <w:b/>
                <w:bCs/>
                <w:sz w:val="22"/>
                <w:szCs w:val="22"/>
                <w:lang w:eastAsia="en-GB"/>
              </w:rPr>
              <w:t>ClaimForm</w:t>
            </w:r>
            <w:proofErr w:type="spellEnd"/>
            <w:r w:rsidRPr="009C5B35">
              <w:rPr>
                <w:rFonts w:cs="Arial"/>
                <w:b/>
                <w:bCs/>
                <w:sz w:val="22"/>
                <w:szCs w:val="22"/>
                <w:lang w:eastAsia="en-GB"/>
              </w:rPr>
              <w:t xml:space="preserve">(UK)** </w:t>
            </w:r>
            <w:r w:rsidRPr="009C5B35">
              <w:rPr>
                <w:rFonts w:cs="Arial"/>
                <w:sz w:val="22"/>
                <w:szCs w:val="22"/>
                <w:lang w:eastAsia="en-GB"/>
              </w:rPr>
              <w:t>documentation issued by Court Services</w:t>
            </w:r>
          </w:p>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 xml:space="preserve">Utility Bill* </w:t>
            </w:r>
            <w:r w:rsidRPr="009C5B35">
              <w:rPr>
                <w:rFonts w:cs="Arial"/>
                <w:sz w:val="22"/>
                <w:szCs w:val="22"/>
                <w:lang w:eastAsia="en-GB"/>
              </w:rPr>
              <w:t xml:space="preserve">electricity, gas, water, telephone – </w:t>
            </w:r>
            <w:proofErr w:type="spellStart"/>
            <w:r w:rsidRPr="009C5B35">
              <w:rPr>
                <w:rFonts w:cs="Arial"/>
                <w:sz w:val="22"/>
                <w:szCs w:val="22"/>
                <w:lang w:eastAsia="en-GB"/>
              </w:rPr>
              <w:t>inc.</w:t>
            </w:r>
            <w:proofErr w:type="spellEnd"/>
            <w:r w:rsidRPr="009C5B35">
              <w:rPr>
                <w:rFonts w:cs="Arial"/>
                <w:sz w:val="22"/>
                <w:szCs w:val="22"/>
                <w:lang w:eastAsia="en-GB"/>
              </w:rPr>
              <w:t xml:space="preserve"> mobile phone contract/bill</w:t>
            </w:r>
          </w:p>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 xml:space="preserve">Exam Certificate </w:t>
            </w:r>
            <w:r w:rsidRPr="009C5B35">
              <w:rPr>
                <w:rFonts w:cs="Arial"/>
                <w:sz w:val="22"/>
                <w:szCs w:val="22"/>
                <w:lang w:eastAsia="en-GB"/>
              </w:rPr>
              <w:t>e.g. GCSE, NVQ, O Levels, Degree</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TV Licence**</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Addressed Payslip*</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Credit Card Statement*</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National Insurance Card (UK)</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Store Card Statement*</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NHS Card (UK)</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Mortgage Statement**</w:t>
            </w:r>
          </w:p>
        </w:tc>
        <w:tc>
          <w:tcPr>
            <w:tcW w:w="5032" w:type="dxa"/>
            <w:gridSpan w:val="2"/>
          </w:tcPr>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 xml:space="preserve">Benefit Statement* </w:t>
            </w:r>
            <w:r w:rsidRPr="009C5B35">
              <w:rPr>
                <w:rFonts w:cs="Arial"/>
                <w:sz w:val="22"/>
                <w:szCs w:val="22"/>
                <w:lang w:eastAsia="en-GB"/>
              </w:rPr>
              <w:t>e.g. Child Allowance, Pension</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Insurance Certificate**</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Certificate of British Nationality (UK)</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Council Tax Statement (UK)**</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Work Permit/Visa (UK)**</w:t>
            </w:r>
          </w:p>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 xml:space="preserve">A document from Central/Local Government/Government Agency/Local Authority giving entitlement (UK)* </w:t>
            </w:r>
            <w:r w:rsidRPr="009C5B35">
              <w:rPr>
                <w:rFonts w:cs="Arial"/>
                <w:sz w:val="22"/>
                <w:szCs w:val="22"/>
                <w:lang w:eastAsia="en-GB"/>
              </w:rPr>
              <w:t>eg. Department for Work and Pensions, the Employment Service, Customs &amp; Revenue, Job Centre, Job Centre Plus, Social Security.</w:t>
            </w:r>
          </w:p>
          <w:p w:rsidR="001257D1" w:rsidRPr="009C5B35" w:rsidRDefault="001257D1" w:rsidP="001257D1">
            <w:pPr>
              <w:autoSpaceDE w:val="0"/>
              <w:autoSpaceDN w:val="0"/>
              <w:adjustRightInd w:val="0"/>
              <w:rPr>
                <w:rFonts w:cs="Arial"/>
                <w:szCs w:val="22"/>
                <w:lang w:eastAsia="en-GB"/>
              </w:rPr>
            </w:pPr>
            <w:r w:rsidRPr="009C5B35">
              <w:rPr>
                <w:rFonts w:cs="Arial"/>
                <w:b/>
                <w:bCs/>
                <w:sz w:val="22"/>
                <w:szCs w:val="22"/>
                <w:lang w:eastAsia="en-GB"/>
              </w:rPr>
              <w:t xml:space="preserve">One of the following documents from the Borders and Immigration Agency (BIA) (formerly the Immigration and Nationality Directorate – IND) (UK). NB: </w:t>
            </w:r>
            <w:r w:rsidRPr="009C5B35">
              <w:rPr>
                <w:rFonts w:cs="Arial"/>
                <w:sz w:val="22"/>
                <w:szCs w:val="22"/>
                <w:lang w:eastAsia="en-GB"/>
              </w:rPr>
              <w:t>Do not use more than one of the following documents. Convention Travel Document (CTD), Stateless Person’s Document (SPD), Certificate of Identity (CID), Application Registration Card (ARC)</w:t>
            </w:r>
          </w:p>
          <w:p w:rsidR="001257D1" w:rsidRPr="009C5B35" w:rsidRDefault="001257D1" w:rsidP="001257D1">
            <w:pPr>
              <w:autoSpaceDE w:val="0"/>
              <w:autoSpaceDN w:val="0"/>
              <w:adjustRightInd w:val="0"/>
              <w:rPr>
                <w:rFonts w:cs="Arial"/>
                <w:szCs w:val="22"/>
                <w:lang w:eastAsia="en-GB"/>
              </w:rPr>
            </w:pP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Connexions Card (UK)</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CRB Disclosure Certificate**</w:t>
            </w:r>
          </w:p>
          <w:p w:rsidR="001257D1" w:rsidRPr="009C5B35" w:rsidRDefault="001257D1" w:rsidP="001257D1">
            <w:pPr>
              <w:autoSpaceDE w:val="0"/>
              <w:autoSpaceDN w:val="0"/>
              <w:adjustRightInd w:val="0"/>
              <w:rPr>
                <w:rFonts w:cs="Arial"/>
                <w:b/>
                <w:bCs/>
                <w:szCs w:val="22"/>
                <w:lang w:eastAsia="en-GB"/>
              </w:rPr>
            </w:pPr>
            <w:r w:rsidRPr="009C5B35">
              <w:rPr>
                <w:rFonts w:cs="Arial"/>
                <w:b/>
                <w:bCs/>
                <w:sz w:val="22"/>
                <w:szCs w:val="22"/>
                <w:lang w:eastAsia="en-GB"/>
              </w:rPr>
              <w:t>Letter from a Head Teacher*</w:t>
            </w:r>
          </w:p>
        </w:tc>
      </w:tr>
      <w:tr w:rsidR="001257D1" w:rsidRPr="009C5B35" w:rsidTr="0012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trHeight w:val="338"/>
          <w:jc w:val="center"/>
        </w:trPr>
        <w:tc>
          <w:tcPr>
            <w:tcW w:w="9730" w:type="dxa"/>
            <w:gridSpan w:val="3"/>
            <w:vAlign w:val="center"/>
          </w:tcPr>
          <w:p w:rsidR="001257D1" w:rsidRPr="009C5B35" w:rsidRDefault="001257D1" w:rsidP="001257D1">
            <w:pPr>
              <w:tabs>
                <w:tab w:val="left" w:pos="1323"/>
              </w:tabs>
              <w:rPr>
                <w:rFonts w:cs="Arial"/>
                <w:b/>
                <w:bCs/>
                <w:szCs w:val="22"/>
                <w:lang w:eastAsia="en-GB"/>
              </w:rPr>
            </w:pPr>
            <w:r w:rsidRPr="009C5B35">
              <w:rPr>
                <w:rFonts w:cs="Arial"/>
                <w:b/>
                <w:bCs/>
                <w:sz w:val="22"/>
                <w:szCs w:val="22"/>
                <w:lang w:eastAsia="en-GB"/>
              </w:rPr>
              <w:t>Documents marked * should be less than 3 months old and those marked **issued within past 12 months</w:t>
            </w:r>
          </w:p>
        </w:tc>
      </w:tr>
    </w:tbl>
    <w:p w:rsidR="001257D1" w:rsidRPr="009C5B35" w:rsidRDefault="001257D1" w:rsidP="001257D1">
      <w:pPr>
        <w:tabs>
          <w:tab w:val="left" w:pos="1323"/>
        </w:tabs>
        <w:rPr>
          <w:rFonts w:cs="Arial"/>
          <w:b/>
          <w:bCs/>
          <w:sz w:val="22"/>
          <w:szCs w:val="22"/>
          <w:lang w:eastAsia="en-GB"/>
        </w:rPr>
      </w:pPr>
    </w:p>
    <w:p w:rsidR="001257D1" w:rsidRPr="009C5B35" w:rsidRDefault="001257D1" w:rsidP="001257D1">
      <w:pPr>
        <w:jc w:val="both"/>
        <w:rPr>
          <w:rFonts w:cs="Arial"/>
          <w:b/>
          <w:sz w:val="22"/>
          <w:szCs w:val="22"/>
          <w:lang w:eastAsia="en-GB"/>
        </w:rPr>
      </w:pPr>
      <w:r w:rsidRPr="009C5B35">
        <w:rPr>
          <w:rFonts w:cs="Arial"/>
          <w:b/>
          <w:sz w:val="22"/>
          <w:szCs w:val="22"/>
          <w:lang w:eastAsia="en-GB"/>
        </w:rPr>
        <w:t>Under Safer Recruitment Regulations candidates will not be able to attend for interview unless these checks have been completed at the pre-interview visit except in exceptional circumstances where a candidate is unable to attend the pre-interview visit.</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The following candidates have been selected for interview:</w:t>
      </w:r>
    </w:p>
    <w:p w:rsidR="001257D1" w:rsidRPr="009C5B35" w:rsidRDefault="001257D1" w:rsidP="001257D1">
      <w:pPr>
        <w:jc w:val="both"/>
        <w:rPr>
          <w:rFonts w:cs="Arial"/>
          <w:sz w:val="22"/>
          <w:szCs w:val="22"/>
          <w:lang w:eastAsia="en-GB"/>
        </w:rPr>
      </w:pPr>
    </w:p>
    <w:p w:rsidR="001257D1" w:rsidRPr="009C5B35" w:rsidRDefault="001257D1" w:rsidP="003D4D5A">
      <w:pPr>
        <w:numPr>
          <w:ilvl w:val="0"/>
          <w:numId w:val="18"/>
        </w:numPr>
        <w:tabs>
          <w:tab w:val="left" w:pos="540"/>
        </w:tabs>
        <w:jc w:val="both"/>
        <w:rPr>
          <w:rFonts w:cs="Arial"/>
          <w:sz w:val="22"/>
          <w:szCs w:val="22"/>
          <w:lang w:eastAsia="en-GB"/>
        </w:rPr>
      </w:pPr>
      <w:r w:rsidRPr="009C5B35">
        <w:rPr>
          <w:rFonts w:cs="Arial"/>
          <w:sz w:val="22"/>
          <w:szCs w:val="22"/>
          <w:lang w:eastAsia="en-GB"/>
        </w:rPr>
        <w:t>[Name 1]</w:t>
      </w:r>
      <w:r w:rsidR="006E6B05" w:rsidRPr="009C5B35">
        <w:rPr>
          <w:rFonts w:cs="Arial"/>
          <w:sz w:val="22"/>
          <w:szCs w:val="22"/>
          <w:lang w:eastAsia="en-GB"/>
        </w:rPr>
        <w:fldChar w:fldCharType="begin"/>
      </w:r>
      <w:bookmarkStart w:id="7" w:name="Text33"/>
      <w:r w:rsidRPr="009C5B35">
        <w:rPr>
          <w:rFonts w:cs="Arial"/>
          <w:sz w:val="22"/>
          <w:szCs w:val="22"/>
          <w:lang w:eastAsia="en-GB"/>
        </w:rPr>
        <w:instrText xml:space="preserve"> FORMTEXT </w:instrText>
      </w:r>
      <w:r w:rsidR="009E6FF6">
        <w:rPr>
          <w:rFonts w:cs="Arial"/>
          <w:sz w:val="22"/>
          <w:szCs w:val="22"/>
          <w:lang w:eastAsia="en-GB"/>
        </w:rPr>
        <w:fldChar w:fldCharType="separate"/>
      </w:r>
      <w:r w:rsidR="006E6B05" w:rsidRPr="009C5B35">
        <w:rPr>
          <w:rFonts w:cs="Arial"/>
          <w:sz w:val="22"/>
          <w:szCs w:val="22"/>
          <w:lang w:eastAsia="en-GB"/>
        </w:rPr>
        <w:fldChar w:fldCharType="end"/>
      </w:r>
      <w:bookmarkEnd w:id="7"/>
    </w:p>
    <w:p w:rsidR="001257D1" w:rsidRPr="009C5B35" w:rsidRDefault="001257D1" w:rsidP="003D4D5A">
      <w:pPr>
        <w:numPr>
          <w:ilvl w:val="0"/>
          <w:numId w:val="18"/>
        </w:numPr>
        <w:tabs>
          <w:tab w:val="left" w:pos="540"/>
        </w:tabs>
        <w:jc w:val="both"/>
        <w:rPr>
          <w:rFonts w:cs="Arial"/>
          <w:sz w:val="22"/>
          <w:szCs w:val="22"/>
          <w:lang w:eastAsia="en-GB"/>
        </w:rPr>
      </w:pPr>
      <w:r w:rsidRPr="009C5B35">
        <w:rPr>
          <w:rFonts w:cs="Arial"/>
          <w:sz w:val="22"/>
          <w:szCs w:val="22"/>
          <w:lang w:eastAsia="en-GB"/>
        </w:rPr>
        <w:t>[Name 2]</w:t>
      </w:r>
      <w:r w:rsidR="006E6B05" w:rsidRPr="009C5B35">
        <w:rPr>
          <w:rFonts w:cs="Arial"/>
          <w:sz w:val="22"/>
          <w:szCs w:val="22"/>
          <w:lang w:eastAsia="en-GB"/>
        </w:rPr>
        <w:fldChar w:fldCharType="begin"/>
      </w:r>
      <w:bookmarkStart w:id="8" w:name="Text34"/>
      <w:r w:rsidRPr="009C5B35">
        <w:rPr>
          <w:rFonts w:cs="Arial"/>
          <w:sz w:val="22"/>
          <w:szCs w:val="22"/>
          <w:lang w:eastAsia="en-GB"/>
        </w:rPr>
        <w:instrText xml:space="preserve"> FORMTEXT </w:instrText>
      </w:r>
      <w:r w:rsidR="009E6FF6">
        <w:rPr>
          <w:rFonts w:cs="Arial"/>
          <w:sz w:val="22"/>
          <w:szCs w:val="22"/>
          <w:lang w:eastAsia="en-GB"/>
        </w:rPr>
        <w:fldChar w:fldCharType="separate"/>
      </w:r>
      <w:r w:rsidR="006E6B05" w:rsidRPr="009C5B35">
        <w:rPr>
          <w:rFonts w:cs="Arial"/>
          <w:sz w:val="22"/>
          <w:szCs w:val="22"/>
          <w:lang w:eastAsia="en-GB"/>
        </w:rPr>
        <w:fldChar w:fldCharType="end"/>
      </w:r>
      <w:bookmarkEnd w:id="8"/>
    </w:p>
    <w:p w:rsidR="001257D1" w:rsidRPr="009C5B35" w:rsidRDefault="001257D1" w:rsidP="003D4D5A">
      <w:pPr>
        <w:numPr>
          <w:ilvl w:val="0"/>
          <w:numId w:val="18"/>
        </w:numPr>
        <w:tabs>
          <w:tab w:val="left" w:pos="540"/>
        </w:tabs>
        <w:jc w:val="both"/>
        <w:rPr>
          <w:rFonts w:cs="Arial"/>
          <w:sz w:val="22"/>
          <w:szCs w:val="22"/>
          <w:lang w:eastAsia="en-GB"/>
        </w:rPr>
      </w:pPr>
      <w:r w:rsidRPr="009C5B35">
        <w:rPr>
          <w:rFonts w:cs="Arial"/>
          <w:sz w:val="22"/>
          <w:szCs w:val="22"/>
          <w:lang w:eastAsia="en-GB"/>
        </w:rPr>
        <w:t>[Name 3]</w:t>
      </w:r>
      <w:r w:rsidR="006E6B05" w:rsidRPr="009C5B35">
        <w:rPr>
          <w:rFonts w:cs="Arial"/>
          <w:sz w:val="22"/>
          <w:szCs w:val="22"/>
          <w:lang w:eastAsia="en-GB"/>
        </w:rPr>
        <w:fldChar w:fldCharType="begin"/>
      </w:r>
      <w:bookmarkStart w:id="9" w:name="Text35"/>
      <w:r w:rsidRPr="009C5B35">
        <w:rPr>
          <w:rFonts w:cs="Arial"/>
          <w:sz w:val="22"/>
          <w:szCs w:val="22"/>
          <w:lang w:eastAsia="en-GB"/>
        </w:rPr>
        <w:instrText xml:space="preserve"> FORMTEXT </w:instrText>
      </w:r>
      <w:r w:rsidR="009E6FF6">
        <w:rPr>
          <w:rFonts w:cs="Arial"/>
          <w:sz w:val="22"/>
          <w:szCs w:val="22"/>
          <w:lang w:eastAsia="en-GB"/>
        </w:rPr>
        <w:fldChar w:fldCharType="separate"/>
      </w:r>
      <w:r w:rsidR="006E6B05" w:rsidRPr="009C5B35">
        <w:rPr>
          <w:rFonts w:cs="Arial"/>
          <w:sz w:val="22"/>
          <w:szCs w:val="22"/>
          <w:lang w:eastAsia="en-GB"/>
        </w:rPr>
        <w:fldChar w:fldCharType="end"/>
      </w:r>
      <w:bookmarkEnd w:id="9"/>
    </w:p>
    <w:p w:rsidR="001257D1" w:rsidRPr="009C5B35" w:rsidRDefault="001257D1" w:rsidP="003D4D5A">
      <w:pPr>
        <w:numPr>
          <w:ilvl w:val="0"/>
          <w:numId w:val="18"/>
        </w:numPr>
        <w:tabs>
          <w:tab w:val="left" w:pos="540"/>
        </w:tabs>
        <w:jc w:val="both"/>
        <w:rPr>
          <w:rFonts w:cs="Arial"/>
          <w:sz w:val="22"/>
          <w:szCs w:val="22"/>
          <w:lang w:eastAsia="en-GB"/>
        </w:rPr>
      </w:pPr>
      <w:r w:rsidRPr="009C5B35">
        <w:rPr>
          <w:rFonts w:cs="Arial"/>
          <w:sz w:val="22"/>
          <w:szCs w:val="22"/>
          <w:lang w:eastAsia="en-GB"/>
        </w:rPr>
        <w:t>[</w:t>
      </w:r>
      <w:r w:rsidR="006E6B05" w:rsidRPr="009C5B35">
        <w:rPr>
          <w:rFonts w:cs="Arial"/>
          <w:sz w:val="22"/>
          <w:szCs w:val="22"/>
          <w:lang w:eastAsia="en-GB"/>
        </w:rPr>
        <w:fldChar w:fldCharType="begin"/>
      </w:r>
      <w:bookmarkStart w:id="10" w:name="Text36"/>
      <w:r w:rsidRPr="009C5B35">
        <w:rPr>
          <w:rFonts w:cs="Arial"/>
          <w:sz w:val="22"/>
          <w:szCs w:val="22"/>
          <w:lang w:eastAsia="en-GB"/>
        </w:rPr>
        <w:instrText xml:space="preserve"> FORMTEXT </w:instrText>
      </w:r>
      <w:r w:rsidR="009E6FF6">
        <w:rPr>
          <w:rFonts w:cs="Arial"/>
          <w:sz w:val="22"/>
          <w:szCs w:val="22"/>
          <w:lang w:eastAsia="en-GB"/>
        </w:rPr>
        <w:fldChar w:fldCharType="separate"/>
      </w:r>
      <w:r w:rsidR="006E6B05" w:rsidRPr="009C5B35">
        <w:rPr>
          <w:rFonts w:cs="Arial"/>
          <w:sz w:val="22"/>
          <w:szCs w:val="22"/>
          <w:lang w:eastAsia="en-GB"/>
        </w:rPr>
        <w:fldChar w:fldCharType="end"/>
      </w:r>
      <w:bookmarkEnd w:id="10"/>
      <w:r w:rsidRPr="009C5B35">
        <w:rPr>
          <w:rFonts w:cs="Arial"/>
          <w:sz w:val="22"/>
          <w:szCs w:val="22"/>
          <w:lang w:eastAsia="en-GB"/>
        </w:rPr>
        <w:t>Name 4]</w:t>
      </w:r>
    </w:p>
    <w:p w:rsidR="001257D1" w:rsidRPr="009C5B35" w:rsidRDefault="001257D1" w:rsidP="003D4D5A">
      <w:pPr>
        <w:numPr>
          <w:ilvl w:val="0"/>
          <w:numId w:val="18"/>
        </w:numPr>
        <w:tabs>
          <w:tab w:val="left" w:pos="540"/>
        </w:tabs>
        <w:jc w:val="both"/>
        <w:rPr>
          <w:rFonts w:cs="Arial"/>
          <w:sz w:val="22"/>
          <w:szCs w:val="22"/>
          <w:lang w:eastAsia="en-GB"/>
        </w:rPr>
      </w:pPr>
      <w:r w:rsidRPr="009C5B35">
        <w:rPr>
          <w:rFonts w:cs="Arial"/>
          <w:sz w:val="22"/>
          <w:szCs w:val="22"/>
          <w:lang w:eastAsia="en-GB"/>
        </w:rPr>
        <w:t>[Name 5]</w:t>
      </w:r>
      <w:r w:rsidR="006E6B05" w:rsidRPr="009C5B35">
        <w:rPr>
          <w:rFonts w:cs="Arial"/>
          <w:sz w:val="22"/>
          <w:szCs w:val="22"/>
          <w:lang w:eastAsia="en-GB"/>
        </w:rPr>
        <w:fldChar w:fldCharType="begin"/>
      </w:r>
      <w:bookmarkStart w:id="11" w:name="Text37"/>
      <w:r w:rsidRPr="009C5B35">
        <w:rPr>
          <w:rFonts w:cs="Arial"/>
          <w:sz w:val="22"/>
          <w:szCs w:val="22"/>
          <w:lang w:eastAsia="en-GB"/>
        </w:rPr>
        <w:instrText xml:space="preserve"> FORMTEXT </w:instrText>
      </w:r>
      <w:r w:rsidR="009E6FF6">
        <w:rPr>
          <w:rFonts w:cs="Arial"/>
          <w:sz w:val="22"/>
          <w:szCs w:val="22"/>
          <w:lang w:eastAsia="en-GB"/>
        </w:rPr>
        <w:fldChar w:fldCharType="separate"/>
      </w:r>
      <w:r w:rsidR="006E6B05" w:rsidRPr="009C5B35">
        <w:rPr>
          <w:rFonts w:cs="Arial"/>
          <w:sz w:val="22"/>
          <w:szCs w:val="22"/>
          <w:lang w:eastAsia="en-GB"/>
        </w:rPr>
        <w:fldChar w:fldCharType="end"/>
      </w:r>
      <w:bookmarkEnd w:id="11"/>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b/>
          <w:vanish/>
          <w:color w:val="0000FF"/>
          <w:sz w:val="22"/>
          <w:szCs w:val="22"/>
          <w:lang w:eastAsia="en-GB"/>
        </w:rPr>
      </w:pPr>
      <w:r w:rsidRPr="009C5B35">
        <w:rPr>
          <w:rFonts w:cs="Arial"/>
          <w:b/>
          <w:vanish/>
          <w:color w:val="0000FF"/>
          <w:sz w:val="22"/>
          <w:szCs w:val="22"/>
          <w:lang w:eastAsia="en-GB"/>
        </w:rPr>
        <w:t>* delete as appropriate</w:t>
      </w:r>
    </w:p>
    <w:p w:rsidR="001257D1" w:rsidRPr="009C5B35" w:rsidRDefault="001257D1" w:rsidP="001257D1">
      <w:pPr>
        <w:jc w:val="both"/>
        <w:rPr>
          <w:rFonts w:cs="Arial"/>
          <w:b/>
          <w:vanish/>
          <w:color w:val="0000FF"/>
          <w:sz w:val="22"/>
          <w:szCs w:val="22"/>
          <w:lang w:eastAsia="en-GB"/>
        </w:rPr>
      </w:pPr>
    </w:p>
    <w:p w:rsidR="001257D1" w:rsidRPr="009C5B35" w:rsidRDefault="001257D1" w:rsidP="001257D1">
      <w:pPr>
        <w:rPr>
          <w:rFonts w:cs="Arial"/>
          <w:b/>
          <w:sz w:val="22"/>
          <w:szCs w:val="22"/>
        </w:rPr>
      </w:pPr>
      <w:r w:rsidRPr="009C5B35">
        <w:rPr>
          <w:rFonts w:cs="Arial"/>
          <w:b/>
          <w:sz w:val="22"/>
          <w:szCs w:val="22"/>
        </w:rPr>
        <w:t>Interview arrangements:</w:t>
      </w:r>
    </w:p>
    <w:p w:rsidR="001257D1" w:rsidRPr="009C5B35" w:rsidRDefault="001257D1" w:rsidP="001257D1">
      <w:pPr>
        <w:jc w:val="both"/>
        <w:rPr>
          <w:rFonts w:cs="Arial"/>
          <w:i/>
          <w:sz w:val="22"/>
          <w:szCs w:val="22"/>
          <w:lang w:eastAsia="en-GB"/>
        </w:rPr>
      </w:pPr>
      <w:r w:rsidRPr="009C5B35">
        <w:rPr>
          <w:rFonts w:cs="Arial"/>
          <w:i/>
          <w:sz w:val="22"/>
          <w:szCs w:val="22"/>
          <w:lang w:eastAsia="en-GB"/>
        </w:rPr>
        <w:t>For example:</w:t>
      </w:r>
    </w:p>
    <w:p w:rsidR="001257D1" w:rsidRPr="009C5B35" w:rsidRDefault="001257D1" w:rsidP="001257D1">
      <w:pPr>
        <w:jc w:val="both"/>
        <w:rPr>
          <w:rFonts w:cs="Arial"/>
          <w:sz w:val="22"/>
          <w:szCs w:val="22"/>
          <w:lang w:eastAsia="en-GB"/>
        </w:rPr>
      </w:pPr>
      <w:r w:rsidRPr="009C5B35">
        <w:rPr>
          <w:rFonts w:cs="Arial"/>
          <w:sz w:val="22"/>
          <w:szCs w:val="22"/>
          <w:lang w:eastAsia="en-GB"/>
        </w:rPr>
        <w:t>The first stage of the interview will require candidates to meet with small interview panels composed of members of the Governing Body and Advisers to discuss:</w:t>
      </w:r>
    </w:p>
    <w:p w:rsidR="001257D1" w:rsidRPr="009C5B35" w:rsidRDefault="001257D1" w:rsidP="001257D1">
      <w:pPr>
        <w:jc w:val="both"/>
        <w:rPr>
          <w:rFonts w:cs="Arial"/>
          <w:sz w:val="22"/>
          <w:szCs w:val="22"/>
          <w:lang w:eastAsia="en-GB"/>
        </w:rPr>
      </w:pPr>
    </w:p>
    <w:p w:rsidR="001257D1" w:rsidRPr="009C5B35" w:rsidRDefault="001257D1" w:rsidP="003D4D5A">
      <w:pPr>
        <w:numPr>
          <w:ilvl w:val="0"/>
          <w:numId w:val="19"/>
        </w:numPr>
        <w:jc w:val="both"/>
        <w:rPr>
          <w:rFonts w:cs="Arial"/>
          <w:sz w:val="22"/>
          <w:szCs w:val="22"/>
          <w:lang w:eastAsia="en-GB"/>
        </w:rPr>
      </w:pPr>
      <w:r w:rsidRPr="009C5B35">
        <w:rPr>
          <w:rFonts w:cs="Arial"/>
          <w:sz w:val="22"/>
          <w:szCs w:val="22"/>
          <w:lang w:eastAsia="en-GB"/>
        </w:rPr>
        <w:t>Teaching, Learning and Curriculum (Panel 1)</w:t>
      </w:r>
    </w:p>
    <w:p w:rsidR="001257D1" w:rsidRPr="009C5B35" w:rsidRDefault="001257D1" w:rsidP="003D4D5A">
      <w:pPr>
        <w:numPr>
          <w:ilvl w:val="0"/>
          <w:numId w:val="19"/>
        </w:numPr>
        <w:jc w:val="both"/>
        <w:rPr>
          <w:rFonts w:cs="Arial"/>
          <w:sz w:val="22"/>
          <w:szCs w:val="22"/>
          <w:lang w:eastAsia="en-GB"/>
        </w:rPr>
      </w:pPr>
      <w:r w:rsidRPr="009C5B35">
        <w:rPr>
          <w:rFonts w:cs="Arial"/>
          <w:sz w:val="22"/>
          <w:szCs w:val="22"/>
          <w:lang w:eastAsia="en-GB"/>
        </w:rPr>
        <w:t>Leadership and Management (Panel 2)</w:t>
      </w:r>
    </w:p>
    <w:p w:rsidR="001257D1" w:rsidRPr="009C5B35" w:rsidRDefault="001257D1" w:rsidP="003D4D5A">
      <w:pPr>
        <w:numPr>
          <w:ilvl w:val="0"/>
          <w:numId w:val="19"/>
        </w:numPr>
        <w:jc w:val="both"/>
        <w:rPr>
          <w:rFonts w:cs="Arial"/>
          <w:sz w:val="22"/>
          <w:szCs w:val="22"/>
          <w:lang w:eastAsia="en-GB"/>
        </w:rPr>
      </w:pPr>
      <w:r w:rsidRPr="009C5B35">
        <w:rPr>
          <w:rFonts w:cs="Arial"/>
          <w:sz w:val="22"/>
          <w:szCs w:val="22"/>
          <w:lang w:eastAsia="en-GB"/>
        </w:rPr>
        <w:t>Church and Community  (Panel 3)</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Candidates will spend twenty minutes with each Panel.  Candidates will give a presentation to the Panel for five minutes upon each of the topics and may, if they wish, use notes.  Visual Aids (eg OHP, PowerPoint), may/may not</w:t>
      </w:r>
      <w:r w:rsidRPr="009C5B35">
        <w:rPr>
          <w:rFonts w:cs="Arial"/>
          <w:vanish/>
          <w:color w:val="0000FF"/>
          <w:sz w:val="22"/>
          <w:szCs w:val="22"/>
          <w:lang w:eastAsia="en-GB"/>
        </w:rPr>
        <w:t>*</w:t>
      </w:r>
      <w:r w:rsidRPr="009C5B35">
        <w:rPr>
          <w:rFonts w:cs="Arial"/>
          <w:sz w:val="22"/>
          <w:szCs w:val="22"/>
          <w:lang w:eastAsia="en-GB"/>
        </w:rPr>
        <w:t xml:space="preserve"> be used.  The presentation will be followed by discussion with the Panel about the issues raised and questions from Panel members.  The timetable is attached.</w:t>
      </w:r>
    </w:p>
    <w:p w:rsidR="001257D1" w:rsidRPr="009C5B35" w:rsidRDefault="001257D1" w:rsidP="001257D1">
      <w:pPr>
        <w:jc w:val="both"/>
        <w:rPr>
          <w:rFonts w:cs="Arial"/>
          <w:sz w:val="22"/>
          <w:szCs w:val="22"/>
          <w:lang w:eastAsia="en-GB"/>
        </w:rPr>
      </w:pPr>
    </w:p>
    <w:tbl>
      <w:tblPr>
        <w:tblW w:w="9136" w:type="dxa"/>
        <w:tblInd w:w="108" w:type="dxa"/>
        <w:tblLayout w:type="fixed"/>
        <w:tblLook w:val="0000" w:firstRow="0" w:lastRow="0" w:firstColumn="0" w:lastColumn="0" w:noHBand="0" w:noVBand="0"/>
      </w:tblPr>
      <w:tblGrid>
        <w:gridCol w:w="1134"/>
        <w:gridCol w:w="3546"/>
        <w:gridCol w:w="4456"/>
      </w:tblGrid>
      <w:tr w:rsidR="001257D1" w:rsidRPr="009C5B35" w:rsidTr="001257D1">
        <w:trPr>
          <w:cantSplit/>
          <w:trHeight w:val="465"/>
        </w:trPr>
        <w:tc>
          <w:tcPr>
            <w:tcW w:w="1134" w:type="dxa"/>
            <w:tcBorders>
              <w:top w:val="single" w:sz="6" w:space="0" w:color="auto"/>
              <w:left w:val="single" w:sz="6" w:space="0" w:color="auto"/>
              <w:right w:val="single" w:sz="6" w:space="0" w:color="auto"/>
            </w:tcBorders>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t>PANEL</w:t>
            </w:r>
          </w:p>
        </w:tc>
        <w:tc>
          <w:tcPr>
            <w:tcW w:w="3546" w:type="dxa"/>
            <w:tcBorders>
              <w:top w:val="single" w:sz="6" w:space="0" w:color="auto"/>
              <w:left w:val="nil"/>
              <w:right w:val="single" w:sz="6" w:space="0" w:color="auto"/>
            </w:tcBorders>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t>TOPIC</w:t>
            </w:r>
          </w:p>
        </w:tc>
        <w:tc>
          <w:tcPr>
            <w:tcW w:w="4456" w:type="dxa"/>
            <w:tcBorders>
              <w:top w:val="single" w:sz="6" w:space="0" w:color="auto"/>
              <w:left w:val="nil"/>
              <w:right w:val="single" w:sz="6" w:space="0" w:color="auto"/>
            </w:tcBorders>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t>MEMBERS OF THE PANEL</w:t>
            </w:r>
          </w:p>
        </w:tc>
      </w:tr>
      <w:tr w:rsidR="001257D1" w:rsidRPr="009C5B35" w:rsidTr="001257D1">
        <w:trPr>
          <w:cantSplit/>
        </w:trPr>
        <w:tc>
          <w:tcPr>
            <w:tcW w:w="1134" w:type="dxa"/>
            <w:tcBorders>
              <w:top w:val="single" w:sz="6" w:space="0" w:color="auto"/>
              <w:left w:val="single" w:sz="6" w:space="0" w:color="auto"/>
              <w:right w:val="single" w:sz="6" w:space="0" w:color="auto"/>
            </w:tcBorders>
            <w:vAlign w:val="center"/>
          </w:tcPr>
          <w:p w:rsidR="001257D1" w:rsidRPr="009C5B35" w:rsidRDefault="001257D1" w:rsidP="001257D1">
            <w:pPr>
              <w:rPr>
                <w:rFonts w:cs="Arial"/>
                <w:b/>
                <w:szCs w:val="22"/>
                <w:lang w:eastAsia="en-GB"/>
              </w:rPr>
            </w:pPr>
            <w:r w:rsidRPr="009C5B35">
              <w:rPr>
                <w:rFonts w:cs="Arial"/>
                <w:b/>
                <w:sz w:val="22"/>
                <w:szCs w:val="22"/>
                <w:lang w:eastAsia="en-GB"/>
              </w:rPr>
              <w:t>1</w:t>
            </w:r>
          </w:p>
        </w:tc>
        <w:tc>
          <w:tcPr>
            <w:tcW w:w="3546" w:type="dxa"/>
            <w:tcBorders>
              <w:top w:val="single" w:sz="6" w:space="0" w:color="auto"/>
              <w:left w:val="nil"/>
              <w:right w:val="single" w:sz="6" w:space="0" w:color="auto"/>
            </w:tcBorders>
            <w:vAlign w:val="center"/>
          </w:tcPr>
          <w:p w:rsidR="001257D1" w:rsidRPr="009C5B35" w:rsidRDefault="001257D1" w:rsidP="001257D1">
            <w:pPr>
              <w:rPr>
                <w:rFonts w:cs="Arial"/>
                <w:szCs w:val="22"/>
                <w:lang w:eastAsia="en-GB"/>
              </w:rPr>
            </w:pPr>
            <w:r w:rsidRPr="009C5B35">
              <w:rPr>
                <w:rFonts w:cs="Arial"/>
                <w:sz w:val="22"/>
                <w:szCs w:val="22"/>
                <w:lang w:eastAsia="en-GB"/>
              </w:rPr>
              <w:t>Teaching, Learning and Curriculum</w:t>
            </w:r>
          </w:p>
        </w:tc>
        <w:tc>
          <w:tcPr>
            <w:tcW w:w="4456" w:type="dxa"/>
            <w:tcBorders>
              <w:top w:val="single" w:sz="6" w:space="0" w:color="auto"/>
              <w:left w:val="nil"/>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183"/>
                  <w:enabled/>
                  <w:calcOnExit w:val="0"/>
                  <w:textInput/>
                </w:ffData>
              </w:fldChar>
            </w:r>
            <w:bookmarkStart w:id="12" w:name="Text183"/>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12"/>
          </w:p>
        </w:tc>
      </w:tr>
      <w:tr w:rsidR="001257D1" w:rsidRPr="009C5B35" w:rsidTr="001257D1">
        <w:trPr>
          <w:cantSplit/>
        </w:trPr>
        <w:tc>
          <w:tcPr>
            <w:tcW w:w="1134" w:type="dxa"/>
            <w:tcBorders>
              <w:top w:val="single" w:sz="6" w:space="0" w:color="auto"/>
              <w:left w:val="single" w:sz="6" w:space="0" w:color="auto"/>
              <w:right w:val="single" w:sz="6" w:space="0" w:color="auto"/>
            </w:tcBorders>
            <w:vAlign w:val="center"/>
          </w:tcPr>
          <w:p w:rsidR="001257D1" w:rsidRPr="009C5B35" w:rsidRDefault="001257D1" w:rsidP="001257D1">
            <w:pPr>
              <w:rPr>
                <w:rFonts w:cs="Arial"/>
                <w:b/>
                <w:szCs w:val="22"/>
                <w:lang w:eastAsia="en-GB"/>
              </w:rPr>
            </w:pPr>
            <w:r w:rsidRPr="009C5B35">
              <w:rPr>
                <w:rFonts w:cs="Arial"/>
                <w:b/>
                <w:sz w:val="22"/>
                <w:szCs w:val="22"/>
                <w:lang w:eastAsia="en-GB"/>
              </w:rPr>
              <w:t>2</w:t>
            </w:r>
          </w:p>
        </w:tc>
        <w:tc>
          <w:tcPr>
            <w:tcW w:w="3546" w:type="dxa"/>
            <w:tcBorders>
              <w:top w:val="single" w:sz="6" w:space="0" w:color="auto"/>
              <w:left w:val="nil"/>
              <w:right w:val="single" w:sz="6" w:space="0" w:color="auto"/>
            </w:tcBorders>
            <w:vAlign w:val="center"/>
          </w:tcPr>
          <w:p w:rsidR="001257D1" w:rsidRPr="009C5B35" w:rsidRDefault="001257D1" w:rsidP="001257D1">
            <w:pPr>
              <w:rPr>
                <w:rFonts w:cs="Arial"/>
                <w:szCs w:val="22"/>
                <w:lang w:eastAsia="en-GB"/>
              </w:rPr>
            </w:pPr>
            <w:r w:rsidRPr="009C5B35">
              <w:rPr>
                <w:rFonts w:cs="Arial"/>
                <w:sz w:val="22"/>
                <w:szCs w:val="22"/>
                <w:lang w:eastAsia="en-GB"/>
              </w:rPr>
              <w:t xml:space="preserve">Leadership and Management </w:t>
            </w:r>
          </w:p>
        </w:tc>
        <w:tc>
          <w:tcPr>
            <w:tcW w:w="4456" w:type="dxa"/>
            <w:tcBorders>
              <w:top w:val="single" w:sz="6" w:space="0" w:color="auto"/>
              <w:left w:val="nil"/>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184"/>
                  <w:enabled/>
                  <w:calcOnExit w:val="0"/>
                  <w:textInput/>
                </w:ffData>
              </w:fldChar>
            </w:r>
            <w:bookmarkStart w:id="13" w:name="Text184"/>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13"/>
          </w:p>
        </w:tc>
      </w:tr>
      <w:tr w:rsidR="001257D1" w:rsidRPr="009C5B35" w:rsidTr="001257D1">
        <w:trPr>
          <w:cantSplit/>
        </w:trPr>
        <w:tc>
          <w:tcPr>
            <w:tcW w:w="1134" w:type="dxa"/>
            <w:tcBorders>
              <w:top w:val="single" w:sz="6" w:space="0" w:color="auto"/>
              <w:left w:val="single" w:sz="6" w:space="0" w:color="auto"/>
              <w:bottom w:val="single" w:sz="6" w:space="0" w:color="auto"/>
              <w:right w:val="single" w:sz="6" w:space="0" w:color="auto"/>
            </w:tcBorders>
            <w:vAlign w:val="center"/>
          </w:tcPr>
          <w:p w:rsidR="001257D1" w:rsidRPr="009C5B35" w:rsidRDefault="001257D1" w:rsidP="001257D1">
            <w:pPr>
              <w:rPr>
                <w:rFonts w:cs="Arial"/>
                <w:b/>
                <w:szCs w:val="22"/>
                <w:lang w:eastAsia="en-GB"/>
              </w:rPr>
            </w:pPr>
            <w:r w:rsidRPr="009C5B35">
              <w:rPr>
                <w:rFonts w:cs="Arial"/>
                <w:b/>
                <w:sz w:val="22"/>
                <w:szCs w:val="22"/>
                <w:lang w:eastAsia="en-GB"/>
              </w:rPr>
              <w:lastRenderedPageBreak/>
              <w:t>3</w:t>
            </w:r>
          </w:p>
        </w:tc>
        <w:tc>
          <w:tcPr>
            <w:tcW w:w="3546" w:type="dxa"/>
            <w:tcBorders>
              <w:top w:val="single" w:sz="6" w:space="0" w:color="auto"/>
              <w:left w:val="nil"/>
              <w:bottom w:val="single" w:sz="6" w:space="0" w:color="auto"/>
              <w:right w:val="single" w:sz="6" w:space="0" w:color="auto"/>
            </w:tcBorders>
            <w:vAlign w:val="center"/>
          </w:tcPr>
          <w:p w:rsidR="001257D1" w:rsidRPr="009C5B35" w:rsidRDefault="001257D1" w:rsidP="001257D1">
            <w:pPr>
              <w:rPr>
                <w:rFonts w:cs="Arial"/>
                <w:szCs w:val="22"/>
                <w:lang w:eastAsia="en-GB"/>
              </w:rPr>
            </w:pPr>
            <w:r w:rsidRPr="009C5B35">
              <w:rPr>
                <w:rFonts w:cs="Arial"/>
                <w:sz w:val="22"/>
                <w:szCs w:val="22"/>
                <w:lang w:eastAsia="en-GB"/>
              </w:rPr>
              <w:t>Church and Community</w:t>
            </w:r>
          </w:p>
        </w:tc>
        <w:tc>
          <w:tcPr>
            <w:tcW w:w="4456" w:type="dxa"/>
            <w:tcBorders>
              <w:top w:val="single" w:sz="6" w:space="0" w:color="auto"/>
              <w:left w:val="nil"/>
              <w:bottom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185"/>
                  <w:enabled/>
                  <w:calcOnExit w:val="0"/>
                  <w:textInput/>
                </w:ffData>
              </w:fldChar>
            </w:r>
            <w:bookmarkStart w:id="14" w:name="Text185"/>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14"/>
          </w:p>
        </w:tc>
      </w:tr>
    </w:tbl>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Following the Panel interviews, Governors will decide which candidates they wish to see at the second stage, which will take place in the afternoon.  Candidates asked to stay for the second stage will be required to start the interview by giving a presentation on how they see the role of Headteacher with particular reference to [</w:t>
      </w:r>
      <w:r w:rsidR="006E6B05"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006E6B05" w:rsidRPr="009C5B35">
        <w:rPr>
          <w:rFonts w:cs="Arial"/>
          <w:sz w:val="22"/>
          <w:szCs w:val="22"/>
          <w:lang w:eastAsia="en-GB"/>
        </w:rPr>
      </w:r>
      <w:r w:rsidR="006E6B05"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006E6B05" w:rsidRPr="009C5B35">
        <w:rPr>
          <w:rFonts w:cs="Arial"/>
          <w:sz w:val="22"/>
          <w:szCs w:val="22"/>
          <w:lang w:eastAsia="en-GB"/>
        </w:rPr>
        <w:fldChar w:fldCharType="end"/>
      </w:r>
      <w:r w:rsidRPr="009C5B35">
        <w:rPr>
          <w:rFonts w:cs="Arial"/>
          <w:sz w:val="22"/>
          <w:szCs w:val="22"/>
          <w:lang w:eastAsia="en-GB"/>
        </w:rPr>
        <w:t>] School.  This should not exceed ten minutes and the interview will be developed from this presentation.</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It is expected that the Governing Body will be able to inform you of their decision on the day.</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The successful applicant will be required to produce original certificates for all qualifications stated on their application form prior to the appointment being confirmed. Candidates for headship who are working towards NPQH should bring along documentary evidence that they are have been accepted onto the full programme.</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 xml:space="preserve">References will be taken up on all shortlisted candidates and you are advised to remind your referees that under </w:t>
      </w:r>
      <w:proofErr w:type="spellStart"/>
      <w:r w:rsidRPr="009C5B35">
        <w:rPr>
          <w:rFonts w:cs="Arial"/>
          <w:sz w:val="22"/>
          <w:szCs w:val="22"/>
          <w:lang w:eastAsia="en-GB"/>
        </w:rPr>
        <w:t>DfS</w:t>
      </w:r>
      <w:proofErr w:type="spellEnd"/>
      <w:r w:rsidRPr="009C5B35">
        <w:rPr>
          <w:rFonts w:cs="Arial"/>
          <w:sz w:val="22"/>
          <w:szCs w:val="22"/>
          <w:lang w:eastAsia="en-GB"/>
        </w:rPr>
        <w:t xml:space="preserve"> guidance on Safer Recruitment, a reference will be required before any offer of employment can be made. Your referees have been asked to return the reference before the interview date.</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Travelling and subsistence expenses will be paid in accordance with the Authority's scheme.  Expenses may be withheld from candidates who withdraw at the interview.  An expenses claim form is enclosed.</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sz w:val="22"/>
          <w:szCs w:val="22"/>
          <w:lang w:eastAsia="en-GB"/>
        </w:rPr>
        <w:t xml:space="preserve">Please telephone [ </w:t>
      </w:r>
      <w:r w:rsidR="006E6B05" w:rsidRPr="009C5B35">
        <w:rPr>
          <w:rFonts w:cs="Arial"/>
          <w:sz w:val="22"/>
          <w:szCs w:val="22"/>
          <w:lang w:eastAsia="en-GB"/>
        </w:rPr>
        <w:fldChar w:fldCharType="begin">
          <w:ffData>
            <w:name w:val="Text4"/>
            <w:enabled/>
            <w:calcOnExit w:val="0"/>
            <w:textInput/>
          </w:ffData>
        </w:fldChar>
      </w:r>
      <w:r w:rsidRPr="009C5B35">
        <w:rPr>
          <w:rFonts w:cs="Arial"/>
          <w:sz w:val="22"/>
          <w:szCs w:val="22"/>
          <w:lang w:eastAsia="en-GB"/>
        </w:rPr>
        <w:instrText xml:space="preserve"> FORMTEXT </w:instrText>
      </w:r>
      <w:r w:rsidR="006E6B05" w:rsidRPr="009C5B35">
        <w:rPr>
          <w:rFonts w:cs="Arial"/>
          <w:sz w:val="22"/>
          <w:szCs w:val="22"/>
          <w:lang w:eastAsia="en-GB"/>
        </w:rPr>
      </w:r>
      <w:r w:rsidR="006E6B05"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006E6B05" w:rsidRPr="009C5B35">
        <w:rPr>
          <w:rFonts w:cs="Arial"/>
          <w:sz w:val="22"/>
          <w:szCs w:val="22"/>
          <w:lang w:eastAsia="en-GB"/>
        </w:rPr>
        <w:fldChar w:fldCharType="end"/>
      </w:r>
      <w:r w:rsidRPr="009C5B35">
        <w:rPr>
          <w:rFonts w:cs="Arial"/>
          <w:sz w:val="22"/>
          <w:szCs w:val="22"/>
          <w:lang w:eastAsia="en-GB"/>
        </w:rPr>
        <w:t>] on [</w:t>
      </w:r>
      <w:r w:rsidR="006E6B05" w:rsidRPr="009C5B35">
        <w:rPr>
          <w:rFonts w:cs="Arial"/>
          <w:sz w:val="22"/>
          <w:szCs w:val="22"/>
          <w:lang w:eastAsia="en-GB"/>
        </w:rPr>
        <w:fldChar w:fldCharType="begin">
          <w:ffData>
            <w:name w:val="Text4"/>
            <w:enabled/>
            <w:calcOnExit w:val="0"/>
            <w:textInput/>
          </w:ffData>
        </w:fldChar>
      </w:r>
      <w:r w:rsidRPr="009C5B35">
        <w:rPr>
          <w:rFonts w:cs="Arial"/>
          <w:sz w:val="22"/>
          <w:szCs w:val="22"/>
          <w:lang w:eastAsia="en-GB"/>
        </w:rPr>
        <w:instrText xml:space="preserve"> FORMTEXT </w:instrText>
      </w:r>
      <w:r w:rsidR="006E6B05" w:rsidRPr="009C5B35">
        <w:rPr>
          <w:rFonts w:cs="Arial"/>
          <w:sz w:val="22"/>
          <w:szCs w:val="22"/>
          <w:lang w:eastAsia="en-GB"/>
        </w:rPr>
      </w:r>
      <w:r w:rsidR="006E6B05"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006E6B05" w:rsidRPr="009C5B35">
        <w:rPr>
          <w:rFonts w:cs="Arial"/>
          <w:sz w:val="22"/>
          <w:szCs w:val="22"/>
          <w:lang w:eastAsia="en-GB"/>
        </w:rPr>
        <w:fldChar w:fldCharType="end"/>
      </w:r>
      <w:r w:rsidRPr="009C5B35">
        <w:rPr>
          <w:rFonts w:cs="Arial"/>
          <w:sz w:val="22"/>
          <w:szCs w:val="22"/>
          <w:lang w:eastAsia="en-GB"/>
        </w:rPr>
        <w:t>] to confirm that you will attend the pre-interview visit and the interview.  If you have a disability, which may affect your mobility or communication at interview, please mention this when confirming your attendance.</w:t>
      </w:r>
    </w:p>
    <w:p w:rsidR="001257D1" w:rsidRPr="009C5B35" w:rsidRDefault="001257D1" w:rsidP="001257D1">
      <w:pPr>
        <w:jc w:val="both"/>
        <w:rPr>
          <w:rFonts w:cs="Arial"/>
          <w:sz w:val="22"/>
          <w:szCs w:val="22"/>
          <w:lang w:eastAsia="en-GB"/>
        </w:rPr>
      </w:pPr>
    </w:p>
    <w:p w:rsidR="001257D1" w:rsidRPr="009C5B35" w:rsidRDefault="001257D1" w:rsidP="001257D1">
      <w:pPr>
        <w:rPr>
          <w:rFonts w:cs="Arial"/>
          <w:sz w:val="22"/>
          <w:szCs w:val="22"/>
        </w:rPr>
      </w:pPr>
      <w:r w:rsidRPr="009C5B35">
        <w:rPr>
          <w:rFonts w:cs="Arial"/>
          <w:sz w:val="22"/>
          <w:szCs w:val="22"/>
        </w:rPr>
        <w:t>Yours sincerely</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p>
    <w:p w:rsidR="001257D1" w:rsidRPr="009C5B35" w:rsidRDefault="006E6B05" w:rsidP="001257D1">
      <w:pPr>
        <w:jc w:val="both"/>
        <w:rPr>
          <w:rFonts w:cs="Arial"/>
          <w:sz w:val="22"/>
          <w:szCs w:val="22"/>
          <w:lang w:eastAsia="en-GB"/>
        </w:rPr>
      </w:pPr>
      <w:r w:rsidRPr="009C5B35">
        <w:rPr>
          <w:rFonts w:cs="Arial"/>
          <w:sz w:val="22"/>
          <w:szCs w:val="22"/>
          <w:lang w:eastAsia="en-GB"/>
        </w:rPr>
        <w:fldChar w:fldCharType="begin">
          <w:ffData>
            <w:name w:val="Text176"/>
            <w:enabled/>
            <w:calcOnExit w:val="0"/>
            <w:textInput/>
          </w:ffData>
        </w:fldChar>
      </w:r>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r w:rsidRPr="009C5B35">
        <w:rPr>
          <w:rFonts w:cs="Arial"/>
          <w:b/>
          <w:sz w:val="22"/>
          <w:szCs w:val="22"/>
          <w:lang w:eastAsia="en-GB"/>
        </w:rPr>
        <w:t>ENC</w:t>
      </w:r>
    </w:p>
    <w:p w:rsidR="001257D1" w:rsidRPr="009C5B35" w:rsidRDefault="001257D1" w:rsidP="001257D1">
      <w:pPr>
        <w:jc w:val="center"/>
        <w:rPr>
          <w:rFonts w:cs="Arial"/>
          <w:b/>
          <w:sz w:val="22"/>
          <w:szCs w:val="22"/>
        </w:rPr>
      </w:pPr>
      <w:r w:rsidRPr="009C5B35">
        <w:rPr>
          <w:rFonts w:cs="Arial"/>
          <w:sz w:val="22"/>
          <w:szCs w:val="22"/>
        </w:rPr>
        <w:br w:type="page"/>
      </w:r>
      <w:r w:rsidRPr="009C5B35">
        <w:rPr>
          <w:rFonts w:cs="Arial"/>
          <w:b/>
          <w:sz w:val="22"/>
          <w:szCs w:val="22"/>
        </w:rPr>
        <w:lastRenderedPageBreak/>
        <w:t>APPOINTMENT OF HEADTEACHER</w:t>
      </w:r>
    </w:p>
    <w:p w:rsidR="001257D1" w:rsidRPr="009C5B35" w:rsidRDefault="006E6B05" w:rsidP="001257D1">
      <w:pPr>
        <w:jc w:val="center"/>
        <w:rPr>
          <w:rFonts w:cs="Arial"/>
          <w:b/>
          <w:caps/>
          <w:sz w:val="22"/>
          <w:szCs w:val="22"/>
          <w:lang w:eastAsia="en-GB"/>
        </w:rPr>
      </w:pPr>
      <w:r w:rsidRPr="009C5B35">
        <w:rPr>
          <w:rFonts w:cs="Arial"/>
          <w:b/>
          <w:caps/>
          <w:sz w:val="22"/>
          <w:szCs w:val="22"/>
          <w:lang w:eastAsia="en-GB"/>
        </w:rPr>
        <w:fldChar w:fldCharType="begin">
          <w:ffData>
            <w:name w:val="Text4"/>
            <w:enabled/>
            <w:calcOnExit w:val="0"/>
            <w:textInput/>
          </w:ffData>
        </w:fldChar>
      </w:r>
      <w:r w:rsidR="001257D1" w:rsidRPr="009C5B35">
        <w:rPr>
          <w:rFonts w:cs="Arial"/>
          <w:b/>
          <w:caps/>
          <w:sz w:val="22"/>
          <w:szCs w:val="22"/>
          <w:lang w:eastAsia="en-GB"/>
        </w:rPr>
        <w:instrText xml:space="preserve"> FORMTEXT </w:instrText>
      </w:r>
      <w:r w:rsidRPr="009C5B35">
        <w:rPr>
          <w:rFonts w:cs="Arial"/>
          <w:b/>
          <w:caps/>
          <w:sz w:val="22"/>
          <w:szCs w:val="22"/>
          <w:lang w:eastAsia="en-GB"/>
        </w:rPr>
      </w:r>
      <w:r w:rsidRPr="009C5B35">
        <w:rPr>
          <w:rFonts w:cs="Arial"/>
          <w:b/>
          <w:caps/>
          <w:sz w:val="22"/>
          <w:szCs w:val="22"/>
          <w:lang w:eastAsia="en-GB"/>
        </w:rPr>
        <w:fldChar w:fldCharType="separate"/>
      </w:r>
      <w:r w:rsidR="001257D1" w:rsidRPr="009C5B35">
        <w:rPr>
          <w:rFonts w:cs="Arial"/>
          <w:b/>
          <w:caps/>
          <w:noProof/>
          <w:sz w:val="22"/>
          <w:szCs w:val="22"/>
          <w:lang w:eastAsia="en-GB"/>
        </w:rPr>
        <w:t> </w:t>
      </w:r>
      <w:r w:rsidR="001257D1" w:rsidRPr="009C5B35">
        <w:rPr>
          <w:rFonts w:cs="Arial"/>
          <w:b/>
          <w:caps/>
          <w:noProof/>
          <w:sz w:val="22"/>
          <w:szCs w:val="22"/>
          <w:lang w:eastAsia="en-GB"/>
        </w:rPr>
        <w:t> </w:t>
      </w:r>
      <w:r w:rsidR="001257D1" w:rsidRPr="009C5B35">
        <w:rPr>
          <w:rFonts w:cs="Arial"/>
          <w:b/>
          <w:caps/>
          <w:noProof/>
          <w:sz w:val="22"/>
          <w:szCs w:val="22"/>
          <w:lang w:eastAsia="en-GB"/>
        </w:rPr>
        <w:t> </w:t>
      </w:r>
      <w:r w:rsidR="001257D1" w:rsidRPr="009C5B35">
        <w:rPr>
          <w:rFonts w:cs="Arial"/>
          <w:b/>
          <w:caps/>
          <w:noProof/>
          <w:sz w:val="22"/>
          <w:szCs w:val="22"/>
          <w:lang w:eastAsia="en-GB"/>
        </w:rPr>
        <w:t> </w:t>
      </w:r>
      <w:r w:rsidR="001257D1" w:rsidRPr="009C5B35">
        <w:rPr>
          <w:rFonts w:cs="Arial"/>
          <w:b/>
          <w:caps/>
          <w:noProof/>
          <w:sz w:val="22"/>
          <w:szCs w:val="22"/>
          <w:lang w:eastAsia="en-GB"/>
        </w:rPr>
        <w:t> </w:t>
      </w:r>
      <w:r w:rsidRPr="009C5B35">
        <w:rPr>
          <w:rFonts w:cs="Arial"/>
          <w:b/>
          <w:caps/>
          <w:sz w:val="22"/>
          <w:szCs w:val="22"/>
          <w:lang w:eastAsia="en-GB"/>
        </w:rPr>
        <w:fldChar w:fldCharType="end"/>
      </w:r>
      <w:r w:rsidR="001257D1" w:rsidRPr="009C5B35">
        <w:rPr>
          <w:rFonts w:cs="Arial"/>
          <w:b/>
          <w:caps/>
          <w:vanish/>
          <w:color w:val="0000FF"/>
          <w:sz w:val="22"/>
          <w:szCs w:val="22"/>
          <w:lang w:eastAsia="en-GB"/>
        </w:rPr>
        <w:t xml:space="preserve"> SCHOOL</w:t>
      </w:r>
    </w:p>
    <w:p w:rsidR="001257D1" w:rsidRPr="009C5B35" w:rsidRDefault="001257D1" w:rsidP="001257D1">
      <w:pPr>
        <w:jc w:val="center"/>
        <w:rPr>
          <w:rFonts w:cs="Arial"/>
          <w:b/>
          <w:caps/>
          <w:sz w:val="22"/>
          <w:szCs w:val="22"/>
          <w:lang w:eastAsia="en-GB"/>
        </w:rPr>
      </w:pPr>
      <w:r w:rsidRPr="009C5B35">
        <w:rPr>
          <w:rFonts w:cs="Arial"/>
          <w:b/>
          <w:caps/>
          <w:vanish/>
          <w:color w:val="0000FF"/>
          <w:sz w:val="22"/>
          <w:szCs w:val="22"/>
          <w:lang w:eastAsia="en-GB"/>
        </w:rPr>
        <w:t xml:space="preserve">DATE OF INTERVIEW </w:t>
      </w:r>
      <w:r w:rsidR="006E6B05" w:rsidRPr="009C5B35">
        <w:rPr>
          <w:rFonts w:cs="Arial"/>
          <w:b/>
          <w:caps/>
          <w:sz w:val="22"/>
          <w:szCs w:val="22"/>
          <w:lang w:eastAsia="en-GB"/>
        </w:rPr>
        <w:fldChar w:fldCharType="begin">
          <w:ffData>
            <w:name w:val="Text4"/>
            <w:enabled/>
            <w:calcOnExit w:val="0"/>
            <w:textInput/>
          </w:ffData>
        </w:fldChar>
      </w:r>
      <w:r w:rsidRPr="009C5B35">
        <w:rPr>
          <w:rFonts w:cs="Arial"/>
          <w:b/>
          <w:caps/>
          <w:sz w:val="22"/>
          <w:szCs w:val="22"/>
          <w:lang w:eastAsia="en-GB"/>
        </w:rPr>
        <w:instrText xml:space="preserve"> FORMTEXT </w:instrText>
      </w:r>
      <w:r w:rsidR="006E6B05" w:rsidRPr="009C5B35">
        <w:rPr>
          <w:rFonts w:cs="Arial"/>
          <w:b/>
          <w:caps/>
          <w:sz w:val="22"/>
          <w:szCs w:val="22"/>
          <w:lang w:eastAsia="en-GB"/>
        </w:rPr>
      </w:r>
      <w:r w:rsidR="006E6B05" w:rsidRPr="009C5B35">
        <w:rPr>
          <w:rFonts w:cs="Arial"/>
          <w:b/>
          <w:caps/>
          <w:sz w:val="22"/>
          <w:szCs w:val="22"/>
          <w:lang w:eastAsia="en-GB"/>
        </w:rPr>
        <w:fldChar w:fldCharType="separate"/>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006E6B05" w:rsidRPr="009C5B35">
        <w:rPr>
          <w:rFonts w:cs="Arial"/>
          <w:b/>
          <w:caps/>
          <w:sz w:val="22"/>
          <w:szCs w:val="22"/>
          <w:lang w:eastAsia="en-GB"/>
        </w:rPr>
        <w:fldChar w:fldCharType="end"/>
      </w:r>
    </w:p>
    <w:p w:rsidR="001257D1" w:rsidRPr="009C5B35" w:rsidRDefault="001257D1" w:rsidP="001257D1">
      <w:pPr>
        <w:jc w:val="center"/>
        <w:rPr>
          <w:rFonts w:cs="Arial"/>
          <w:b/>
          <w:caps/>
          <w:sz w:val="22"/>
          <w:szCs w:val="22"/>
          <w:lang w:eastAsia="en-GB"/>
        </w:rPr>
      </w:pPr>
      <w:r w:rsidRPr="009C5B35">
        <w:rPr>
          <w:rFonts w:cs="Arial"/>
          <w:b/>
          <w:caps/>
          <w:vanish/>
          <w:color w:val="0000FF"/>
          <w:sz w:val="22"/>
          <w:szCs w:val="22"/>
          <w:lang w:eastAsia="en-GB"/>
        </w:rPr>
        <w:t xml:space="preserve">VENUE </w:t>
      </w:r>
      <w:r w:rsidR="006E6B05" w:rsidRPr="009C5B35">
        <w:rPr>
          <w:rFonts w:cs="Arial"/>
          <w:b/>
          <w:caps/>
          <w:sz w:val="22"/>
          <w:szCs w:val="22"/>
          <w:lang w:eastAsia="en-GB"/>
        </w:rPr>
        <w:fldChar w:fldCharType="begin">
          <w:ffData>
            <w:name w:val="Text4"/>
            <w:enabled/>
            <w:calcOnExit w:val="0"/>
            <w:textInput/>
          </w:ffData>
        </w:fldChar>
      </w:r>
      <w:r w:rsidRPr="009C5B35">
        <w:rPr>
          <w:rFonts w:cs="Arial"/>
          <w:b/>
          <w:caps/>
          <w:sz w:val="22"/>
          <w:szCs w:val="22"/>
          <w:lang w:eastAsia="en-GB"/>
        </w:rPr>
        <w:instrText xml:space="preserve"> FORMTEXT </w:instrText>
      </w:r>
      <w:r w:rsidR="006E6B05" w:rsidRPr="009C5B35">
        <w:rPr>
          <w:rFonts w:cs="Arial"/>
          <w:b/>
          <w:caps/>
          <w:sz w:val="22"/>
          <w:szCs w:val="22"/>
          <w:lang w:eastAsia="en-GB"/>
        </w:rPr>
      </w:r>
      <w:r w:rsidR="006E6B05" w:rsidRPr="009C5B35">
        <w:rPr>
          <w:rFonts w:cs="Arial"/>
          <w:b/>
          <w:caps/>
          <w:sz w:val="22"/>
          <w:szCs w:val="22"/>
          <w:lang w:eastAsia="en-GB"/>
        </w:rPr>
        <w:fldChar w:fldCharType="separate"/>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006E6B05" w:rsidRPr="009C5B35">
        <w:rPr>
          <w:rFonts w:cs="Arial"/>
          <w:b/>
          <w:caps/>
          <w:sz w:val="22"/>
          <w:szCs w:val="22"/>
          <w:lang w:eastAsia="en-GB"/>
        </w:rPr>
        <w:fldChar w:fldCharType="end"/>
      </w:r>
    </w:p>
    <w:p w:rsidR="001257D1" w:rsidRPr="009C5B35" w:rsidRDefault="001257D1" w:rsidP="001257D1">
      <w:pPr>
        <w:jc w:val="both"/>
        <w:rPr>
          <w:rFonts w:cs="Arial"/>
          <w:sz w:val="22"/>
          <w:szCs w:val="22"/>
          <w:lang w:eastAsia="en-GB"/>
        </w:rPr>
      </w:pPr>
    </w:p>
    <w:p w:rsidR="001257D1" w:rsidRPr="009C5B35" w:rsidRDefault="001257D1" w:rsidP="001257D1">
      <w:pPr>
        <w:rPr>
          <w:rFonts w:cs="Arial"/>
          <w:b/>
          <w:sz w:val="22"/>
          <w:szCs w:val="22"/>
        </w:rPr>
      </w:pPr>
      <w:proofErr w:type="gramStart"/>
      <w:r w:rsidRPr="009C5B35">
        <w:rPr>
          <w:rFonts w:cs="Arial"/>
          <w:b/>
          <w:sz w:val="22"/>
          <w:szCs w:val="22"/>
        </w:rPr>
        <w:t>INTERVIEW  TIMETABLE</w:t>
      </w:r>
      <w:proofErr w:type="gramEnd"/>
    </w:p>
    <w:p w:rsidR="001257D1" w:rsidRPr="009C5B35" w:rsidRDefault="001257D1" w:rsidP="001257D1">
      <w:pPr>
        <w:jc w:val="both"/>
        <w:rPr>
          <w:rFonts w:cs="Arial"/>
          <w:b/>
          <w:sz w:val="22"/>
          <w:szCs w:val="22"/>
          <w:lang w:eastAsia="en-GB"/>
        </w:rPr>
      </w:pPr>
    </w:p>
    <w:p w:rsidR="001257D1" w:rsidRPr="009C5B35" w:rsidRDefault="001257D1" w:rsidP="001257D1">
      <w:pPr>
        <w:jc w:val="both"/>
        <w:rPr>
          <w:rFonts w:cs="Arial"/>
          <w:b/>
          <w:sz w:val="22"/>
          <w:szCs w:val="22"/>
          <w:lang w:eastAsia="en-GB"/>
        </w:rPr>
      </w:pPr>
    </w:p>
    <w:p w:rsidR="001257D1" w:rsidRPr="009C5B35" w:rsidRDefault="006E6B05" w:rsidP="001257D1">
      <w:pPr>
        <w:jc w:val="both"/>
        <w:rPr>
          <w:rFonts w:cs="Arial"/>
          <w:b/>
          <w:sz w:val="22"/>
          <w:szCs w:val="22"/>
          <w:lang w:eastAsia="en-GB"/>
        </w:rPr>
      </w:pPr>
      <w:r w:rsidRPr="009C5B35">
        <w:rPr>
          <w:rFonts w:cs="Arial"/>
          <w:b/>
          <w:sz w:val="22"/>
          <w:szCs w:val="22"/>
          <w:highlight w:val="lightGray"/>
          <w:lang w:eastAsia="en-GB"/>
        </w:rPr>
        <w:fldChar w:fldCharType="begin">
          <w:ffData>
            <w:name w:val="Text176"/>
            <w:enabled/>
            <w:calcOnExit w:val="0"/>
            <w:textInput/>
          </w:ffData>
        </w:fldChar>
      </w:r>
      <w:r w:rsidR="001257D1" w:rsidRPr="009C5B35">
        <w:rPr>
          <w:rFonts w:cs="Arial"/>
          <w:b/>
          <w:sz w:val="22"/>
          <w:szCs w:val="22"/>
          <w:highlight w:val="lightGray"/>
          <w:lang w:eastAsia="en-GB"/>
        </w:rPr>
        <w:instrText xml:space="preserve"> FORMTEXT </w:instrText>
      </w:r>
      <w:r w:rsidRPr="009C5B35">
        <w:rPr>
          <w:rFonts w:cs="Arial"/>
          <w:b/>
          <w:sz w:val="22"/>
          <w:szCs w:val="22"/>
          <w:highlight w:val="lightGray"/>
          <w:lang w:eastAsia="en-GB"/>
        </w:rPr>
      </w:r>
      <w:r w:rsidRPr="009C5B35">
        <w:rPr>
          <w:rFonts w:cs="Arial"/>
          <w:b/>
          <w:sz w:val="22"/>
          <w:szCs w:val="22"/>
          <w:highlight w:val="lightGray"/>
          <w:lang w:eastAsia="en-GB"/>
        </w:rPr>
        <w:fldChar w:fldCharType="separate"/>
      </w:r>
      <w:r w:rsidR="001257D1" w:rsidRPr="009C5B35">
        <w:rPr>
          <w:rFonts w:cs="Arial"/>
          <w:b/>
          <w:noProof/>
          <w:sz w:val="22"/>
          <w:szCs w:val="22"/>
          <w:highlight w:val="lightGray"/>
          <w:lang w:eastAsia="en-GB"/>
        </w:rPr>
        <w:t> </w:t>
      </w:r>
      <w:r w:rsidR="001257D1" w:rsidRPr="009C5B35">
        <w:rPr>
          <w:rFonts w:cs="Arial"/>
          <w:b/>
          <w:noProof/>
          <w:sz w:val="22"/>
          <w:szCs w:val="22"/>
          <w:highlight w:val="lightGray"/>
          <w:lang w:eastAsia="en-GB"/>
        </w:rPr>
        <w:t> </w:t>
      </w:r>
      <w:r w:rsidR="001257D1" w:rsidRPr="009C5B35">
        <w:rPr>
          <w:rFonts w:cs="Arial"/>
          <w:b/>
          <w:noProof/>
          <w:sz w:val="22"/>
          <w:szCs w:val="22"/>
          <w:highlight w:val="lightGray"/>
          <w:lang w:eastAsia="en-GB"/>
        </w:rPr>
        <w:t> </w:t>
      </w:r>
      <w:r w:rsidR="001257D1" w:rsidRPr="009C5B35">
        <w:rPr>
          <w:rFonts w:cs="Arial"/>
          <w:b/>
          <w:noProof/>
          <w:sz w:val="22"/>
          <w:szCs w:val="22"/>
          <w:highlight w:val="lightGray"/>
          <w:lang w:eastAsia="en-GB"/>
        </w:rPr>
        <w:t> </w:t>
      </w:r>
      <w:r w:rsidR="001257D1" w:rsidRPr="009C5B35">
        <w:rPr>
          <w:rFonts w:cs="Arial"/>
          <w:b/>
          <w:noProof/>
          <w:sz w:val="22"/>
          <w:szCs w:val="22"/>
          <w:highlight w:val="lightGray"/>
          <w:lang w:eastAsia="en-GB"/>
        </w:rPr>
        <w:t> </w:t>
      </w:r>
      <w:r w:rsidRPr="009C5B35">
        <w:rPr>
          <w:rFonts w:cs="Arial"/>
          <w:b/>
          <w:sz w:val="22"/>
          <w:szCs w:val="22"/>
          <w:highlight w:val="lightGray"/>
          <w:lang w:eastAsia="en-GB"/>
        </w:rPr>
        <w:fldChar w:fldCharType="end"/>
      </w:r>
      <w:r w:rsidR="001257D1" w:rsidRPr="009C5B35">
        <w:rPr>
          <w:rFonts w:cs="Arial"/>
          <w:b/>
          <w:sz w:val="22"/>
          <w:szCs w:val="22"/>
          <w:lang w:eastAsia="en-GB"/>
        </w:rPr>
        <w:t xml:space="preserve"> </w:t>
      </w:r>
      <w:proofErr w:type="gramStart"/>
      <w:r w:rsidR="001257D1" w:rsidRPr="009C5B35">
        <w:rPr>
          <w:rFonts w:cs="Arial"/>
          <w:b/>
          <w:sz w:val="22"/>
          <w:szCs w:val="22"/>
          <w:lang w:eastAsia="en-GB"/>
        </w:rPr>
        <w:t>am</w:t>
      </w:r>
      <w:proofErr w:type="gramEnd"/>
      <w:r w:rsidR="001257D1" w:rsidRPr="009C5B35">
        <w:rPr>
          <w:rFonts w:cs="Arial"/>
          <w:b/>
          <w:sz w:val="22"/>
          <w:szCs w:val="22"/>
          <w:lang w:eastAsia="en-GB"/>
        </w:rPr>
        <w:t xml:space="preserve">   -   Governors’ Selection Panel Meeting</w:t>
      </w:r>
    </w:p>
    <w:p w:rsidR="001257D1" w:rsidRPr="009C5B35" w:rsidRDefault="001257D1" w:rsidP="001257D1">
      <w:pPr>
        <w:jc w:val="both"/>
        <w:rPr>
          <w:rFonts w:cs="Arial"/>
          <w:b/>
          <w:sz w:val="22"/>
          <w:szCs w:val="22"/>
          <w:lang w:eastAsia="en-GB"/>
        </w:rPr>
      </w:pPr>
    </w:p>
    <w:p w:rsidR="001257D1" w:rsidRPr="009C5B35" w:rsidRDefault="006E6B05" w:rsidP="001257D1">
      <w:pPr>
        <w:jc w:val="both"/>
        <w:rPr>
          <w:rFonts w:cs="Arial"/>
          <w:b/>
          <w:sz w:val="22"/>
          <w:szCs w:val="22"/>
          <w:lang w:eastAsia="en-GB"/>
        </w:rPr>
      </w:pPr>
      <w:r w:rsidRPr="009C5B35">
        <w:rPr>
          <w:rFonts w:cs="Arial"/>
          <w:b/>
          <w:sz w:val="22"/>
          <w:szCs w:val="22"/>
          <w:highlight w:val="lightGray"/>
          <w:lang w:eastAsia="en-GB"/>
        </w:rPr>
        <w:fldChar w:fldCharType="begin">
          <w:ffData>
            <w:name w:val="Text176"/>
            <w:enabled/>
            <w:calcOnExit w:val="0"/>
            <w:textInput/>
          </w:ffData>
        </w:fldChar>
      </w:r>
      <w:r w:rsidR="001257D1" w:rsidRPr="009C5B35">
        <w:rPr>
          <w:rFonts w:cs="Arial"/>
          <w:b/>
          <w:sz w:val="22"/>
          <w:szCs w:val="22"/>
          <w:highlight w:val="lightGray"/>
          <w:lang w:eastAsia="en-GB"/>
        </w:rPr>
        <w:instrText xml:space="preserve"> FORMTEXT </w:instrText>
      </w:r>
      <w:r w:rsidRPr="009C5B35">
        <w:rPr>
          <w:rFonts w:cs="Arial"/>
          <w:b/>
          <w:sz w:val="22"/>
          <w:szCs w:val="22"/>
          <w:highlight w:val="lightGray"/>
          <w:lang w:eastAsia="en-GB"/>
        </w:rPr>
      </w:r>
      <w:r w:rsidRPr="009C5B35">
        <w:rPr>
          <w:rFonts w:cs="Arial"/>
          <w:b/>
          <w:sz w:val="22"/>
          <w:szCs w:val="22"/>
          <w:highlight w:val="lightGray"/>
          <w:lang w:eastAsia="en-GB"/>
        </w:rPr>
        <w:fldChar w:fldCharType="separate"/>
      </w:r>
      <w:r w:rsidR="001257D1" w:rsidRPr="009C5B35">
        <w:rPr>
          <w:rFonts w:cs="Arial"/>
          <w:b/>
          <w:noProof/>
          <w:sz w:val="22"/>
          <w:szCs w:val="22"/>
          <w:highlight w:val="lightGray"/>
          <w:lang w:eastAsia="en-GB"/>
        </w:rPr>
        <w:t> </w:t>
      </w:r>
      <w:r w:rsidR="001257D1" w:rsidRPr="009C5B35">
        <w:rPr>
          <w:rFonts w:cs="Arial"/>
          <w:b/>
          <w:noProof/>
          <w:sz w:val="22"/>
          <w:szCs w:val="22"/>
          <w:highlight w:val="lightGray"/>
          <w:lang w:eastAsia="en-GB"/>
        </w:rPr>
        <w:t> </w:t>
      </w:r>
      <w:r w:rsidR="001257D1" w:rsidRPr="009C5B35">
        <w:rPr>
          <w:rFonts w:cs="Arial"/>
          <w:b/>
          <w:noProof/>
          <w:sz w:val="22"/>
          <w:szCs w:val="22"/>
          <w:highlight w:val="lightGray"/>
          <w:lang w:eastAsia="en-GB"/>
        </w:rPr>
        <w:t> </w:t>
      </w:r>
      <w:r w:rsidR="001257D1" w:rsidRPr="009C5B35">
        <w:rPr>
          <w:rFonts w:cs="Arial"/>
          <w:b/>
          <w:noProof/>
          <w:sz w:val="22"/>
          <w:szCs w:val="22"/>
          <w:highlight w:val="lightGray"/>
          <w:lang w:eastAsia="en-GB"/>
        </w:rPr>
        <w:t> </w:t>
      </w:r>
      <w:r w:rsidR="001257D1" w:rsidRPr="009C5B35">
        <w:rPr>
          <w:rFonts w:cs="Arial"/>
          <w:b/>
          <w:noProof/>
          <w:sz w:val="22"/>
          <w:szCs w:val="22"/>
          <w:highlight w:val="lightGray"/>
          <w:lang w:eastAsia="en-GB"/>
        </w:rPr>
        <w:t> </w:t>
      </w:r>
      <w:r w:rsidRPr="009C5B35">
        <w:rPr>
          <w:rFonts w:cs="Arial"/>
          <w:b/>
          <w:sz w:val="22"/>
          <w:szCs w:val="22"/>
          <w:highlight w:val="lightGray"/>
          <w:lang w:eastAsia="en-GB"/>
        </w:rPr>
        <w:fldChar w:fldCharType="end"/>
      </w:r>
      <w:r w:rsidR="001257D1" w:rsidRPr="009C5B35">
        <w:rPr>
          <w:rFonts w:cs="Arial"/>
          <w:b/>
          <w:sz w:val="22"/>
          <w:szCs w:val="22"/>
          <w:lang w:eastAsia="en-GB"/>
        </w:rPr>
        <w:t xml:space="preserve"> </w:t>
      </w:r>
      <w:proofErr w:type="gramStart"/>
      <w:r w:rsidR="001257D1" w:rsidRPr="009C5B35">
        <w:rPr>
          <w:rFonts w:cs="Arial"/>
          <w:b/>
          <w:sz w:val="22"/>
          <w:szCs w:val="22"/>
          <w:lang w:eastAsia="en-GB"/>
        </w:rPr>
        <w:t>am</w:t>
      </w:r>
      <w:proofErr w:type="gramEnd"/>
      <w:r w:rsidR="001257D1" w:rsidRPr="009C5B35">
        <w:rPr>
          <w:rFonts w:cs="Arial"/>
          <w:b/>
          <w:sz w:val="22"/>
          <w:szCs w:val="22"/>
          <w:lang w:eastAsia="en-GB"/>
        </w:rPr>
        <w:t xml:space="preserve">   -   Candidates Arrive</w:t>
      </w:r>
    </w:p>
    <w:p w:rsidR="001257D1" w:rsidRPr="009C5B35" w:rsidRDefault="001257D1" w:rsidP="001257D1">
      <w:pPr>
        <w:jc w:val="both"/>
        <w:rPr>
          <w:rFonts w:cs="Arial"/>
          <w:b/>
          <w:sz w:val="22"/>
          <w:szCs w:val="22"/>
          <w:lang w:eastAsia="en-GB"/>
        </w:rPr>
      </w:pPr>
    </w:p>
    <w:p w:rsidR="001257D1" w:rsidRPr="009C5B35" w:rsidRDefault="001257D1" w:rsidP="001257D1">
      <w:pPr>
        <w:jc w:val="both"/>
        <w:rPr>
          <w:rFonts w:cs="Arial"/>
          <w:b/>
          <w:sz w:val="22"/>
          <w:szCs w:val="22"/>
          <w:lang w:eastAsia="en-GB"/>
        </w:rPr>
      </w:pPr>
    </w:p>
    <w:p w:rsidR="001257D1" w:rsidRPr="009C5B35" w:rsidRDefault="001257D1" w:rsidP="001257D1">
      <w:pPr>
        <w:rPr>
          <w:rFonts w:cs="Arial"/>
          <w:b/>
          <w:sz w:val="22"/>
          <w:szCs w:val="22"/>
        </w:rPr>
      </w:pPr>
      <w:r w:rsidRPr="009C5B35">
        <w:rPr>
          <w:rFonts w:cs="Arial"/>
          <w:b/>
          <w:sz w:val="22"/>
          <w:szCs w:val="22"/>
        </w:rPr>
        <w:t>First Stage Interview</w:t>
      </w:r>
    </w:p>
    <w:p w:rsidR="001257D1" w:rsidRPr="009C5B35" w:rsidRDefault="001257D1" w:rsidP="001257D1">
      <w:pPr>
        <w:jc w:val="both"/>
        <w:rPr>
          <w:rFonts w:cs="Arial"/>
          <w:sz w:val="22"/>
          <w:szCs w:val="22"/>
          <w:lang w:eastAsia="en-GB"/>
        </w:rPr>
      </w:pPr>
    </w:p>
    <w:tbl>
      <w:tblPr>
        <w:tblW w:w="0" w:type="auto"/>
        <w:tblInd w:w="108" w:type="dxa"/>
        <w:tblLayout w:type="fixed"/>
        <w:tblLook w:val="0000" w:firstRow="0" w:lastRow="0" w:firstColumn="0" w:lastColumn="0" w:noHBand="0" w:noVBand="0"/>
      </w:tblPr>
      <w:tblGrid>
        <w:gridCol w:w="1701"/>
        <w:gridCol w:w="2410"/>
        <w:gridCol w:w="2552"/>
        <w:gridCol w:w="2475"/>
      </w:tblGrid>
      <w:tr w:rsidR="001257D1" w:rsidRPr="009C5B35" w:rsidTr="001257D1">
        <w:trPr>
          <w:cantSplit/>
        </w:trPr>
        <w:tc>
          <w:tcPr>
            <w:tcW w:w="1701" w:type="dxa"/>
            <w:tcBorders>
              <w:top w:val="single" w:sz="6" w:space="0" w:color="auto"/>
              <w:left w:val="single" w:sz="6" w:space="0" w:color="auto"/>
              <w:right w:val="single" w:sz="6" w:space="0" w:color="auto"/>
            </w:tcBorders>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t>TIME</w:t>
            </w:r>
          </w:p>
        </w:tc>
        <w:tc>
          <w:tcPr>
            <w:tcW w:w="2410" w:type="dxa"/>
            <w:tcBorders>
              <w:top w:val="single" w:sz="6" w:space="0" w:color="auto"/>
              <w:right w:val="single" w:sz="6" w:space="0" w:color="auto"/>
            </w:tcBorders>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t>PANEL 1</w:t>
            </w:r>
          </w:p>
        </w:tc>
        <w:tc>
          <w:tcPr>
            <w:tcW w:w="2552" w:type="dxa"/>
            <w:tcBorders>
              <w:top w:val="single" w:sz="6" w:space="0" w:color="auto"/>
              <w:right w:val="single" w:sz="6" w:space="0" w:color="auto"/>
            </w:tcBorders>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t>PANEL 2</w:t>
            </w:r>
          </w:p>
        </w:tc>
        <w:tc>
          <w:tcPr>
            <w:tcW w:w="2475" w:type="dxa"/>
            <w:tcBorders>
              <w:top w:val="single" w:sz="6" w:space="0" w:color="auto"/>
              <w:right w:val="single" w:sz="6" w:space="0" w:color="auto"/>
            </w:tcBorders>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t>PANEL 3</w:t>
            </w:r>
          </w:p>
        </w:tc>
      </w:tr>
      <w:tr w:rsidR="001257D1" w:rsidRPr="009C5B35" w:rsidTr="001257D1">
        <w:trPr>
          <w:cantSplit/>
        </w:trPr>
        <w:tc>
          <w:tcPr>
            <w:tcW w:w="1701" w:type="dxa"/>
            <w:tcBorders>
              <w:top w:val="single" w:sz="6" w:space="0" w:color="auto"/>
              <w:left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42"/>
                  <w:enabled/>
                  <w:calcOnExit w:val="0"/>
                  <w:textInput/>
                </w:ffData>
              </w:fldChar>
            </w:r>
            <w:bookmarkStart w:id="15" w:name="Text42"/>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15"/>
          </w:p>
        </w:tc>
        <w:tc>
          <w:tcPr>
            <w:tcW w:w="2410" w:type="dxa"/>
            <w:tcBorders>
              <w:top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43"/>
                  <w:enabled/>
                  <w:calcOnExit w:val="0"/>
                  <w:textInput/>
                </w:ffData>
              </w:fldChar>
            </w:r>
            <w:bookmarkStart w:id="16" w:name="Text43"/>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16"/>
          </w:p>
        </w:tc>
        <w:tc>
          <w:tcPr>
            <w:tcW w:w="2552" w:type="dxa"/>
            <w:tcBorders>
              <w:top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44"/>
                  <w:enabled/>
                  <w:calcOnExit w:val="0"/>
                  <w:textInput/>
                </w:ffData>
              </w:fldChar>
            </w:r>
            <w:bookmarkStart w:id="17" w:name="Text44"/>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17"/>
          </w:p>
        </w:tc>
        <w:tc>
          <w:tcPr>
            <w:tcW w:w="2475" w:type="dxa"/>
            <w:tcBorders>
              <w:top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45"/>
                  <w:enabled/>
                  <w:calcOnExit w:val="0"/>
                  <w:textInput/>
                </w:ffData>
              </w:fldChar>
            </w:r>
            <w:bookmarkStart w:id="18" w:name="Text45"/>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18"/>
          </w:p>
        </w:tc>
      </w:tr>
      <w:tr w:rsidR="001257D1" w:rsidRPr="009C5B35" w:rsidTr="001257D1">
        <w:trPr>
          <w:cantSplit/>
        </w:trPr>
        <w:tc>
          <w:tcPr>
            <w:tcW w:w="1701" w:type="dxa"/>
            <w:tcBorders>
              <w:top w:val="single" w:sz="6" w:space="0" w:color="auto"/>
              <w:left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46"/>
                  <w:enabled/>
                  <w:calcOnExit w:val="0"/>
                  <w:textInput/>
                </w:ffData>
              </w:fldChar>
            </w:r>
            <w:bookmarkStart w:id="19" w:name="Text46"/>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19"/>
          </w:p>
        </w:tc>
        <w:tc>
          <w:tcPr>
            <w:tcW w:w="2410" w:type="dxa"/>
            <w:tcBorders>
              <w:top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47"/>
                  <w:enabled/>
                  <w:calcOnExit w:val="0"/>
                  <w:textInput/>
                </w:ffData>
              </w:fldChar>
            </w:r>
            <w:bookmarkStart w:id="20" w:name="Text47"/>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0"/>
          </w:p>
        </w:tc>
        <w:tc>
          <w:tcPr>
            <w:tcW w:w="2552" w:type="dxa"/>
            <w:tcBorders>
              <w:top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48"/>
                  <w:enabled/>
                  <w:calcOnExit w:val="0"/>
                  <w:textInput/>
                </w:ffData>
              </w:fldChar>
            </w:r>
            <w:bookmarkStart w:id="21" w:name="Text48"/>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1"/>
          </w:p>
        </w:tc>
        <w:tc>
          <w:tcPr>
            <w:tcW w:w="2475" w:type="dxa"/>
            <w:tcBorders>
              <w:top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49"/>
                  <w:enabled/>
                  <w:calcOnExit w:val="0"/>
                  <w:textInput/>
                </w:ffData>
              </w:fldChar>
            </w:r>
            <w:bookmarkStart w:id="22" w:name="Text49"/>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2"/>
          </w:p>
        </w:tc>
      </w:tr>
      <w:tr w:rsidR="001257D1" w:rsidRPr="009C5B35" w:rsidTr="001257D1">
        <w:trPr>
          <w:cantSplit/>
        </w:trPr>
        <w:tc>
          <w:tcPr>
            <w:tcW w:w="1701" w:type="dxa"/>
            <w:tcBorders>
              <w:top w:val="single" w:sz="6" w:space="0" w:color="auto"/>
              <w:left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50"/>
                  <w:enabled/>
                  <w:calcOnExit w:val="0"/>
                  <w:textInput/>
                </w:ffData>
              </w:fldChar>
            </w:r>
            <w:bookmarkStart w:id="23" w:name="Text50"/>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3"/>
          </w:p>
        </w:tc>
        <w:tc>
          <w:tcPr>
            <w:tcW w:w="2410" w:type="dxa"/>
            <w:tcBorders>
              <w:top w:val="single" w:sz="6" w:space="0" w:color="auto"/>
              <w:bottom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51"/>
                  <w:enabled/>
                  <w:calcOnExit w:val="0"/>
                  <w:textInput/>
                </w:ffData>
              </w:fldChar>
            </w:r>
            <w:bookmarkStart w:id="24" w:name="Text51"/>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4"/>
          </w:p>
        </w:tc>
        <w:tc>
          <w:tcPr>
            <w:tcW w:w="2552" w:type="dxa"/>
            <w:tcBorders>
              <w:top w:val="single" w:sz="6" w:space="0" w:color="auto"/>
              <w:bottom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52"/>
                  <w:enabled/>
                  <w:calcOnExit w:val="0"/>
                  <w:textInput/>
                </w:ffData>
              </w:fldChar>
            </w:r>
            <w:bookmarkStart w:id="25" w:name="Text52"/>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5"/>
          </w:p>
        </w:tc>
        <w:tc>
          <w:tcPr>
            <w:tcW w:w="2475" w:type="dxa"/>
            <w:tcBorders>
              <w:top w:val="single" w:sz="6" w:space="0" w:color="auto"/>
              <w:bottom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53"/>
                  <w:enabled/>
                  <w:calcOnExit w:val="0"/>
                  <w:textInput/>
                </w:ffData>
              </w:fldChar>
            </w:r>
            <w:bookmarkStart w:id="26" w:name="Text53"/>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6"/>
          </w:p>
        </w:tc>
      </w:tr>
      <w:tr w:rsidR="001257D1" w:rsidRPr="009C5B35" w:rsidTr="001257D1">
        <w:trPr>
          <w:cantSplit/>
        </w:trPr>
        <w:tc>
          <w:tcPr>
            <w:tcW w:w="1701" w:type="dxa"/>
            <w:tcBorders>
              <w:top w:val="single" w:sz="6" w:space="0" w:color="auto"/>
              <w:left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64"/>
                  <w:enabled/>
                  <w:calcOnExit w:val="0"/>
                  <w:textInput/>
                </w:ffData>
              </w:fldChar>
            </w:r>
            <w:bookmarkStart w:id="27" w:name="Text64"/>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7"/>
          </w:p>
        </w:tc>
        <w:tc>
          <w:tcPr>
            <w:tcW w:w="7437" w:type="dxa"/>
            <w:gridSpan w:val="3"/>
            <w:tcBorders>
              <w:top w:val="single" w:sz="6" w:space="0" w:color="auto"/>
              <w:bottom w:val="single" w:sz="6" w:space="0" w:color="auto"/>
              <w:right w:val="single" w:sz="6" w:space="0" w:color="auto"/>
            </w:tcBorders>
            <w:vAlign w:val="center"/>
          </w:tcPr>
          <w:p w:rsidR="001257D1" w:rsidRPr="009C5B35" w:rsidRDefault="001257D1" w:rsidP="001257D1">
            <w:pPr>
              <w:jc w:val="center"/>
              <w:rPr>
                <w:rFonts w:cs="Arial"/>
                <w:b/>
                <w:szCs w:val="22"/>
                <w:lang w:eastAsia="en-GB"/>
              </w:rPr>
            </w:pPr>
            <w:r w:rsidRPr="009C5B35">
              <w:rPr>
                <w:rFonts w:cs="Arial"/>
                <w:b/>
                <w:sz w:val="22"/>
                <w:szCs w:val="22"/>
                <w:lang w:eastAsia="en-GB"/>
              </w:rPr>
              <w:t>REFRESHMENT BREAK</w:t>
            </w:r>
          </w:p>
        </w:tc>
      </w:tr>
      <w:tr w:rsidR="001257D1" w:rsidRPr="009C5B35" w:rsidTr="001257D1">
        <w:trPr>
          <w:cantSplit/>
        </w:trPr>
        <w:tc>
          <w:tcPr>
            <w:tcW w:w="1701" w:type="dxa"/>
            <w:tcBorders>
              <w:top w:val="single" w:sz="6" w:space="0" w:color="auto"/>
              <w:left w:val="single" w:sz="6" w:space="0" w:color="auto"/>
              <w:bottom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54"/>
                  <w:enabled/>
                  <w:calcOnExit w:val="0"/>
                  <w:textInput/>
                </w:ffData>
              </w:fldChar>
            </w:r>
            <w:bookmarkStart w:id="28" w:name="Text54"/>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8"/>
          </w:p>
        </w:tc>
        <w:tc>
          <w:tcPr>
            <w:tcW w:w="2410" w:type="dxa"/>
            <w:tcBorders>
              <w:top w:val="single" w:sz="6" w:space="0" w:color="auto"/>
              <w:bottom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55"/>
                  <w:enabled/>
                  <w:calcOnExit w:val="0"/>
                  <w:textInput/>
                </w:ffData>
              </w:fldChar>
            </w:r>
            <w:bookmarkStart w:id="29" w:name="Text55"/>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29"/>
          </w:p>
        </w:tc>
        <w:tc>
          <w:tcPr>
            <w:tcW w:w="2552" w:type="dxa"/>
            <w:tcBorders>
              <w:top w:val="single" w:sz="6" w:space="0" w:color="auto"/>
              <w:bottom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56"/>
                  <w:enabled/>
                  <w:calcOnExit w:val="0"/>
                  <w:textInput/>
                </w:ffData>
              </w:fldChar>
            </w:r>
            <w:bookmarkStart w:id="30" w:name="Text56"/>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30"/>
          </w:p>
        </w:tc>
        <w:tc>
          <w:tcPr>
            <w:tcW w:w="2475" w:type="dxa"/>
            <w:tcBorders>
              <w:top w:val="single" w:sz="6" w:space="0" w:color="auto"/>
              <w:bottom w:val="single" w:sz="6" w:space="0" w:color="auto"/>
              <w:right w:val="single" w:sz="6" w:space="0" w:color="auto"/>
            </w:tcBorders>
            <w:vAlign w:val="center"/>
          </w:tcPr>
          <w:p w:rsidR="001257D1" w:rsidRPr="009C5B35" w:rsidRDefault="006E6B05" w:rsidP="001257D1">
            <w:pPr>
              <w:rPr>
                <w:rFonts w:cs="Arial"/>
                <w:szCs w:val="22"/>
                <w:lang w:eastAsia="en-GB"/>
              </w:rPr>
            </w:pPr>
            <w:r w:rsidRPr="009C5B35">
              <w:rPr>
                <w:rFonts w:cs="Arial"/>
                <w:sz w:val="22"/>
                <w:szCs w:val="22"/>
                <w:lang w:eastAsia="en-GB"/>
              </w:rPr>
              <w:fldChar w:fldCharType="begin">
                <w:ffData>
                  <w:name w:val="Text57"/>
                  <w:enabled/>
                  <w:calcOnExit w:val="0"/>
                  <w:textInput/>
                </w:ffData>
              </w:fldChar>
            </w:r>
            <w:bookmarkStart w:id="31" w:name="Text57"/>
            <w:r w:rsidR="001257D1"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001257D1" w:rsidRPr="009C5B35">
              <w:rPr>
                <w:rFonts w:cs="Arial"/>
                <w:noProof/>
                <w:sz w:val="22"/>
                <w:szCs w:val="22"/>
                <w:lang w:eastAsia="en-GB"/>
              </w:rPr>
              <w:t> </w:t>
            </w:r>
            <w:r w:rsidRPr="009C5B35">
              <w:rPr>
                <w:rFonts w:cs="Arial"/>
                <w:sz w:val="22"/>
                <w:szCs w:val="22"/>
                <w:lang w:eastAsia="en-GB"/>
              </w:rPr>
              <w:fldChar w:fldCharType="end"/>
            </w:r>
            <w:bookmarkEnd w:id="31"/>
          </w:p>
        </w:tc>
      </w:tr>
    </w:tbl>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p>
    <w:p w:rsidR="001257D1" w:rsidRPr="009C5B35" w:rsidRDefault="006E6B05" w:rsidP="001257D1">
      <w:pPr>
        <w:jc w:val="both"/>
        <w:rPr>
          <w:rFonts w:cs="Arial"/>
          <w:sz w:val="22"/>
          <w:szCs w:val="22"/>
          <w:lang w:eastAsia="en-GB"/>
        </w:rPr>
      </w:pPr>
      <w:r w:rsidRPr="009C5B35">
        <w:rPr>
          <w:rFonts w:cs="Arial"/>
          <w:sz w:val="22"/>
          <w:szCs w:val="22"/>
          <w:highlight w:val="lightGray"/>
          <w:lang w:eastAsia="en-GB"/>
        </w:rPr>
        <w:fldChar w:fldCharType="begin">
          <w:ffData>
            <w:name w:val="Text176"/>
            <w:enabled/>
            <w:calcOnExit w:val="0"/>
            <w:textInput/>
          </w:ffData>
        </w:fldChar>
      </w:r>
      <w:r w:rsidR="001257D1" w:rsidRPr="009C5B35">
        <w:rPr>
          <w:rFonts w:cs="Arial"/>
          <w:sz w:val="22"/>
          <w:szCs w:val="22"/>
          <w:highlight w:val="lightGray"/>
          <w:lang w:eastAsia="en-GB"/>
        </w:rPr>
        <w:instrText xml:space="preserve"> FORMTEXT </w:instrText>
      </w:r>
      <w:r w:rsidRPr="009C5B35">
        <w:rPr>
          <w:rFonts w:cs="Arial"/>
          <w:sz w:val="22"/>
          <w:szCs w:val="22"/>
          <w:highlight w:val="lightGray"/>
          <w:lang w:eastAsia="en-GB"/>
        </w:rPr>
      </w:r>
      <w:r w:rsidRPr="009C5B35">
        <w:rPr>
          <w:rFonts w:cs="Arial"/>
          <w:sz w:val="22"/>
          <w:szCs w:val="22"/>
          <w:highlight w:val="lightGray"/>
          <w:lang w:eastAsia="en-GB"/>
        </w:rPr>
        <w:fldChar w:fldCharType="separate"/>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Pr="009C5B35">
        <w:rPr>
          <w:rFonts w:cs="Arial"/>
          <w:sz w:val="22"/>
          <w:szCs w:val="22"/>
          <w:highlight w:val="lightGray"/>
          <w:lang w:eastAsia="en-GB"/>
        </w:rPr>
        <w:fldChar w:fldCharType="end"/>
      </w:r>
      <w:r w:rsidR="001257D1" w:rsidRPr="009C5B35">
        <w:rPr>
          <w:rFonts w:cs="Arial"/>
          <w:sz w:val="22"/>
          <w:szCs w:val="22"/>
          <w:lang w:eastAsia="en-GB"/>
        </w:rPr>
        <w:tab/>
      </w:r>
      <w:r w:rsidR="001257D1" w:rsidRPr="009C5B35">
        <w:rPr>
          <w:rFonts w:cs="Arial"/>
          <w:sz w:val="22"/>
          <w:szCs w:val="22"/>
          <w:lang w:eastAsia="en-GB"/>
        </w:rPr>
        <w:tab/>
      </w:r>
      <w:r w:rsidR="001257D1" w:rsidRPr="009C5B35">
        <w:rPr>
          <w:rFonts w:cs="Arial"/>
          <w:sz w:val="22"/>
          <w:szCs w:val="22"/>
          <w:lang w:eastAsia="en-GB"/>
        </w:rPr>
        <w:tab/>
      </w:r>
      <w:r w:rsidR="001257D1" w:rsidRPr="009C5B35">
        <w:rPr>
          <w:rFonts w:cs="Arial"/>
          <w:sz w:val="22"/>
          <w:szCs w:val="22"/>
          <w:lang w:eastAsia="en-GB"/>
        </w:rPr>
        <w:tab/>
      </w:r>
      <w:r w:rsidR="001257D1" w:rsidRPr="009C5B35">
        <w:rPr>
          <w:rFonts w:cs="Arial"/>
          <w:b/>
          <w:sz w:val="22"/>
          <w:szCs w:val="22"/>
          <w:lang w:eastAsia="en-GB"/>
        </w:rPr>
        <w:t>Panels meet</w:t>
      </w:r>
    </w:p>
    <w:p w:rsidR="001257D1" w:rsidRPr="009C5B35" w:rsidRDefault="001257D1" w:rsidP="001257D1">
      <w:pPr>
        <w:jc w:val="both"/>
        <w:rPr>
          <w:rFonts w:cs="Arial"/>
          <w:sz w:val="22"/>
          <w:szCs w:val="22"/>
          <w:lang w:eastAsia="en-GB"/>
        </w:rPr>
      </w:pPr>
    </w:p>
    <w:p w:rsidR="001257D1" w:rsidRPr="009C5B35" w:rsidRDefault="006E6B05" w:rsidP="001257D1">
      <w:pPr>
        <w:jc w:val="both"/>
        <w:rPr>
          <w:rFonts w:cs="Arial"/>
          <w:sz w:val="22"/>
          <w:szCs w:val="22"/>
          <w:lang w:eastAsia="en-GB"/>
        </w:rPr>
      </w:pPr>
      <w:r w:rsidRPr="009C5B35">
        <w:rPr>
          <w:rFonts w:cs="Arial"/>
          <w:sz w:val="22"/>
          <w:szCs w:val="22"/>
          <w:highlight w:val="lightGray"/>
          <w:lang w:eastAsia="en-GB"/>
        </w:rPr>
        <w:fldChar w:fldCharType="begin">
          <w:ffData>
            <w:name w:val="Text176"/>
            <w:enabled/>
            <w:calcOnExit w:val="0"/>
            <w:textInput/>
          </w:ffData>
        </w:fldChar>
      </w:r>
      <w:r w:rsidR="001257D1" w:rsidRPr="009C5B35">
        <w:rPr>
          <w:rFonts w:cs="Arial"/>
          <w:sz w:val="22"/>
          <w:szCs w:val="22"/>
          <w:highlight w:val="lightGray"/>
          <w:lang w:eastAsia="en-GB"/>
        </w:rPr>
        <w:instrText xml:space="preserve"> FORMTEXT </w:instrText>
      </w:r>
      <w:r w:rsidRPr="009C5B35">
        <w:rPr>
          <w:rFonts w:cs="Arial"/>
          <w:sz w:val="22"/>
          <w:szCs w:val="22"/>
          <w:highlight w:val="lightGray"/>
          <w:lang w:eastAsia="en-GB"/>
        </w:rPr>
      </w:r>
      <w:r w:rsidRPr="009C5B35">
        <w:rPr>
          <w:rFonts w:cs="Arial"/>
          <w:sz w:val="22"/>
          <w:szCs w:val="22"/>
          <w:highlight w:val="lightGray"/>
          <w:lang w:eastAsia="en-GB"/>
        </w:rPr>
        <w:fldChar w:fldCharType="separate"/>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Pr="009C5B35">
        <w:rPr>
          <w:rFonts w:cs="Arial"/>
          <w:sz w:val="22"/>
          <w:szCs w:val="22"/>
          <w:highlight w:val="lightGray"/>
          <w:lang w:eastAsia="en-GB"/>
        </w:rPr>
        <w:fldChar w:fldCharType="end"/>
      </w:r>
      <w:r w:rsidR="001257D1" w:rsidRPr="009C5B35">
        <w:rPr>
          <w:rFonts w:cs="Arial"/>
          <w:sz w:val="22"/>
          <w:szCs w:val="22"/>
          <w:lang w:eastAsia="en-GB"/>
        </w:rPr>
        <w:t xml:space="preserve"> </w:t>
      </w:r>
      <w:proofErr w:type="gramStart"/>
      <w:r w:rsidR="001257D1" w:rsidRPr="009C5B35">
        <w:rPr>
          <w:rFonts w:cs="Arial"/>
          <w:sz w:val="22"/>
          <w:szCs w:val="22"/>
          <w:lang w:eastAsia="en-GB"/>
        </w:rPr>
        <w:t>approximately</w:t>
      </w:r>
      <w:proofErr w:type="gramEnd"/>
      <w:r w:rsidR="001257D1" w:rsidRPr="009C5B35">
        <w:rPr>
          <w:rFonts w:cs="Arial"/>
          <w:sz w:val="22"/>
          <w:szCs w:val="22"/>
          <w:lang w:eastAsia="en-GB"/>
        </w:rPr>
        <w:tab/>
      </w:r>
      <w:r w:rsidR="001257D1" w:rsidRPr="009C5B35">
        <w:rPr>
          <w:rFonts w:cs="Arial"/>
          <w:b/>
          <w:sz w:val="22"/>
          <w:szCs w:val="22"/>
          <w:lang w:eastAsia="en-GB"/>
        </w:rPr>
        <w:t>Lunch</w:t>
      </w:r>
    </w:p>
    <w:p w:rsidR="001257D1" w:rsidRPr="009C5B35" w:rsidRDefault="001257D1" w:rsidP="001257D1">
      <w:pPr>
        <w:jc w:val="both"/>
        <w:rPr>
          <w:rFonts w:cs="Arial"/>
          <w:sz w:val="22"/>
          <w:szCs w:val="22"/>
          <w:lang w:eastAsia="en-GB"/>
        </w:rPr>
      </w:pPr>
    </w:p>
    <w:p w:rsidR="001257D1" w:rsidRPr="009C5B35" w:rsidRDefault="006E6B05" w:rsidP="001257D1">
      <w:pPr>
        <w:jc w:val="both"/>
        <w:rPr>
          <w:rFonts w:cs="Arial"/>
          <w:sz w:val="22"/>
          <w:szCs w:val="22"/>
          <w:lang w:eastAsia="en-GB"/>
        </w:rPr>
      </w:pPr>
      <w:r w:rsidRPr="009C5B35">
        <w:rPr>
          <w:rFonts w:cs="Arial"/>
          <w:sz w:val="22"/>
          <w:szCs w:val="22"/>
          <w:highlight w:val="lightGray"/>
          <w:lang w:eastAsia="en-GB"/>
        </w:rPr>
        <w:fldChar w:fldCharType="begin">
          <w:ffData>
            <w:name w:val="Text176"/>
            <w:enabled/>
            <w:calcOnExit w:val="0"/>
            <w:textInput/>
          </w:ffData>
        </w:fldChar>
      </w:r>
      <w:bookmarkStart w:id="32" w:name="Text176"/>
      <w:r w:rsidR="001257D1" w:rsidRPr="009C5B35">
        <w:rPr>
          <w:rFonts w:cs="Arial"/>
          <w:sz w:val="22"/>
          <w:szCs w:val="22"/>
          <w:highlight w:val="lightGray"/>
          <w:lang w:eastAsia="en-GB"/>
        </w:rPr>
        <w:instrText xml:space="preserve"> FORMTEXT </w:instrText>
      </w:r>
      <w:r w:rsidRPr="009C5B35">
        <w:rPr>
          <w:rFonts w:cs="Arial"/>
          <w:sz w:val="22"/>
          <w:szCs w:val="22"/>
          <w:highlight w:val="lightGray"/>
          <w:lang w:eastAsia="en-GB"/>
        </w:rPr>
      </w:r>
      <w:r w:rsidRPr="009C5B35">
        <w:rPr>
          <w:rFonts w:cs="Arial"/>
          <w:sz w:val="22"/>
          <w:szCs w:val="22"/>
          <w:highlight w:val="lightGray"/>
          <w:lang w:eastAsia="en-GB"/>
        </w:rPr>
        <w:fldChar w:fldCharType="separate"/>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001257D1" w:rsidRPr="009C5B35">
        <w:rPr>
          <w:rFonts w:cs="Arial"/>
          <w:noProof/>
          <w:sz w:val="22"/>
          <w:szCs w:val="22"/>
          <w:highlight w:val="lightGray"/>
          <w:lang w:eastAsia="en-GB"/>
        </w:rPr>
        <w:t> </w:t>
      </w:r>
      <w:r w:rsidRPr="009C5B35">
        <w:rPr>
          <w:rFonts w:cs="Arial"/>
          <w:sz w:val="22"/>
          <w:szCs w:val="22"/>
          <w:highlight w:val="lightGray"/>
          <w:lang w:eastAsia="en-GB"/>
        </w:rPr>
        <w:fldChar w:fldCharType="end"/>
      </w:r>
      <w:bookmarkEnd w:id="32"/>
      <w:r w:rsidR="001257D1" w:rsidRPr="009C5B35">
        <w:rPr>
          <w:rFonts w:cs="Arial"/>
          <w:sz w:val="22"/>
          <w:szCs w:val="22"/>
          <w:lang w:eastAsia="en-GB"/>
        </w:rPr>
        <w:t xml:space="preserve"> </w:t>
      </w:r>
      <w:proofErr w:type="gramStart"/>
      <w:r w:rsidR="001257D1" w:rsidRPr="009C5B35">
        <w:rPr>
          <w:rFonts w:cs="Arial"/>
          <w:sz w:val="22"/>
          <w:szCs w:val="22"/>
          <w:lang w:eastAsia="en-GB"/>
        </w:rPr>
        <w:t>approximately</w:t>
      </w:r>
      <w:proofErr w:type="gramEnd"/>
      <w:r w:rsidR="001257D1" w:rsidRPr="009C5B35">
        <w:rPr>
          <w:rFonts w:cs="Arial"/>
          <w:sz w:val="22"/>
          <w:szCs w:val="22"/>
          <w:lang w:eastAsia="en-GB"/>
        </w:rPr>
        <w:tab/>
      </w:r>
      <w:r w:rsidR="001257D1" w:rsidRPr="009C5B35">
        <w:rPr>
          <w:rFonts w:cs="Arial"/>
          <w:b/>
          <w:sz w:val="22"/>
          <w:szCs w:val="22"/>
          <w:lang w:eastAsia="en-GB"/>
        </w:rPr>
        <w:t>Second Stage Interviews</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b/>
          <w:sz w:val="22"/>
          <w:szCs w:val="22"/>
          <w:lang w:eastAsia="en-GB"/>
        </w:rPr>
      </w:pPr>
      <w:r w:rsidRPr="009C5B35">
        <w:rPr>
          <w:rFonts w:cs="Arial"/>
          <w:b/>
          <w:vanish/>
          <w:color w:val="0000FF"/>
          <w:sz w:val="22"/>
          <w:szCs w:val="22"/>
          <w:lang w:eastAsia="en-GB"/>
        </w:rPr>
        <w:t>* Delete as appropriate</w:t>
      </w: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p>
    <w:p w:rsidR="001257D1" w:rsidRPr="009C5B35" w:rsidRDefault="001257D1" w:rsidP="001257D1">
      <w:pPr>
        <w:jc w:val="both"/>
        <w:rPr>
          <w:rFonts w:cs="Arial"/>
          <w:sz w:val="22"/>
          <w:szCs w:val="22"/>
          <w:lang w:eastAsia="en-GB"/>
        </w:rPr>
      </w:pPr>
    </w:p>
    <w:p w:rsidR="001257D1" w:rsidRPr="009C5B35" w:rsidRDefault="001257D1" w:rsidP="001257D1">
      <w:pPr>
        <w:keepNext/>
        <w:outlineLvl w:val="1"/>
        <w:rPr>
          <w:rFonts w:cs="Arial"/>
          <w:b/>
          <w:sz w:val="22"/>
          <w:szCs w:val="22"/>
          <w:lang w:eastAsia="en-GB"/>
        </w:rPr>
      </w:pPr>
      <w:r w:rsidRPr="009C5B35">
        <w:rPr>
          <w:rFonts w:cs="Arial"/>
          <w:b/>
          <w:sz w:val="22"/>
          <w:szCs w:val="22"/>
          <w:lang w:eastAsia="en-GB"/>
        </w:rPr>
        <w:br w:type="page"/>
      </w:r>
      <w:r w:rsidRPr="009C5B35">
        <w:rPr>
          <w:rFonts w:cs="Arial"/>
          <w:b/>
          <w:sz w:val="22"/>
          <w:szCs w:val="22"/>
          <w:lang w:eastAsia="en-GB"/>
        </w:rPr>
        <w:lastRenderedPageBreak/>
        <w:t>LETTER REQUESTING FAITH REFERENCE</w:t>
      </w:r>
    </w:p>
    <w:p w:rsidR="001257D1" w:rsidRPr="009C5B35" w:rsidRDefault="001257D1" w:rsidP="001257D1">
      <w:pPr>
        <w:rPr>
          <w:rFonts w:cs="Arial"/>
          <w:b/>
          <w:sz w:val="22"/>
          <w:szCs w:val="22"/>
        </w:rPr>
      </w:pPr>
    </w:p>
    <w:p w:rsidR="001257D1" w:rsidRPr="009C5B35" w:rsidRDefault="001257D1" w:rsidP="001257D1">
      <w:pPr>
        <w:rPr>
          <w:rFonts w:cs="Arial"/>
          <w:b/>
          <w:sz w:val="22"/>
          <w:szCs w:val="22"/>
        </w:rPr>
      </w:pPr>
    </w:p>
    <w:p w:rsidR="001257D1" w:rsidRPr="009C5B35" w:rsidRDefault="001257D1" w:rsidP="001257D1">
      <w:pPr>
        <w:rPr>
          <w:rFonts w:cs="Arial"/>
          <w:sz w:val="22"/>
          <w:szCs w:val="22"/>
        </w:rPr>
      </w:pPr>
    </w:p>
    <w:p w:rsidR="001257D1" w:rsidRPr="009C5B35" w:rsidRDefault="001257D1" w:rsidP="001257D1">
      <w:pPr>
        <w:rPr>
          <w:rFonts w:cs="Arial"/>
          <w:sz w:val="22"/>
          <w:szCs w:val="22"/>
        </w:rPr>
      </w:pPr>
    </w:p>
    <w:p w:rsidR="001257D1" w:rsidRPr="009C5B35" w:rsidRDefault="001257D1" w:rsidP="001257D1">
      <w:pPr>
        <w:rPr>
          <w:rFonts w:cs="Arial"/>
          <w:sz w:val="22"/>
          <w:szCs w:val="22"/>
        </w:rPr>
      </w:pP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p>
    <w:p w:rsidR="001257D1" w:rsidRPr="009C5B35" w:rsidRDefault="001257D1" w:rsidP="001257D1">
      <w:pPr>
        <w:rPr>
          <w:rFonts w:cs="Arial"/>
          <w:sz w:val="22"/>
          <w:szCs w:val="22"/>
        </w:rPr>
      </w:pPr>
    </w:p>
    <w:p w:rsidR="001257D1" w:rsidRPr="009C5B35" w:rsidRDefault="001257D1" w:rsidP="001257D1">
      <w:pPr>
        <w:rPr>
          <w:rFonts w:cs="Arial"/>
          <w:sz w:val="22"/>
          <w:szCs w:val="22"/>
        </w:rPr>
      </w:pP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p>
    <w:p w:rsidR="001257D1" w:rsidRPr="009C5B35" w:rsidRDefault="001257D1" w:rsidP="001257D1">
      <w:pPr>
        <w:rPr>
          <w:rFonts w:cs="Arial"/>
          <w:sz w:val="22"/>
          <w:szCs w:val="22"/>
        </w:rPr>
      </w:pPr>
      <w:r w:rsidRPr="009C5B35">
        <w:rPr>
          <w:rFonts w:cs="Arial"/>
          <w:sz w:val="22"/>
          <w:szCs w:val="22"/>
        </w:rPr>
        <w:t xml:space="preserve">Dear </w:t>
      </w:r>
    </w:p>
    <w:p w:rsidR="001257D1" w:rsidRPr="009C5B35" w:rsidRDefault="001257D1" w:rsidP="001257D1">
      <w:pPr>
        <w:rPr>
          <w:rFonts w:cs="Arial"/>
          <w:sz w:val="22"/>
          <w:szCs w:val="22"/>
        </w:rPr>
      </w:pPr>
    </w:p>
    <w:p w:rsidR="001257D1" w:rsidRPr="009C5B35" w:rsidRDefault="001257D1" w:rsidP="001257D1">
      <w:pPr>
        <w:rPr>
          <w:rFonts w:cs="Arial"/>
          <w:b/>
          <w:sz w:val="22"/>
          <w:szCs w:val="22"/>
        </w:rPr>
      </w:pPr>
      <w:r w:rsidRPr="009C5B35">
        <w:rPr>
          <w:rFonts w:cs="Arial"/>
          <w:b/>
          <w:sz w:val="22"/>
          <w:szCs w:val="22"/>
        </w:rPr>
        <w:t xml:space="preserve">Name of applicant:   </w:t>
      </w:r>
    </w:p>
    <w:p w:rsidR="001257D1" w:rsidRPr="009C5B35" w:rsidRDefault="001257D1" w:rsidP="001257D1">
      <w:pPr>
        <w:rPr>
          <w:rFonts w:cs="Arial"/>
          <w:b/>
          <w:sz w:val="22"/>
          <w:szCs w:val="22"/>
        </w:rPr>
      </w:pPr>
      <w:r w:rsidRPr="009C5B35">
        <w:rPr>
          <w:rFonts w:cs="Arial"/>
          <w:b/>
          <w:sz w:val="22"/>
          <w:szCs w:val="22"/>
        </w:rPr>
        <w:t xml:space="preserve">Post applied for:     </w:t>
      </w:r>
    </w:p>
    <w:p w:rsidR="001257D1" w:rsidRPr="009C5B35" w:rsidRDefault="001257D1" w:rsidP="001257D1">
      <w:pPr>
        <w:ind w:left="1440" w:firstLine="720"/>
        <w:rPr>
          <w:rFonts w:cs="Arial"/>
          <w:b/>
          <w:sz w:val="22"/>
          <w:szCs w:val="22"/>
        </w:rPr>
      </w:pPr>
      <w:r w:rsidRPr="009C5B35">
        <w:rPr>
          <w:rFonts w:cs="Arial"/>
          <w:b/>
          <w:sz w:val="22"/>
          <w:szCs w:val="22"/>
        </w:rPr>
        <w:t xml:space="preserve">  </w:t>
      </w:r>
    </w:p>
    <w:p w:rsidR="001257D1" w:rsidRPr="009C5B35" w:rsidRDefault="001257D1" w:rsidP="001257D1">
      <w:pPr>
        <w:rPr>
          <w:rFonts w:cs="Arial"/>
          <w:sz w:val="22"/>
          <w:szCs w:val="22"/>
        </w:rPr>
      </w:pPr>
      <w:r w:rsidRPr="009C5B35">
        <w:rPr>
          <w:rFonts w:cs="Arial"/>
          <w:sz w:val="22"/>
          <w:szCs w:val="22"/>
        </w:rPr>
        <w:t>I should be grateful if you would let me have, in strict confidence, your views on this applicant’s suitability in terms of faith commitment for the above post.  These views will help the governing body to decide which applicant most closely matches their agreed selection criteria.  Confidential references are being sought on all applicants who are to be interviewed.</w:t>
      </w:r>
    </w:p>
    <w:p w:rsidR="001257D1" w:rsidRPr="009C5B35" w:rsidRDefault="001257D1" w:rsidP="001257D1">
      <w:pPr>
        <w:rPr>
          <w:rFonts w:cs="Arial"/>
          <w:sz w:val="22"/>
          <w:szCs w:val="22"/>
        </w:rPr>
      </w:pPr>
    </w:p>
    <w:p w:rsidR="001257D1" w:rsidRPr="009C5B35" w:rsidRDefault="001257D1" w:rsidP="001257D1">
      <w:pPr>
        <w:rPr>
          <w:rFonts w:cs="Arial"/>
          <w:sz w:val="22"/>
          <w:szCs w:val="22"/>
        </w:rPr>
      </w:pPr>
      <w:r w:rsidRPr="009C5B35">
        <w:rPr>
          <w:rFonts w:cs="Arial"/>
          <w:sz w:val="22"/>
          <w:szCs w:val="22"/>
        </w:rPr>
        <w:t>The governing body would appreciate an indication of your judgement and experience of the applicant on the following matters.</w:t>
      </w:r>
    </w:p>
    <w:p w:rsidR="001257D1" w:rsidRPr="009C5B35" w:rsidRDefault="001257D1" w:rsidP="001257D1">
      <w:pPr>
        <w:rPr>
          <w:rFonts w:cs="Arial"/>
          <w:sz w:val="22"/>
          <w:szCs w:val="22"/>
        </w:rPr>
      </w:pPr>
    </w:p>
    <w:p w:rsidR="001257D1" w:rsidRPr="009C5B35" w:rsidRDefault="001257D1" w:rsidP="001257D1">
      <w:pPr>
        <w:rPr>
          <w:rFonts w:cs="Arial"/>
          <w:sz w:val="22"/>
          <w:szCs w:val="22"/>
        </w:rPr>
      </w:pPr>
      <w:r w:rsidRPr="009C5B35">
        <w:rPr>
          <w:rFonts w:cs="Arial"/>
          <w:sz w:val="22"/>
          <w:szCs w:val="22"/>
        </w:rPr>
        <w:t>1.</w:t>
      </w:r>
      <w:r w:rsidRPr="009C5B35">
        <w:rPr>
          <w:rFonts w:cs="Arial"/>
          <w:sz w:val="22"/>
          <w:szCs w:val="22"/>
        </w:rPr>
        <w:tab/>
        <w:t xml:space="preserve">Does the applicant attend your Church?  </w:t>
      </w:r>
      <w:proofErr w:type="gramStart"/>
      <w:r w:rsidRPr="009C5B35">
        <w:rPr>
          <w:rFonts w:cs="Arial"/>
          <w:sz w:val="22"/>
          <w:szCs w:val="22"/>
        </w:rPr>
        <w:t>With what degree of frequency?</w:t>
      </w:r>
      <w:proofErr w:type="gramEnd"/>
    </w:p>
    <w:p w:rsidR="001257D1" w:rsidRPr="009C5B35" w:rsidRDefault="001257D1" w:rsidP="001257D1">
      <w:pPr>
        <w:rPr>
          <w:rFonts w:cs="Arial"/>
          <w:sz w:val="22"/>
          <w:szCs w:val="22"/>
        </w:rPr>
      </w:pPr>
      <w:r w:rsidRPr="009C5B35">
        <w:rPr>
          <w:rFonts w:cs="Arial"/>
          <w:sz w:val="22"/>
          <w:szCs w:val="22"/>
        </w:rPr>
        <w:t>2.</w:t>
      </w:r>
      <w:r w:rsidRPr="009C5B35">
        <w:rPr>
          <w:rFonts w:cs="Arial"/>
          <w:sz w:val="22"/>
          <w:szCs w:val="22"/>
        </w:rPr>
        <w:tab/>
        <w:t>What is your assessment of the applicant’s commitment?</w:t>
      </w:r>
    </w:p>
    <w:p w:rsidR="001257D1" w:rsidRPr="009C5B35" w:rsidRDefault="001257D1" w:rsidP="001257D1">
      <w:pPr>
        <w:rPr>
          <w:rFonts w:cs="Arial"/>
          <w:sz w:val="22"/>
          <w:szCs w:val="22"/>
        </w:rPr>
      </w:pPr>
      <w:r w:rsidRPr="009C5B35">
        <w:rPr>
          <w:rFonts w:cs="Arial"/>
          <w:sz w:val="22"/>
          <w:szCs w:val="22"/>
        </w:rPr>
        <w:t>3.</w:t>
      </w:r>
      <w:r w:rsidRPr="009C5B35">
        <w:rPr>
          <w:rFonts w:cs="Arial"/>
          <w:sz w:val="22"/>
          <w:szCs w:val="22"/>
        </w:rPr>
        <w:tab/>
        <w:t xml:space="preserve">What is the applicant’s current involvement in and commitment to Church and </w:t>
      </w:r>
    </w:p>
    <w:p w:rsidR="001257D1" w:rsidRPr="009C5B35" w:rsidRDefault="001257D1" w:rsidP="001257D1">
      <w:pPr>
        <w:rPr>
          <w:rFonts w:cs="Arial"/>
          <w:sz w:val="22"/>
          <w:szCs w:val="22"/>
        </w:rPr>
      </w:pPr>
      <w:r w:rsidRPr="009C5B35">
        <w:rPr>
          <w:rFonts w:cs="Arial"/>
          <w:sz w:val="22"/>
          <w:szCs w:val="22"/>
        </w:rPr>
        <w:tab/>
      </w:r>
      <w:proofErr w:type="gramStart"/>
      <w:r w:rsidRPr="009C5B35">
        <w:rPr>
          <w:rFonts w:cs="Arial"/>
          <w:sz w:val="22"/>
          <w:szCs w:val="22"/>
        </w:rPr>
        <w:t>community</w:t>
      </w:r>
      <w:proofErr w:type="gramEnd"/>
      <w:r w:rsidRPr="009C5B35">
        <w:rPr>
          <w:rFonts w:cs="Arial"/>
          <w:sz w:val="22"/>
          <w:szCs w:val="22"/>
        </w:rPr>
        <w:t xml:space="preserve"> life?</w:t>
      </w:r>
    </w:p>
    <w:p w:rsidR="001257D1" w:rsidRPr="009C5B35" w:rsidRDefault="001257D1" w:rsidP="001257D1">
      <w:pPr>
        <w:ind w:left="720" w:hanging="720"/>
        <w:rPr>
          <w:rFonts w:cs="Arial"/>
          <w:sz w:val="22"/>
          <w:szCs w:val="22"/>
        </w:rPr>
      </w:pPr>
      <w:r w:rsidRPr="009C5B35">
        <w:rPr>
          <w:rFonts w:cs="Arial"/>
          <w:sz w:val="22"/>
          <w:szCs w:val="22"/>
        </w:rPr>
        <w:t>4.</w:t>
      </w:r>
      <w:r w:rsidRPr="009C5B35">
        <w:rPr>
          <w:rFonts w:cs="Arial"/>
          <w:sz w:val="22"/>
          <w:szCs w:val="22"/>
        </w:rPr>
        <w:tab/>
        <w:t>What is your assessment of the quality of the applicant’s relationship(s) within the parish?</w:t>
      </w:r>
    </w:p>
    <w:p w:rsidR="001257D1" w:rsidRPr="009C5B35" w:rsidRDefault="001257D1" w:rsidP="001257D1">
      <w:pPr>
        <w:ind w:left="720" w:hanging="720"/>
        <w:rPr>
          <w:rFonts w:cs="Arial"/>
          <w:sz w:val="22"/>
          <w:szCs w:val="22"/>
        </w:rPr>
      </w:pPr>
      <w:r w:rsidRPr="009C5B35">
        <w:rPr>
          <w:rFonts w:cs="Arial"/>
          <w:sz w:val="22"/>
          <w:szCs w:val="22"/>
        </w:rPr>
        <w:t>5.</w:t>
      </w:r>
      <w:r w:rsidRPr="009C5B35">
        <w:rPr>
          <w:rFonts w:cs="Arial"/>
          <w:sz w:val="22"/>
          <w:szCs w:val="22"/>
        </w:rPr>
        <w:tab/>
        <w:t>From your knowledge of the applicant’s faith and character, does the applicant have the necessary leadership qualities to promote the Christian ethos required of this post?</w:t>
      </w:r>
    </w:p>
    <w:p w:rsidR="001257D1" w:rsidRPr="009C5B35" w:rsidRDefault="001257D1" w:rsidP="001257D1">
      <w:pPr>
        <w:ind w:left="720" w:hanging="720"/>
        <w:rPr>
          <w:rFonts w:cs="Arial"/>
          <w:sz w:val="22"/>
          <w:szCs w:val="22"/>
        </w:rPr>
      </w:pPr>
    </w:p>
    <w:p w:rsidR="001257D1" w:rsidRPr="009C5B35" w:rsidRDefault="001257D1" w:rsidP="001257D1">
      <w:pPr>
        <w:rPr>
          <w:rFonts w:cs="Arial"/>
          <w:sz w:val="22"/>
          <w:szCs w:val="22"/>
        </w:rPr>
      </w:pPr>
      <w:r w:rsidRPr="009C5B35">
        <w:rPr>
          <w:rFonts w:cs="Arial"/>
          <w:sz w:val="22"/>
          <w:szCs w:val="22"/>
        </w:rPr>
        <w:t xml:space="preserve">The governing body meets to interview the candidate on:  </w:t>
      </w:r>
    </w:p>
    <w:p w:rsidR="001257D1" w:rsidRPr="009C5B35" w:rsidRDefault="001257D1" w:rsidP="001257D1">
      <w:pPr>
        <w:ind w:left="720" w:hanging="720"/>
        <w:rPr>
          <w:rFonts w:cs="Arial"/>
          <w:sz w:val="22"/>
          <w:szCs w:val="22"/>
        </w:rPr>
      </w:pPr>
      <w:r w:rsidRPr="009C5B35">
        <w:rPr>
          <w:rFonts w:cs="Arial"/>
          <w:sz w:val="22"/>
          <w:szCs w:val="22"/>
        </w:rPr>
        <w:t>I should be grateful for an early reply.</w:t>
      </w:r>
    </w:p>
    <w:p w:rsidR="001257D1" w:rsidRPr="009C5B35" w:rsidRDefault="001257D1" w:rsidP="001257D1">
      <w:pPr>
        <w:ind w:left="720" w:hanging="720"/>
        <w:rPr>
          <w:rFonts w:cs="Arial"/>
          <w:sz w:val="22"/>
          <w:szCs w:val="22"/>
        </w:rPr>
      </w:pPr>
    </w:p>
    <w:p w:rsidR="001257D1" w:rsidRPr="009C5B35" w:rsidRDefault="001257D1" w:rsidP="001257D1">
      <w:pPr>
        <w:ind w:left="720" w:hanging="720"/>
        <w:rPr>
          <w:rFonts w:cs="Arial"/>
          <w:sz w:val="22"/>
          <w:szCs w:val="22"/>
        </w:rPr>
      </w:pPr>
      <w:r w:rsidRPr="009C5B35">
        <w:rPr>
          <w:rFonts w:cs="Arial"/>
          <w:sz w:val="22"/>
          <w:szCs w:val="22"/>
        </w:rPr>
        <w:t>The governing body very much appreciates your help.</w:t>
      </w:r>
    </w:p>
    <w:p w:rsidR="001257D1" w:rsidRPr="009C5B35" w:rsidRDefault="001257D1" w:rsidP="001257D1">
      <w:pPr>
        <w:ind w:left="720" w:hanging="720"/>
        <w:rPr>
          <w:rFonts w:cs="Arial"/>
          <w:sz w:val="22"/>
          <w:szCs w:val="22"/>
        </w:rPr>
      </w:pPr>
    </w:p>
    <w:p w:rsidR="001257D1" w:rsidRPr="009C5B35" w:rsidRDefault="001257D1" w:rsidP="001257D1">
      <w:pPr>
        <w:rPr>
          <w:rFonts w:cs="Arial"/>
          <w:sz w:val="22"/>
          <w:szCs w:val="22"/>
        </w:rPr>
      </w:pPr>
      <w:r w:rsidRPr="009C5B35">
        <w:rPr>
          <w:rFonts w:cs="Arial"/>
          <w:sz w:val="22"/>
          <w:szCs w:val="22"/>
        </w:rPr>
        <w:t>Yours sincerely</w:t>
      </w:r>
    </w:p>
    <w:p w:rsidR="001257D1" w:rsidRPr="009C5B35" w:rsidRDefault="001257D1" w:rsidP="001257D1">
      <w:pPr>
        <w:ind w:left="720" w:hanging="720"/>
        <w:rPr>
          <w:rFonts w:cs="Arial"/>
          <w:sz w:val="22"/>
          <w:szCs w:val="22"/>
        </w:rPr>
      </w:pPr>
    </w:p>
    <w:p w:rsidR="001257D1" w:rsidRPr="009C5B35" w:rsidRDefault="001257D1" w:rsidP="001257D1">
      <w:pPr>
        <w:rPr>
          <w:rFonts w:cs="Arial"/>
          <w:sz w:val="22"/>
          <w:szCs w:val="22"/>
        </w:rPr>
      </w:pPr>
    </w:p>
    <w:p w:rsidR="001257D1" w:rsidRPr="009C5B35" w:rsidRDefault="001257D1" w:rsidP="001257D1">
      <w:pPr>
        <w:keepNext/>
        <w:outlineLvl w:val="1"/>
        <w:rPr>
          <w:rFonts w:cs="Arial"/>
          <w:b/>
          <w:sz w:val="22"/>
          <w:szCs w:val="22"/>
          <w:lang w:eastAsia="en-GB"/>
        </w:rPr>
      </w:pPr>
      <w:r w:rsidRPr="009C5B35">
        <w:rPr>
          <w:rFonts w:cs="Arial"/>
          <w:b/>
          <w:sz w:val="22"/>
          <w:szCs w:val="22"/>
          <w:lang w:eastAsia="en-GB"/>
        </w:rPr>
        <w:br w:type="page"/>
      </w:r>
      <w:bookmarkStart w:id="33" w:name="_Toc230672990"/>
      <w:r w:rsidRPr="009C5B35">
        <w:rPr>
          <w:rFonts w:cs="Arial"/>
          <w:b/>
          <w:sz w:val="22"/>
          <w:szCs w:val="22"/>
          <w:lang w:eastAsia="en-GB"/>
        </w:rPr>
        <w:lastRenderedPageBreak/>
        <w:t>STEP 4 – Interviews</w:t>
      </w:r>
      <w:bookmarkEnd w:id="33"/>
    </w:p>
    <w:p w:rsidR="001257D1" w:rsidRPr="009C5B35" w:rsidRDefault="001257D1" w:rsidP="001257D1">
      <w:pPr>
        <w:jc w:val="center"/>
        <w:rPr>
          <w:rFonts w:cs="Arial"/>
          <w:i/>
          <w:sz w:val="22"/>
          <w:szCs w:val="22"/>
        </w:rPr>
      </w:pPr>
      <w:r w:rsidRPr="009C5B35">
        <w:rPr>
          <w:rFonts w:cs="Arial"/>
          <w:i/>
          <w:sz w:val="22"/>
          <w:szCs w:val="22"/>
        </w:rPr>
        <w:t>Assuming a two stage process</w:t>
      </w:r>
    </w:p>
    <w:p w:rsidR="001257D1" w:rsidRPr="009C5B35" w:rsidRDefault="001257D1" w:rsidP="001257D1">
      <w:pPr>
        <w:rPr>
          <w:rFonts w:cs="Arial"/>
          <w:sz w:val="22"/>
          <w:szCs w:val="22"/>
        </w:rPr>
      </w:pPr>
    </w:p>
    <w:p w:rsidR="001257D1" w:rsidRPr="009C5B35" w:rsidRDefault="001257D1" w:rsidP="001257D1">
      <w:pPr>
        <w:rPr>
          <w:rFonts w:cs="Arial"/>
          <w:sz w:val="22"/>
          <w:szCs w:val="22"/>
        </w:rPr>
      </w:pPr>
      <w:r w:rsidRPr="009C5B35">
        <w:rPr>
          <w:rFonts w:cs="Arial"/>
          <w:sz w:val="22"/>
          <w:szCs w:val="22"/>
        </w:rPr>
        <w:t>In preparation for the interview day the governors should:</w:t>
      </w:r>
    </w:p>
    <w:p w:rsidR="001257D1" w:rsidRPr="009C5B35" w:rsidRDefault="001257D1" w:rsidP="001257D1">
      <w:pPr>
        <w:rPr>
          <w:rFonts w:cs="Arial"/>
          <w:sz w:val="22"/>
          <w:szCs w:val="22"/>
        </w:rPr>
      </w:pPr>
    </w:p>
    <w:p w:rsidR="001257D1" w:rsidRPr="009C5B35" w:rsidRDefault="001257D1" w:rsidP="001257D1">
      <w:pPr>
        <w:rPr>
          <w:rFonts w:cs="Arial"/>
          <w:b/>
          <w:sz w:val="22"/>
          <w:szCs w:val="22"/>
        </w:rPr>
      </w:pPr>
      <w:r w:rsidRPr="009C5B35">
        <w:rPr>
          <w:rFonts w:cs="Arial"/>
          <w:b/>
          <w:sz w:val="22"/>
          <w:szCs w:val="22"/>
        </w:rPr>
        <w:t>Re-visit the agreed person specification form, noting the essential and desirable criteria.</w:t>
      </w:r>
    </w:p>
    <w:p w:rsidR="001257D1" w:rsidRPr="009C5B35" w:rsidRDefault="001257D1" w:rsidP="001257D1">
      <w:pPr>
        <w:rPr>
          <w:rFonts w:cs="Arial"/>
          <w:sz w:val="22"/>
          <w:szCs w:val="22"/>
        </w:rPr>
      </w:pPr>
      <w:r w:rsidRPr="009C5B35">
        <w:rPr>
          <w:rFonts w:cs="Arial"/>
          <w:sz w:val="22"/>
          <w:szCs w:val="22"/>
        </w:rPr>
        <w:t>(</w:t>
      </w:r>
      <w:proofErr w:type="spellStart"/>
      <w:r w:rsidRPr="009C5B35">
        <w:rPr>
          <w:rFonts w:cs="Arial"/>
          <w:sz w:val="22"/>
          <w:szCs w:val="22"/>
        </w:rPr>
        <w:t>i</w:t>
      </w:r>
      <w:proofErr w:type="spellEnd"/>
      <w:r w:rsidRPr="009C5B35">
        <w:rPr>
          <w:rFonts w:cs="Arial"/>
          <w:sz w:val="22"/>
          <w:szCs w:val="22"/>
        </w:rPr>
        <w:t>)</w:t>
      </w:r>
      <w:r w:rsidRPr="009C5B35">
        <w:rPr>
          <w:rFonts w:cs="Arial"/>
          <w:sz w:val="22"/>
          <w:szCs w:val="22"/>
        </w:rPr>
        <w:tab/>
        <w:t>Note areas to be covered at the interview.</w:t>
      </w:r>
    </w:p>
    <w:p w:rsidR="001257D1" w:rsidRPr="009C5B35" w:rsidRDefault="001257D1" w:rsidP="001257D1">
      <w:pPr>
        <w:rPr>
          <w:rFonts w:cs="Arial"/>
          <w:sz w:val="22"/>
          <w:szCs w:val="22"/>
        </w:rPr>
      </w:pPr>
      <w:r w:rsidRPr="009C5B35">
        <w:rPr>
          <w:rFonts w:cs="Arial"/>
          <w:sz w:val="22"/>
          <w:szCs w:val="22"/>
        </w:rPr>
        <w:t>(ii)</w:t>
      </w:r>
      <w:r w:rsidRPr="009C5B35">
        <w:rPr>
          <w:rFonts w:cs="Arial"/>
          <w:sz w:val="22"/>
          <w:szCs w:val="22"/>
        </w:rPr>
        <w:tab/>
        <w:t>Re-examine each application against the information requested, noting areas requiring further explanation / information.</w:t>
      </w:r>
    </w:p>
    <w:p w:rsidR="001257D1" w:rsidRPr="009C5B35" w:rsidRDefault="001257D1" w:rsidP="001257D1">
      <w:pPr>
        <w:rPr>
          <w:rFonts w:cs="Arial"/>
          <w:sz w:val="22"/>
          <w:szCs w:val="22"/>
        </w:rPr>
      </w:pPr>
      <w:r w:rsidRPr="009C5B35">
        <w:rPr>
          <w:rFonts w:cs="Arial"/>
          <w:sz w:val="22"/>
          <w:szCs w:val="22"/>
        </w:rPr>
        <w:t>(iii)</w:t>
      </w:r>
      <w:r w:rsidRPr="009C5B35">
        <w:rPr>
          <w:rFonts w:cs="Arial"/>
          <w:sz w:val="22"/>
          <w:szCs w:val="22"/>
        </w:rPr>
        <w:tab/>
        <w:t>Re-read the school information pack and any other material relating to the needs of the post.</w:t>
      </w:r>
    </w:p>
    <w:p w:rsidR="001257D1" w:rsidRPr="009C5B35" w:rsidRDefault="001257D1" w:rsidP="001257D1">
      <w:pPr>
        <w:rPr>
          <w:rFonts w:cs="Arial"/>
          <w:sz w:val="22"/>
          <w:szCs w:val="22"/>
        </w:rPr>
      </w:pPr>
      <w:proofErr w:type="gramStart"/>
      <w:r w:rsidRPr="009C5B35">
        <w:rPr>
          <w:rFonts w:cs="Arial"/>
          <w:sz w:val="22"/>
          <w:szCs w:val="22"/>
        </w:rPr>
        <w:t>(iv)</w:t>
      </w:r>
      <w:r w:rsidRPr="009C5B35">
        <w:rPr>
          <w:rFonts w:cs="Arial"/>
          <w:sz w:val="22"/>
          <w:szCs w:val="22"/>
        </w:rPr>
        <w:tab/>
        <w:t>Consider</w:t>
      </w:r>
      <w:proofErr w:type="gramEnd"/>
      <w:r w:rsidRPr="009C5B35">
        <w:rPr>
          <w:rFonts w:cs="Arial"/>
          <w:sz w:val="22"/>
          <w:szCs w:val="22"/>
        </w:rPr>
        <w:t xml:space="preserve"> areas for questions.</w:t>
      </w:r>
    </w:p>
    <w:p w:rsidR="001257D1" w:rsidRPr="009C5B35" w:rsidRDefault="001257D1" w:rsidP="001257D1">
      <w:pPr>
        <w:rPr>
          <w:rFonts w:cs="Arial"/>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9"/>
        <w:gridCol w:w="4339"/>
      </w:tblGrid>
      <w:tr w:rsidR="001257D1" w:rsidRPr="009C5B35" w:rsidTr="00517FB8">
        <w:trPr>
          <w:tblHeader/>
          <w:jc w:val="center"/>
        </w:trPr>
        <w:tc>
          <w:tcPr>
            <w:tcW w:w="6009" w:type="dxa"/>
            <w:shd w:val="clear" w:color="auto" w:fill="D9D9D9"/>
            <w:vAlign w:val="center"/>
          </w:tcPr>
          <w:p w:rsidR="001257D1" w:rsidRPr="009C5B35" w:rsidRDefault="001257D1" w:rsidP="001257D1">
            <w:pPr>
              <w:jc w:val="center"/>
              <w:rPr>
                <w:rFonts w:cs="Arial"/>
                <w:b/>
                <w:szCs w:val="22"/>
              </w:rPr>
            </w:pPr>
          </w:p>
          <w:p w:rsidR="001257D1" w:rsidRPr="009C5B35" w:rsidRDefault="001257D1" w:rsidP="001257D1">
            <w:pPr>
              <w:jc w:val="center"/>
              <w:rPr>
                <w:rFonts w:cs="Arial"/>
                <w:b/>
                <w:szCs w:val="22"/>
              </w:rPr>
            </w:pPr>
            <w:r w:rsidRPr="009C5B35">
              <w:rPr>
                <w:rFonts w:cs="Arial"/>
                <w:b/>
                <w:sz w:val="22"/>
                <w:szCs w:val="22"/>
              </w:rPr>
              <w:t>What the governors need to do</w:t>
            </w:r>
          </w:p>
          <w:p w:rsidR="001257D1" w:rsidRPr="009C5B35" w:rsidRDefault="001257D1" w:rsidP="001257D1">
            <w:pPr>
              <w:rPr>
                <w:rFonts w:cs="Arial"/>
                <w:b/>
                <w:szCs w:val="22"/>
              </w:rPr>
            </w:pPr>
          </w:p>
        </w:tc>
        <w:tc>
          <w:tcPr>
            <w:tcW w:w="4339" w:type="dxa"/>
            <w:shd w:val="clear" w:color="auto" w:fill="D9D9D9"/>
            <w:vAlign w:val="center"/>
          </w:tcPr>
          <w:p w:rsidR="001257D1" w:rsidRPr="009C5B35" w:rsidRDefault="001257D1" w:rsidP="001257D1">
            <w:pPr>
              <w:jc w:val="center"/>
              <w:rPr>
                <w:rFonts w:cs="Arial"/>
                <w:b/>
                <w:szCs w:val="22"/>
              </w:rPr>
            </w:pPr>
          </w:p>
          <w:p w:rsidR="001257D1" w:rsidRPr="009C5B35" w:rsidRDefault="001257D1" w:rsidP="001257D1">
            <w:pPr>
              <w:jc w:val="center"/>
              <w:rPr>
                <w:rFonts w:cs="Arial"/>
                <w:b/>
                <w:szCs w:val="22"/>
              </w:rPr>
            </w:pPr>
            <w:r w:rsidRPr="009C5B35">
              <w:rPr>
                <w:rFonts w:cs="Arial"/>
                <w:b/>
                <w:sz w:val="22"/>
                <w:szCs w:val="22"/>
              </w:rPr>
              <w:t>Notes for governors</w:t>
            </w:r>
          </w:p>
          <w:p w:rsidR="001257D1" w:rsidRPr="009C5B35" w:rsidRDefault="001257D1" w:rsidP="001257D1">
            <w:pPr>
              <w:rPr>
                <w:rFonts w:cs="Arial"/>
                <w:b/>
                <w:szCs w:val="22"/>
              </w:rPr>
            </w:pPr>
          </w:p>
        </w:tc>
      </w:tr>
      <w:tr w:rsidR="001257D1" w:rsidRPr="009C5B35" w:rsidTr="00517FB8">
        <w:trPr>
          <w:jc w:val="center"/>
        </w:trPr>
        <w:tc>
          <w:tcPr>
            <w:tcW w:w="6009" w:type="dxa"/>
            <w:tcBorders>
              <w:bottom w:val="single" w:sz="4" w:space="0" w:color="auto"/>
            </w:tcBorders>
          </w:tcPr>
          <w:p w:rsidR="001257D1" w:rsidRPr="009C5B35" w:rsidRDefault="001257D1" w:rsidP="003D4D5A">
            <w:pPr>
              <w:numPr>
                <w:ilvl w:val="1"/>
                <w:numId w:val="21"/>
              </w:numPr>
              <w:spacing w:before="60" w:after="120"/>
              <w:rPr>
                <w:rFonts w:cs="Arial"/>
                <w:szCs w:val="22"/>
              </w:rPr>
            </w:pPr>
            <w:r w:rsidRPr="009C5B35">
              <w:rPr>
                <w:rFonts w:cs="Arial"/>
                <w:sz w:val="22"/>
                <w:szCs w:val="22"/>
              </w:rPr>
              <w:t>Confirm arrangements for the day, including:</w:t>
            </w:r>
          </w:p>
          <w:p w:rsidR="001257D1" w:rsidRPr="009C5B35" w:rsidRDefault="001257D1" w:rsidP="003D4D5A">
            <w:pPr>
              <w:numPr>
                <w:ilvl w:val="0"/>
                <w:numId w:val="20"/>
              </w:numPr>
              <w:ind w:left="482" w:hanging="482"/>
              <w:rPr>
                <w:rFonts w:cs="Arial"/>
                <w:szCs w:val="22"/>
              </w:rPr>
            </w:pPr>
            <w:r w:rsidRPr="009C5B35">
              <w:rPr>
                <w:rFonts w:cs="Arial"/>
                <w:sz w:val="22"/>
                <w:szCs w:val="22"/>
              </w:rPr>
              <w:t>The roles of governors and advisers</w:t>
            </w:r>
          </w:p>
          <w:p w:rsidR="001257D1" w:rsidRPr="009C5B35" w:rsidRDefault="001257D1" w:rsidP="003D4D5A">
            <w:pPr>
              <w:numPr>
                <w:ilvl w:val="0"/>
                <w:numId w:val="20"/>
              </w:numPr>
              <w:ind w:left="482" w:hanging="482"/>
              <w:rPr>
                <w:rFonts w:cs="Arial"/>
                <w:szCs w:val="22"/>
              </w:rPr>
            </w:pPr>
            <w:r w:rsidRPr="009C5B35">
              <w:rPr>
                <w:rFonts w:cs="Arial"/>
                <w:sz w:val="22"/>
                <w:szCs w:val="22"/>
              </w:rPr>
              <w:t>The need for confidentiality/equality of opportunity</w:t>
            </w:r>
          </w:p>
          <w:p w:rsidR="001257D1" w:rsidRPr="009C5B35" w:rsidRDefault="001257D1" w:rsidP="003D4D5A">
            <w:pPr>
              <w:numPr>
                <w:ilvl w:val="0"/>
                <w:numId w:val="20"/>
              </w:numPr>
              <w:ind w:left="482" w:hanging="482"/>
              <w:rPr>
                <w:rFonts w:cs="Arial"/>
                <w:szCs w:val="22"/>
              </w:rPr>
            </w:pPr>
            <w:r w:rsidRPr="009C5B35">
              <w:rPr>
                <w:rFonts w:cs="Arial"/>
                <w:sz w:val="22"/>
                <w:szCs w:val="22"/>
              </w:rPr>
              <w:t>Questions</w:t>
            </w:r>
          </w:p>
          <w:p w:rsidR="001257D1" w:rsidRPr="009C5B35" w:rsidRDefault="001257D1" w:rsidP="003D4D5A">
            <w:pPr>
              <w:numPr>
                <w:ilvl w:val="0"/>
                <w:numId w:val="20"/>
              </w:numPr>
              <w:spacing w:after="120"/>
              <w:ind w:left="482" w:hanging="482"/>
              <w:rPr>
                <w:rFonts w:cs="Arial"/>
                <w:szCs w:val="22"/>
              </w:rPr>
            </w:pPr>
            <w:r w:rsidRPr="009C5B35">
              <w:rPr>
                <w:rFonts w:cs="Arial"/>
                <w:sz w:val="22"/>
                <w:szCs w:val="22"/>
              </w:rPr>
              <w:t>Conduct of interviews</w:t>
            </w:r>
          </w:p>
        </w:tc>
        <w:tc>
          <w:tcPr>
            <w:tcW w:w="4339" w:type="dxa"/>
            <w:tcBorders>
              <w:bottom w:val="single" w:sz="4" w:space="0" w:color="auto"/>
            </w:tcBorders>
          </w:tcPr>
          <w:p w:rsidR="001257D1" w:rsidRPr="009C5B35" w:rsidRDefault="001257D1" w:rsidP="001257D1">
            <w:pPr>
              <w:rPr>
                <w:rFonts w:cs="Arial"/>
                <w:szCs w:val="22"/>
              </w:rPr>
            </w:pPr>
          </w:p>
          <w:p w:rsidR="001257D1" w:rsidRPr="009C5B35" w:rsidRDefault="001257D1" w:rsidP="001257D1">
            <w:pPr>
              <w:rPr>
                <w:rFonts w:cs="Arial"/>
                <w:szCs w:val="22"/>
              </w:rPr>
            </w:pPr>
          </w:p>
          <w:p w:rsidR="001257D1" w:rsidRPr="009C5B35" w:rsidRDefault="001257D1" w:rsidP="001257D1">
            <w:pPr>
              <w:rPr>
                <w:rFonts w:cs="Arial"/>
                <w:szCs w:val="22"/>
              </w:rPr>
            </w:pPr>
          </w:p>
          <w:p w:rsidR="001257D1" w:rsidRPr="009C5B35" w:rsidRDefault="001257D1" w:rsidP="001257D1">
            <w:pPr>
              <w:rPr>
                <w:rFonts w:cs="Arial"/>
                <w:szCs w:val="22"/>
              </w:rPr>
            </w:pPr>
          </w:p>
          <w:p w:rsidR="001257D1" w:rsidRPr="009C5B35" w:rsidRDefault="001257D1" w:rsidP="001257D1">
            <w:pPr>
              <w:rPr>
                <w:rFonts w:cs="Arial"/>
                <w:szCs w:val="22"/>
              </w:rPr>
            </w:pPr>
          </w:p>
          <w:p w:rsidR="001257D1" w:rsidRPr="009C5B35" w:rsidRDefault="001257D1" w:rsidP="001257D1">
            <w:pPr>
              <w:rPr>
                <w:rFonts w:cs="Arial"/>
                <w:szCs w:val="22"/>
              </w:rPr>
            </w:pPr>
          </w:p>
          <w:p w:rsidR="001257D1" w:rsidRPr="009C5B35" w:rsidRDefault="001257D1" w:rsidP="001257D1">
            <w:pPr>
              <w:rPr>
                <w:rFonts w:cs="Arial"/>
                <w:szCs w:val="22"/>
              </w:rPr>
            </w:pPr>
          </w:p>
          <w:p w:rsidR="001257D1" w:rsidRPr="009C5B35" w:rsidRDefault="001257D1" w:rsidP="001257D1">
            <w:pPr>
              <w:rPr>
                <w:rFonts w:cs="Arial"/>
                <w:szCs w:val="22"/>
              </w:rPr>
            </w:pPr>
          </w:p>
          <w:p w:rsidR="001257D1" w:rsidRPr="009C5B35" w:rsidRDefault="001257D1" w:rsidP="001257D1">
            <w:pPr>
              <w:rPr>
                <w:rFonts w:cs="Arial"/>
                <w:szCs w:val="22"/>
              </w:rPr>
            </w:pPr>
            <w:r w:rsidRPr="009C5B35">
              <w:rPr>
                <w:rFonts w:cs="Arial"/>
                <w:sz w:val="22"/>
                <w:szCs w:val="22"/>
              </w:rPr>
              <w:t>Decide how candidates will be ‘graded’ after the panel interviews and how these grades will be used by the full governing body.</w:t>
            </w:r>
          </w:p>
        </w:tc>
      </w:tr>
      <w:tr w:rsidR="001257D1" w:rsidRPr="009C5B35" w:rsidTr="00517FB8">
        <w:trPr>
          <w:jc w:val="center"/>
        </w:trPr>
        <w:tc>
          <w:tcPr>
            <w:tcW w:w="6009" w:type="dxa"/>
            <w:tcBorders>
              <w:top w:val="nil"/>
              <w:left w:val="nil"/>
              <w:bottom w:val="single" w:sz="4" w:space="0" w:color="auto"/>
              <w:right w:val="nil"/>
            </w:tcBorders>
            <w:vAlign w:val="center"/>
          </w:tcPr>
          <w:p w:rsidR="001257D1" w:rsidRPr="009C5B35" w:rsidRDefault="001257D1" w:rsidP="001257D1">
            <w:pPr>
              <w:spacing w:before="240" w:after="240"/>
              <w:rPr>
                <w:rFonts w:cs="Arial"/>
                <w:b/>
                <w:szCs w:val="22"/>
              </w:rPr>
            </w:pPr>
            <w:r w:rsidRPr="009C5B35">
              <w:rPr>
                <w:rFonts w:cs="Arial"/>
                <w:b/>
                <w:sz w:val="22"/>
                <w:szCs w:val="22"/>
              </w:rPr>
              <w:t>FIRST STAGE</w:t>
            </w:r>
          </w:p>
        </w:tc>
        <w:tc>
          <w:tcPr>
            <w:tcW w:w="4339" w:type="dxa"/>
            <w:tcBorders>
              <w:top w:val="nil"/>
              <w:left w:val="nil"/>
              <w:bottom w:val="single" w:sz="4" w:space="0" w:color="auto"/>
              <w:right w:val="nil"/>
            </w:tcBorders>
          </w:tcPr>
          <w:p w:rsidR="001257D1" w:rsidRPr="009C5B35" w:rsidRDefault="001257D1" w:rsidP="001257D1">
            <w:pPr>
              <w:rPr>
                <w:rFonts w:cs="Arial"/>
                <w:b/>
                <w:szCs w:val="22"/>
              </w:rPr>
            </w:pPr>
          </w:p>
        </w:tc>
      </w:tr>
      <w:tr w:rsidR="001257D1" w:rsidRPr="009C5B35" w:rsidTr="00517FB8">
        <w:trPr>
          <w:jc w:val="center"/>
        </w:trPr>
        <w:tc>
          <w:tcPr>
            <w:tcW w:w="6009" w:type="dxa"/>
            <w:tcBorders>
              <w:top w:val="single" w:sz="4" w:space="0" w:color="auto"/>
            </w:tcBorders>
          </w:tcPr>
          <w:p w:rsidR="001257D1" w:rsidRPr="009C5B35" w:rsidRDefault="001257D1" w:rsidP="003D4D5A">
            <w:pPr>
              <w:numPr>
                <w:ilvl w:val="1"/>
                <w:numId w:val="21"/>
              </w:numPr>
              <w:spacing w:after="120"/>
              <w:rPr>
                <w:rFonts w:cs="Arial"/>
                <w:b/>
                <w:szCs w:val="22"/>
              </w:rPr>
            </w:pPr>
            <w:r w:rsidRPr="009C5B35">
              <w:rPr>
                <w:rFonts w:cs="Arial"/>
                <w:sz w:val="22"/>
                <w:szCs w:val="22"/>
              </w:rPr>
              <w:t>Conduct the first stage/panel interviews (if used)</w:t>
            </w:r>
          </w:p>
        </w:tc>
        <w:tc>
          <w:tcPr>
            <w:tcW w:w="4339" w:type="dxa"/>
            <w:tcBorders>
              <w:top w:val="single" w:sz="4" w:space="0" w:color="auto"/>
            </w:tcBorders>
          </w:tcPr>
          <w:p w:rsidR="001257D1" w:rsidRPr="009C5B35" w:rsidRDefault="001257D1" w:rsidP="001257D1">
            <w:pPr>
              <w:spacing w:after="120"/>
              <w:rPr>
                <w:rFonts w:cs="Arial"/>
                <w:szCs w:val="22"/>
              </w:rPr>
            </w:pPr>
          </w:p>
        </w:tc>
      </w:tr>
      <w:tr w:rsidR="001257D1" w:rsidRPr="009C5B35" w:rsidTr="00517FB8">
        <w:trPr>
          <w:trHeight w:val="1086"/>
          <w:jc w:val="center"/>
        </w:trPr>
        <w:tc>
          <w:tcPr>
            <w:tcW w:w="6009" w:type="dxa"/>
            <w:tcBorders>
              <w:bottom w:val="single" w:sz="4" w:space="0" w:color="auto"/>
            </w:tcBorders>
          </w:tcPr>
          <w:p w:rsidR="001257D1" w:rsidRPr="009C5B35" w:rsidRDefault="001257D1" w:rsidP="003D4D5A">
            <w:pPr>
              <w:numPr>
                <w:ilvl w:val="1"/>
                <w:numId w:val="21"/>
              </w:numPr>
              <w:spacing w:after="60"/>
              <w:rPr>
                <w:rFonts w:cs="Arial"/>
                <w:szCs w:val="22"/>
              </w:rPr>
            </w:pPr>
            <w:r w:rsidRPr="009C5B35">
              <w:rPr>
                <w:rFonts w:cs="Arial"/>
                <w:sz w:val="22"/>
                <w:szCs w:val="22"/>
              </w:rPr>
              <w:t>Discuss strengths and weaknesses of candidates and decide which, if any, to take forward to the second stage</w:t>
            </w:r>
          </w:p>
        </w:tc>
        <w:tc>
          <w:tcPr>
            <w:tcW w:w="4339" w:type="dxa"/>
            <w:tcBorders>
              <w:bottom w:val="single" w:sz="4" w:space="0" w:color="auto"/>
            </w:tcBorders>
          </w:tcPr>
          <w:p w:rsidR="001257D1" w:rsidRPr="009C5B35" w:rsidRDefault="001257D1" w:rsidP="001257D1">
            <w:pPr>
              <w:rPr>
                <w:rFonts w:cs="Arial"/>
                <w:szCs w:val="22"/>
              </w:rPr>
            </w:pPr>
            <w:r w:rsidRPr="009C5B35">
              <w:rPr>
                <w:rFonts w:cs="Arial"/>
                <w:sz w:val="22"/>
                <w:szCs w:val="22"/>
              </w:rPr>
              <w:t>It is possible to shortlist only one candidate providing they meet the essential criteria laid out in the person specification.</w:t>
            </w:r>
          </w:p>
        </w:tc>
      </w:tr>
      <w:tr w:rsidR="001257D1" w:rsidRPr="009C5B35" w:rsidTr="00517FB8">
        <w:trPr>
          <w:trHeight w:val="1086"/>
          <w:jc w:val="center"/>
        </w:trPr>
        <w:tc>
          <w:tcPr>
            <w:tcW w:w="6009" w:type="dxa"/>
            <w:tcBorders>
              <w:bottom w:val="single" w:sz="4" w:space="0" w:color="auto"/>
            </w:tcBorders>
          </w:tcPr>
          <w:p w:rsidR="001257D1" w:rsidRPr="009C5B35" w:rsidRDefault="001257D1" w:rsidP="001257D1">
            <w:pPr>
              <w:spacing w:after="60"/>
              <w:ind w:left="482" w:hanging="482"/>
              <w:rPr>
                <w:rFonts w:cs="Arial"/>
                <w:szCs w:val="22"/>
              </w:rPr>
            </w:pPr>
            <w:r w:rsidRPr="009C5B35">
              <w:rPr>
                <w:rFonts w:cs="Arial"/>
                <w:sz w:val="22"/>
                <w:szCs w:val="22"/>
              </w:rPr>
              <w:t>4.4   Decide on the format of the afternoon and questions to be asked.</w:t>
            </w:r>
          </w:p>
        </w:tc>
        <w:tc>
          <w:tcPr>
            <w:tcW w:w="4339" w:type="dxa"/>
            <w:tcBorders>
              <w:bottom w:val="single" w:sz="4" w:space="0" w:color="auto"/>
            </w:tcBorders>
          </w:tcPr>
          <w:p w:rsidR="001257D1" w:rsidRPr="009C5B35" w:rsidRDefault="001257D1" w:rsidP="001257D1">
            <w:pPr>
              <w:rPr>
                <w:rFonts w:cs="Arial"/>
                <w:szCs w:val="22"/>
              </w:rPr>
            </w:pPr>
          </w:p>
        </w:tc>
      </w:tr>
      <w:tr w:rsidR="001257D1" w:rsidRPr="009C5B35" w:rsidTr="00517FB8">
        <w:trPr>
          <w:jc w:val="center"/>
        </w:trPr>
        <w:tc>
          <w:tcPr>
            <w:tcW w:w="6009" w:type="dxa"/>
            <w:tcBorders>
              <w:bottom w:val="single" w:sz="4" w:space="0" w:color="auto"/>
            </w:tcBorders>
          </w:tcPr>
          <w:p w:rsidR="001257D1" w:rsidRPr="009C5B35" w:rsidRDefault="001257D1" w:rsidP="001257D1">
            <w:pPr>
              <w:spacing w:after="120"/>
              <w:ind w:left="482" w:hanging="482"/>
              <w:rPr>
                <w:rFonts w:cs="Arial"/>
                <w:szCs w:val="22"/>
              </w:rPr>
            </w:pPr>
            <w:r w:rsidRPr="009C5B35">
              <w:rPr>
                <w:rFonts w:cs="Arial"/>
                <w:sz w:val="22"/>
                <w:szCs w:val="22"/>
              </w:rPr>
              <w:t>4.5   Agree how and when the unsuccessful candidates will be informed of the governors’ decision not to continue with their application</w:t>
            </w:r>
          </w:p>
        </w:tc>
        <w:tc>
          <w:tcPr>
            <w:tcW w:w="4339" w:type="dxa"/>
            <w:tcBorders>
              <w:bottom w:val="single" w:sz="4" w:space="0" w:color="auto"/>
            </w:tcBorders>
          </w:tcPr>
          <w:p w:rsidR="001257D1" w:rsidRPr="009C5B35" w:rsidRDefault="001257D1" w:rsidP="001257D1">
            <w:pPr>
              <w:rPr>
                <w:rFonts w:cs="Arial"/>
                <w:szCs w:val="22"/>
              </w:rPr>
            </w:pPr>
            <w:r w:rsidRPr="009C5B35">
              <w:rPr>
                <w:rFonts w:cs="Arial"/>
                <w:sz w:val="22"/>
                <w:szCs w:val="22"/>
              </w:rPr>
              <w:t>The advisers and/or the chair of governors will inform unsuccessful candidates and the advisers will arrange to give professional advice and feedback to unsuccessful candidates.</w:t>
            </w:r>
          </w:p>
        </w:tc>
      </w:tr>
      <w:tr w:rsidR="001257D1" w:rsidRPr="009C5B35" w:rsidTr="00517FB8">
        <w:trPr>
          <w:jc w:val="center"/>
        </w:trPr>
        <w:tc>
          <w:tcPr>
            <w:tcW w:w="6009" w:type="dxa"/>
            <w:tcBorders>
              <w:left w:val="nil"/>
              <w:right w:val="nil"/>
            </w:tcBorders>
          </w:tcPr>
          <w:p w:rsidR="001257D1" w:rsidRPr="009C5B35" w:rsidRDefault="001257D1" w:rsidP="001257D1">
            <w:pPr>
              <w:spacing w:after="120"/>
              <w:ind w:left="482" w:hanging="482"/>
              <w:rPr>
                <w:rFonts w:cs="Arial"/>
                <w:b/>
                <w:szCs w:val="22"/>
              </w:rPr>
            </w:pPr>
          </w:p>
          <w:p w:rsidR="001257D1" w:rsidRPr="009C5B35" w:rsidRDefault="001257D1" w:rsidP="001257D1">
            <w:pPr>
              <w:spacing w:after="120"/>
              <w:ind w:left="482" w:hanging="482"/>
              <w:rPr>
                <w:rFonts w:cs="Arial"/>
                <w:szCs w:val="22"/>
              </w:rPr>
            </w:pPr>
            <w:r w:rsidRPr="009C5B35">
              <w:rPr>
                <w:rFonts w:cs="Arial"/>
                <w:b/>
                <w:sz w:val="22"/>
                <w:szCs w:val="22"/>
              </w:rPr>
              <w:t>SECOND STAGE</w:t>
            </w:r>
          </w:p>
        </w:tc>
        <w:tc>
          <w:tcPr>
            <w:tcW w:w="4339" w:type="dxa"/>
            <w:tcBorders>
              <w:left w:val="nil"/>
              <w:right w:val="nil"/>
            </w:tcBorders>
          </w:tcPr>
          <w:p w:rsidR="001257D1" w:rsidRPr="009C5B35" w:rsidRDefault="001257D1" w:rsidP="001257D1">
            <w:pPr>
              <w:rPr>
                <w:rFonts w:cs="Arial"/>
                <w:szCs w:val="22"/>
              </w:rPr>
            </w:pPr>
          </w:p>
        </w:tc>
      </w:tr>
      <w:tr w:rsidR="001257D1" w:rsidRPr="009C5B35" w:rsidTr="00517FB8">
        <w:trPr>
          <w:jc w:val="center"/>
        </w:trPr>
        <w:tc>
          <w:tcPr>
            <w:tcW w:w="6009" w:type="dxa"/>
          </w:tcPr>
          <w:p w:rsidR="001257D1" w:rsidRPr="009C5B35" w:rsidRDefault="001257D1" w:rsidP="001257D1">
            <w:pPr>
              <w:spacing w:before="60"/>
              <w:rPr>
                <w:rFonts w:cs="Arial"/>
                <w:szCs w:val="22"/>
              </w:rPr>
            </w:pPr>
            <w:r w:rsidRPr="009C5B35">
              <w:rPr>
                <w:rFonts w:cs="Arial"/>
                <w:sz w:val="22"/>
                <w:szCs w:val="22"/>
              </w:rPr>
              <w:t xml:space="preserve">4.6  Conduct the second stage   </w:t>
            </w:r>
          </w:p>
          <w:p w:rsidR="001257D1" w:rsidRPr="009C5B35" w:rsidRDefault="001257D1" w:rsidP="001257D1">
            <w:pPr>
              <w:spacing w:before="60"/>
              <w:ind w:left="357" w:hanging="357"/>
              <w:rPr>
                <w:rFonts w:cs="Arial"/>
                <w:szCs w:val="22"/>
              </w:rPr>
            </w:pPr>
            <w:r w:rsidRPr="009C5B35">
              <w:rPr>
                <w:rFonts w:cs="Arial"/>
                <w:sz w:val="22"/>
                <w:szCs w:val="22"/>
              </w:rPr>
              <w:t xml:space="preserve">       interviews</w:t>
            </w:r>
          </w:p>
          <w:p w:rsidR="001257D1" w:rsidRPr="009C5B35" w:rsidRDefault="001257D1" w:rsidP="001257D1">
            <w:pPr>
              <w:spacing w:after="120"/>
              <w:ind w:left="482" w:hanging="482"/>
              <w:rPr>
                <w:rFonts w:cs="Arial"/>
                <w:b/>
                <w:szCs w:val="22"/>
              </w:rPr>
            </w:pPr>
          </w:p>
        </w:tc>
        <w:tc>
          <w:tcPr>
            <w:tcW w:w="4339" w:type="dxa"/>
          </w:tcPr>
          <w:p w:rsidR="001257D1" w:rsidRPr="009C5B35" w:rsidRDefault="001257D1" w:rsidP="001257D1">
            <w:pPr>
              <w:rPr>
                <w:rFonts w:cs="Arial"/>
                <w:szCs w:val="22"/>
              </w:rPr>
            </w:pPr>
          </w:p>
        </w:tc>
      </w:tr>
      <w:tr w:rsidR="001257D1" w:rsidRPr="009C5B35" w:rsidTr="00517FB8">
        <w:trPr>
          <w:jc w:val="center"/>
        </w:trPr>
        <w:tc>
          <w:tcPr>
            <w:tcW w:w="6009" w:type="dxa"/>
          </w:tcPr>
          <w:p w:rsidR="001257D1" w:rsidRPr="009C5B35" w:rsidRDefault="001257D1" w:rsidP="001257D1">
            <w:pPr>
              <w:spacing w:after="120"/>
              <w:ind w:left="482" w:hanging="482"/>
              <w:rPr>
                <w:rFonts w:cs="Arial"/>
                <w:b/>
                <w:szCs w:val="22"/>
              </w:rPr>
            </w:pPr>
            <w:r w:rsidRPr="009C5B35">
              <w:rPr>
                <w:rFonts w:cs="Arial"/>
                <w:sz w:val="22"/>
                <w:szCs w:val="22"/>
              </w:rPr>
              <w:t>4.7   Discuss the strengths and weaknesses of the candidates in relation to the selection criteria and decide whether to appoint or to re-advertise the post using the confidential references to confirm the decision</w:t>
            </w:r>
          </w:p>
        </w:tc>
        <w:tc>
          <w:tcPr>
            <w:tcW w:w="4339" w:type="dxa"/>
          </w:tcPr>
          <w:p w:rsidR="001257D1" w:rsidRPr="009C5B35" w:rsidRDefault="001257D1" w:rsidP="001257D1">
            <w:pPr>
              <w:rPr>
                <w:rFonts w:cs="Arial"/>
                <w:szCs w:val="22"/>
              </w:rPr>
            </w:pPr>
          </w:p>
        </w:tc>
      </w:tr>
      <w:tr w:rsidR="001257D1" w:rsidRPr="009C5B35" w:rsidTr="00517FB8">
        <w:trPr>
          <w:jc w:val="center"/>
        </w:trPr>
        <w:tc>
          <w:tcPr>
            <w:tcW w:w="6009" w:type="dxa"/>
          </w:tcPr>
          <w:p w:rsidR="001257D1" w:rsidRPr="009C5B35" w:rsidRDefault="001257D1" w:rsidP="001257D1">
            <w:pPr>
              <w:spacing w:after="120"/>
              <w:ind w:left="482" w:hanging="482"/>
              <w:rPr>
                <w:rFonts w:cs="Arial"/>
                <w:szCs w:val="22"/>
              </w:rPr>
            </w:pPr>
            <w:r w:rsidRPr="009C5B35">
              <w:rPr>
                <w:rFonts w:cs="Arial"/>
                <w:sz w:val="22"/>
                <w:szCs w:val="22"/>
              </w:rPr>
              <w:t>4.8   Agree whether to appoint</w:t>
            </w:r>
          </w:p>
        </w:tc>
        <w:tc>
          <w:tcPr>
            <w:tcW w:w="4339" w:type="dxa"/>
          </w:tcPr>
          <w:p w:rsidR="001257D1" w:rsidRPr="009C5B35" w:rsidRDefault="001257D1" w:rsidP="001257D1">
            <w:pPr>
              <w:rPr>
                <w:rFonts w:cs="Arial"/>
                <w:szCs w:val="22"/>
              </w:rPr>
            </w:pPr>
            <w:r w:rsidRPr="009C5B35">
              <w:rPr>
                <w:rFonts w:cs="Arial"/>
                <w:sz w:val="22"/>
                <w:szCs w:val="22"/>
              </w:rPr>
              <w:t>If no appointment is to be made consider:</w:t>
            </w:r>
          </w:p>
          <w:p w:rsidR="001257D1" w:rsidRPr="009C5B35" w:rsidRDefault="001257D1" w:rsidP="001257D1">
            <w:pPr>
              <w:rPr>
                <w:rFonts w:cs="Arial"/>
                <w:b/>
                <w:i/>
                <w:szCs w:val="22"/>
              </w:rPr>
            </w:pPr>
            <w:r w:rsidRPr="009C5B35">
              <w:rPr>
                <w:rFonts w:cs="Arial"/>
                <w:sz w:val="22"/>
                <w:szCs w:val="22"/>
              </w:rPr>
              <w:lastRenderedPageBreak/>
              <w:t>a) Timetable for a new round</w:t>
            </w:r>
          </w:p>
          <w:p w:rsidR="001257D1" w:rsidRPr="009C5B35" w:rsidRDefault="001257D1" w:rsidP="001257D1">
            <w:pPr>
              <w:rPr>
                <w:rFonts w:cs="Arial"/>
                <w:szCs w:val="22"/>
              </w:rPr>
            </w:pPr>
            <w:r w:rsidRPr="009C5B35">
              <w:rPr>
                <w:rFonts w:cs="Arial"/>
                <w:sz w:val="22"/>
                <w:szCs w:val="22"/>
              </w:rPr>
              <w:t>b) Date for a new initial meeting</w:t>
            </w:r>
          </w:p>
          <w:p w:rsidR="001257D1" w:rsidRPr="009C5B35" w:rsidRDefault="001257D1" w:rsidP="001257D1">
            <w:pPr>
              <w:rPr>
                <w:rFonts w:cs="Arial"/>
                <w:szCs w:val="22"/>
              </w:rPr>
            </w:pPr>
            <w:r w:rsidRPr="009C5B35">
              <w:rPr>
                <w:rFonts w:cs="Arial"/>
                <w:sz w:val="22"/>
                <w:szCs w:val="22"/>
              </w:rPr>
              <w:t>c) other possible arrangements e.g. collaboration with another school</w:t>
            </w:r>
          </w:p>
          <w:p w:rsidR="001257D1" w:rsidRPr="009C5B35" w:rsidRDefault="001257D1" w:rsidP="001257D1">
            <w:pPr>
              <w:rPr>
                <w:rFonts w:cs="Arial"/>
                <w:szCs w:val="22"/>
              </w:rPr>
            </w:pPr>
          </w:p>
        </w:tc>
      </w:tr>
      <w:tr w:rsidR="001257D1" w:rsidRPr="009C5B35" w:rsidTr="00517FB8">
        <w:trPr>
          <w:jc w:val="center"/>
        </w:trPr>
        <w:tc>
          <w:tcPr>
            <w:tcW w:w="6009" w:type="dxa"/>
          </w:tcPr>
          <w:p w:rsidR="001257D1" w:rsidRPr="009C5B35" w:rsidRDefault="001257D1" w:rsidP="001257D1">
            <w:pPr>
              <w:spacing w:after="120"/>
              <w:ind w:left="482" w:hanging="482"/>
              <w:rPr>
                <w:rFonts w:cs="Arial"/>
                <w:szCs w:val="22"/>
              </w:rPr>
            </w:pPr>
            <w:r w:rsidRPr="009C5B35">
              <w:rPr>
                <w:rFonts w:cs="Arial"/>
                <w:sz w:val="22"/>
                <w:szCs w:val="22"/>
              </w:rPr>
              <w:lastRenderedPageBreak/>
              <w:t>4.9   Decide how unsuccessful candidates will be informed</w:t>
            </w:r>
          </w:p>
        </w:tc>
        <w:tc>
          <w:tcPr>
            <w:tcW w:w="4339" w:type="dxa"/>
          </w:tcPr>
          <w:p w:rsidR="001257D1" w:rsidRPr="009C5B35" w:rsidRDefault="001257D1" w:rsidP="001257D1">
            <w:pPr>
              <w:rPr>
                <w:rFonts w:cs="Arial"/>
                <w:szCs w:val="22"/>
              </w:rPr>
            </w:pPr>
          </w:p>
        </w:tc>
      </w:tr>
      <w:tr w:rsidR="001257D1" w:rsidRPr="009C5B35" w:rsidTr="00517FB8">
        <w:trPr>
          <w:jc w:val="center"/>
        </w:trPr>
        <w:tc>
          <w:tcPr>
            <w:tcW w:w="6009" w:type="dxa"/>
          </w:tcPr>
          <w:p w:rsidR="001257D1" w:rsidRPr="009C5B35" w:rsidRDefault="001257D1" w:rsidP="001257D1">
            <w:pPr>
              <w:spacing w:after="60"/>
              <w:ind w:left="482" w:hanging="482"/>
              <w:rPr>
                <w:rFonts w:cs="Arial"/>
                <w:szCs w:val="22"/>
              </w:rPr>
            </w:pPr>
            <w:r w:rsidRPr="009C5B35">
              <w:rPr>
                <w:rFonts w:cs="Arial"/>
                <w:sz w:val="22"/>
                <w:szCs w:val="22"/>
              </w:rPr>
              <w:t>4.10   Conditionally offer the post to the successful candidate subject to ratification:</w:t>
            </w:r>
          </w:p>
          <w:p w:rsidR="001257D1" w:rsidRPr="009C5B35" w:rsidRDefault="001257D1" w:rsidP="003D4D5A">
            <w:pPr>
              <w:numPr>
                <w:ilvl w:val="0"/>
                <w:numId w:val="22"/>
              </w:numPr>
              <w:tabs>
                <w:tab w:val="clear" w:pos="360"/>
                <w:tab w:val="num" w:pos="418"/>
              </w:tabs>
              <w:spacing w:after="60"/>
              <w:rPr>
                <w:rFonts w:cs="Arial"/>
                <w:szCs w:val="22"/>
              </w:rPr>
            </w:pPr>
            <w:r w:rsidRPr="009C5B35">
              <w:rPr>
                <w:rFonts w:cs="Arial"/>
                <w:sz w:val="22"/>
                <w:szCs w:val="22"/>
              </w:rPr>
              <w:t>Confirm start date and salary</w:t>
            </w:r>
          </w:p>
          <w:p w:rsidR="001257D1" w:rsidRPr="009C5B35" w:rsidRDefault="001257D1" w:rsidP="003D4D5A">
            <w:pPr>
              <w:numPr>
                <w:ilvl w:val="0"/>
                <w:numId w:val="22"/>
              </w:numPr>
              <w:tabs>
                <w:tab w:val="clear" w:pos="360"/>
                <w:tab w:val="num" w:pos="418"/>
              </w:tabs>
              <w:spacing w:after="60"/>
              <w:rPr>
                <w:rFonts w:cs="Arial"/>
                <w:szCs w:val="22"/>
              </w:rPr>
            </w:pPr>
            <w:r w:rsidRPr="009C5B35">
              <w:rPr>
                <w:rFonts w:cs="Arial"/>
                <w:sz w:val="22"/>
                <w:szCs w:val="22"/>
              </w:rPr>
              <w:t>Check identity (sign photo)</w:t>
            </w:r>
          </w:p>
        </w:tc>
        <w:tc>
          <w:tcPr>
            <w:tcW w:w="4339" w:type="dxa"/>
          </w:tcPr>
          <w:p w:rsidR="001257D1" w:rsidRPr="009C5B35" w:rsidRDefault="001257D1" w:rsidP="001257D1">
            <w:pPr>
              <w:rPr>
                <w:rFonts w:cs="Arial"/>
                <w:szCs w:val="22"/>
              </w:rPr>
            </w:pPr>
            <w:r w:rsidRPr="009C5B35">
              <w:rPr>
                <w:rFonts w:cs="Arial"/>
                <w:sz w:val="22"/>
                <w:szCs w:val="22"/>
              </w:rPr>
              <w:t xml:space="preserve">Chair of governors to </w:t>
            </w:r>
            <w:r w:rsidRPr="009C5B35">
              <w:rPr>
                <w:rFonts w:cs="Arial"/>
                <w:sz w:val="22"/>
                <w:szCs w:val="22"/>
              </w:rPr>
              <w:br/>
              <w:t>- sign the candidate's photograph</w:t>
            </w:r>
          </w:p>
          <w:p w:rsidR="001257D1" w:rsidRPr="009C5B35" w:rsidRDefault="001257D1" w:rsidP="001257D1">
            <w:pPr>
              <w:rPr>
                <w:rFonts w:cs="Arial"/>
                <w:szCs w:val="22"/>
              </w:rPr>
            </w:pPr>
            <w:r w:rsidRPr="009C5B35">
              <w:rPr>
                <w:rFonts w:cs="Arial"/>
                <w:sz w:val="22"/>
                <w:szCs w:val="22"/>
              </w:rPr>
              <w:t>&amp; if not done previous day…</w:t>
            </w:r>
            <w:r w:rsidRPr="009C5B35">
              <w:rPr>
                <w:rFonts w:cs="Arial"/>
                <w:sz w:val="22"/>
                <w:szCs w:val="22"/>
              </w:rPr>
              <w:br/>
              <w:t>- check address &amp; qualifications</w:t>
            </w:r>
            <w:r w:rsidRPr="009C5B35">
              <w:rPr>
                <w:rFonts w:cs="Arial"/>
                <w:sz w:val="22"/>
                <w:szCs w:val="22"/>
              </w:rPr>
              <w:br/>
              <w:t>- ensure CRB form has been completed (usually on pre-interview visit)</w:t>
            </w:r>
          </w:p>
        </w:tc>
      </w:tr>
      <w:tr w:rsidR="001257D1" w:rsidRPr="009C5B35" w:rsidTr="00517FB8">
        <w:trPr>
          <w:jc w:val="center"/>
        </w:trPr>
        <w:tc>
          <w:tcPr>
            <w:tcW w:w="6009" w:type="dxa"/>
          </w:tcPr>
          <w:p w:rsidR="001257D1" w:rsidRPr="009C5B35" w:rsidRDefault="001257D1" w:rsidP="001257D1">
            <w:pPr>
              <w:spacing w:after="120"/>
              <w:ind w:left="482" w:hanging="482"/>
              <w:rPr>
                <w:rFonts w:cs="Arial"/>
                <w:szCs w:val="22"/>
              </w:rPr>
            </w:pPr>
            <w:r w:rsidRPr="009C5B35">
              <w:rPr>
                <w:rFonts w:cs="Arial"/>
                <w:sz w:val="22"/>
                <w:szCs w:val="22"/>
              </w:rPr>
              <w:t>4.11 Governing body meets to              ratify the appointment</w:t>
            </w:r>
          </w:p>
          <w:p w:rsidR="001257D1" w:rsidRPr="009C5B35" w:rsidRDefault="001257D1" w:rsidP="003D4D5A">
            <w:pPr>
              <w:numPr>
                <w:ilvl w:val="0"/>
                <w:numId w:val="23"/>
              </w:numPr>
              <w:spacing w:after="120"/>
              <w:ind w:left="357" w:hanging="357"/>
              <w:rPr>
                <w:rFonts w:cs="Arial"/>
                <w:szCs w:val="22"/>
              </w:rPr>
            </w:pPr>
            <w:r w:rsidRPr="009C5B35">
              <w:rPr>
                <w:rFonts w:cs="Arial"/>
                <w:sz w:val="22"/>
                <w:szCs w:val="22"/>
              </w:rPr>
              <w:t>Consider induction                          arrangements</w:t>
            </w:r>
          </w:p>
          <w:p w:rsidR="001257D1" w:rsidRPr="009C5B35" w:rsidRDefault="001257D1" w:rsidP="003D4D5A">
            <w:pPr>
              <w:numPr>
                <w:ilvl w:val="0"/>
                <w:numId w:val="23"/>
              </w:numPr>
              <w:spacing w:after="120"/>
              <w:ind w:left="357" w:hanging="357"/>
              <w:rPr>
                <w:rFonts w:cs="Arial"/>
                <w:szCs w:val="22"/>
              </w:rPr>
            </w:pPr>
            <w:r w:rsidRPr="009C5B35">
              <w:rPr>
                <w:rFonts w:cs="Arial"/>
                <w:sz w:val="22"/>
                <w:szCs w:val="22"/>
              </w:rPr>
              <w:t>Confirm the offer of appointment with the candidate (subject to CRB &amp; other checks)</w:t>
            </w:r>
          </w:p>
        </w:tc>
        <w:tc>
          <w:tcPr>
            <w:tcW w:w="4339" w:type="dxa"/>
          </w:tcPr>
          <w:p w:rsidR="001257D1" w:rsidRPr="009C5B35" w:rsidRDefault="001257D1" w:rsidP="001257D1">
            <w:pPr>
              <w:spacing w:after="120"/>
              <w:rPr>
                <w:rFonts w:cs="Arial"/>
                <w:szCs w:val="22"/>
              </w:rPr>
            </w:pPr>
            <w:r w:rsidRPr="009C5B35">
              <w:rPr>
                <w:rFonts w:cs="Arial"/>
                <w:sz w:val="22"/>
                <w:szCs w:val="22"/>
              </w:rPr>
              <w:t>Chair of governors completes documentation after the appointment has been ratified.</w:t>
            </w:r>
          </w:p>
        </w:tc>
      </w:tr>
      <w:tr w:rsidR="001257D1" w:rsidRPr="009C5B35" w:rsidTr="00517FB8">
        <w:trPr>
          <w:jc w:val="center"/>
        </w:trPr>
        <w:tc>
          <w:tcPr>
            <w:tcW w:w="6009" w:type="dxa"/>
          </w:tcPr>
          <w:p w:rsidR="001257D1" w:rsidRPr="009C5B35" w:rsidRDefault="001257D1" w:rsidP="001257D1">
            <w:pPr>
              <w:spacing w:after="120"/>
              <w:ind w:left="482" w:hanging="482"/>
              <w:rPr>
                <w:rFonts w:cs="Arial"/>
                <w:szCs w:val="22"/>
              </w:rPr>
            </w:pPr>
            <w:r w:rsidRPr="009C5B35">
              <w:rPr>
                <w:rFonts w:cs="Arial"/>
                <w:sz w:val="22"/>
                <w:szCs w:val="22"/>
              </w:rPr>
              <w:t xml:space="preserve">4.12 Determine how and when any governors not present, the school community and the parents will be informed of the appointment </w:t>
            </w:r>
          </w:p>
        </w:tc>
        <w:tc>
          <w:tcPr>
            <w:tcW w:w="4339" w:type="dxa"/>
          </w:tcPr>
          <w:p w:rsidR="001257D1" w:rsidRPr="009C5B35" w:rsidRDefault="001257D1" w:rsidP="001257D1">
            <w:pPr>
              <w:rPr>
                <w:rFonts w:cs="Arial"/>
                <w:szCs w:val="22"/>
              </w:rPr>
            </w:pPr>
          </w:p>
        </w:tc>
      </w:tr>
      <w:tr w:rsidR="001257D1" w:rsidRPr="009C5B35" w:rsidTr="00517FB8">
        <w:trPr>
          <w:jc w:val="center"/>
        </w:trPr>
        <w:tc>
          <w:tcPr>
            <w:tcW w:w="6009" w:type="dxa"/>
          </w:tcPr>
          <w:p w:rsidR="001257D1" w:rsidRPr="009C5B35" w:rsidRDefault="001257D1" w:rsidP="001257D1">
            <w:pPr>
              <w:spacing w:after="120"/>
              <w:rPr>
                <w:rFonts w:cs="Arial"/>
                <w:szCs w:val="22"/>
              </w:rPr>
            </w:pPr>
            <w:r w:rsidRPr="009C5B35">
              <w:rPr>
                <w:rFonts w:cs="Arial"/>
                <w:sz w:val="22"/>
                <w:szCs w:val="22"/>
              </w:rPr>
              <w:t>4.13 Ensure all notes, application forms and  letters of application are given to the LA adviser for headship appointments</w:t>
            </w:r>
          </w:p>
        </w:tc>
        <w:tc>
          <w:tcPr>
            <w:tcW w:w="4339" w:type="dxa"/>
          </w:tcPr>
          <w:p w:rsidR="001257D1" w:rsidRPr="009C5B35" w:rsidRDefault="001257D1" w:rsidP="001257D1">
            <w:pPr>
              <w:spacing w:after="120"/>
              <w:rPr>
                <w:rFonts w:cs="Arial"/>
                <w:szCs w:val="22"/>
              </w:rPr>
            </w:pPr>
            <w:r w:rsidRPr="009C5B35">
              <w:rPr>
                <w:rFonts w:cs="Arial"/>
                <w:sz w:val="22"/>
                <w:szCs w:val="22"/>
              </w:rPr>
              <w:t>The LA adviser will store/dispose of all papers as appropriate and provide feedback to unsuccessful candidates</w:t>
            </w:r>
          </w:p>
        </w:tc>
      </w:tr>
      <w:tr w:rsidR="001257D1" w:rsidRPr="009C5B35" w:rsidTr="00517FB8">
        <w:trPr>
          <w:jc w:val="center"/>
        </w:trPr>
        <w:tc>
          <w:tcPr>
            <w:tcW w:w="6009" w:type="dxa"/>
          </w:tcPr>
          <w:p w:rsidR="001257D1" w:rsidRPr="009C5B35" w:rsidRDefault="001257D1" w:rsidP="001257D1">
            <w:pPr>
              <w:spacing w:before="80" w:after="40"/>
              <w:rPr>
                <w:rFonts w:cs="Arial"/>
                <w:b/>
                <w:szCs w:val="22"/>
              </w:rPr>
            </w:pPr>
            <w:r w:rsidRPr="009C5B35">
              <w:rPr>
                <w:rFonts w:cs="Arial"/>
                <w:b/>
                <w:sz w:val="22"/>
                <w:szCs w:val="22"/>
              </w:rPr>
              <w:t>Following this meeting:</w:t>
            </w:r>
          </w:p>
        </w:tc>
        <w:tc>
          <w:tcPr>
            <w:tcW w:w="4339" w:type="dxa"/>
          </w:tcPr>
          <w:p w:rsidR="001257D1" w:rsidRPr="009C5B35" w:rsidRDefault="001257D1" w:rsidP="001257D1">
            <w:pPr>
              <w:spacing w:before="80"/>
              <w:rPr>
                <w:rFonts w:cs="Arial"/>
                <w:szCs w:val="22"/>
              </w:rPr>
            </w:pPr>
            <w:r w:rsidRPr="009C5B35">
              <w:rPr>
                <w:rFonts w:cs="Arial"/>
                <w:b/>
                <w:sz w:val="22"/>
                <w:szCs w:val="22"/>
              </w:rPr>
              <w:t>Chair of Governors</w:t>
            </w:r>
            <w:r w:rsidRPr="009C5B35">
              <w:rPr>
                <w:rFonts w:cs="Arial"/>
                <w:sz w:val="22"/>
                <w:szCs w:val="22"/>
              </w:rPr>
              <w:t xml:space="preserve"> to</w:t>
            </w:r>
            <w:r w:rsidRPr="009C5B35">
              <w:rPr>
                <w:rFonts w:cs="Arial"/>
                <w:sz w:val="22"/>
                <w:szCs w:val="22"/>
              </w:rPr>
              <w:br/>
              <w:t>- liaise with the appointee re. announcements about the appointment</w:t>
            </w:r>
            <w:r w:rsidRPr="009C5B35">
              <w:rPr>
                <w:rFonts w:cs="Arial"/>
                <w:sz w:val="22"/>
                <w:szCs w:val="22"/>
              </w:rPr>
              <w:br/>
              <w:t>- support the headteacher’s induction and CPD (continuing professional development)</w:t>
            </w:r>
          </w:p>
          <w:p w:rsidR="001257D1" w:rsidRPr="009C5B35" w:rsidRDefault="001257D1" w:rsidP="001257D1">
            <w:pPr>
              <w:spacing w:before="80"/>
              <w:rPr>
                <w:rFonts w:cs="Arial"/>
                <w:b/>
                <w:szCs w:val="22"/>
              </w:rPr>
            </w:pPr>
            <w:r w:rsidRPr="009C5B35">
              <w:rPr>
                <w:rFonts w:cs="Arial"/>
                <w:b/>
                <w:sz w:val="22"/>
                <w:szCs w:val="22"/>
              </w:rPr>
              <w:t>Diocesan adviser to</w:t>
            </w:r>
          </w:p>
          <w:p w:rsidR="001257D1" w:rsidRPr="009C5B35" w:rsidRDefault="001257D1" w:rsidP="001257D1">
            <w:pPr>
              <w:rPr>
                <w:rFonts w:cs="Arial"/>
                <w:szCs w:val="22"/>
              </w:rPr>
            </w:pPr>
            <w:r w:rsidRPr="009C5B35">
              <w:rPr>
                <w:rFonts w:cs="Arial"/>
                <w:sz w:val="22"/>
                <w:szCs w:val="22"/>
              </w:rPr>
              <w:t xml:space="preserve">-notify DBE </w:t>
            </w:r>
          </w:p>
          <w:p w:rsidR="001257D1" w:rsidRPr="009C5B35" w:rsidRDefault="001257D1" w:rsidP="001257D1">
            <w:pPr>
              <w:spacing w:before="80"/>
              <w:rPr>
                <w:rFonts w:cs="Arial"/>
                <w:szCs w:val="22"/>
              </w:rPr>
            </w:pPr>
            <w:r w:rsidRPr="009C5B35">
              <w:rPr>
                <w:rFonts w:cs="Arial"/>
                <w:b/>
                <w:sz w:val="22"/>
                <w:szCs w:val="22"/>
              </w:rPr>
              <w:t>Governors</w:t>
            </w:r>
            <w:r w:rsidRPr="009C5B35">
              <w:rPr>
                <w:rFonts w:cs="Arial"/>
                <w:sz w:val="22"/>
                <w:szCs w:val="22"/>
              </w:rPr>
              <w:t xml:space="preserve"> to</w:t>
            </w:r>
            <w:r w:rsidRPr="009C5B35">
              <w:rPr>
                <w:rFonts w:cs="Arial"/>
                <w:sz w:val="22"/>
                <w:szCs w:val="22"/>
              </w:rPr>
              <w:br/>
              <w:t xml:space="preserve">- support the headteacher’s induction and CPD </w:t>
            </w:r>
          </w:p>
        </w:tc>
      </w:tr>
    </w:tbl>
    <w:p w:rsidR="001257D1" w:rsidRPr="009C5B35" w:rsidRDefault="001257D1" w:rsidP="001257D1">
      <w:pPr>
        <w:rPr>
          <w:rFonts w:cs="Arial"/>
          <w:sz w:val="22"/>
          <w:szCs w:val="22"/>
        </w:rPr>
      </w:pPr>
    </w:p>
    <w:p w:rsidR="001257D1" w:rsidRPr="009C5B35" w:rsidRDefault="001257D1" w:rsidP="001257D1">
      <w:pPr>
        <w:keepNext/>
        <w:outlineLvl w:val="1"/>
        <w:rPr>
          <w:rFonts w:cs="Arial"/>
          <w:b/>
          <w:sz w:val="22"/>
          <w:szCs w:val="22"/>
          <w:lang w:eastAsia="en-GB"/>
        </w:rPr>
      </w:pPr>
      <w:r w:rsidRPr="009C5B35">
        <w:rPr>
          <w:rFonts w:cs="Arial"/>
          <w:b/>
          <w:sz w:val="22"/>
          <w:szCs w:val="22"/>
          <w:lang w:eastAsia="en-GB"/>
        </w:rPr>
        <w:br w:type="page"/>
      </w:r>
      <w:bookmarkStart w:id="34" w:name="_Toc230672991"/>
      <w:r w:rsidRPr="009C5B35">
        <w:rPr>
          <w:rFonts w:cs="Arial"/>
          <w:b/>
          <w:sz w:val="22"/>
          <w:szCs w:val="22"/>
          <w:lang w:eastAsia="en-GB"/>
        </w:rPr>
        <w:lastRenderedPageBreak/>
        <w:t>Sample agenda/minute for Ratification Meeting</w:t>
      </w:r>
      <w:bookmarkEnd w:id="34"/>
      <w:r w:rsidRPr="009C5B35">
        <w:rPr>
          <w:rFonts w:cs="Arial"/>
          <w:b/>
          <w:sz w:val="22"/>
          <w:szCs w:val="22"/>
          <w:lang w:eastAsia="en-GB"/>
        </w:rPr>
        <w:t xml:space="preserve"> </w:t>
      </w:r>
    </w:p>
    <w:p w:rsidR="001257D1" w:rsidRPr="009C5B35" w:rsidRDefault="001257D1" w:rsidP="001257D1">
      <w:pPr>
        <w:rPr>
          <w:rFonts w:cs="Arial"/>
          <w:sz w:val="22"/>
          <w:szCs w:val="22"/>
        </w:rPr>
      </w:pPr>
      <w:proofErr w:type="gramStart"/>
      <w:r w:rsidRPr="009C5B35">
        <w:rPr>
          <w:rFonts w:cs="Arial"/>
          <w:sz w:val="22"/>
          <w:szCs w:val="22"/>
        </w:rPr>
        <w:t>also</w:t>
      </w:r>
      <w:proofErr w:type="gramEnd"/>
      <w:r w:rsidRPr="009C5B35">
        <w:rPr>
          <w:rFonts w:cs="Arial"/>
          <w:sz w:val="22"/>
          <w:szCs w:val="22"/>
        </w:rPr>
        <w:t xml:space="preserve"> to be used as the memo of appointment:</w:t>
      </w:r>
    </w:p>
    <w:p w:rsidR="001257D1" w:rsidRPr="009C5B35" w:rsidRDefault="001257D1" w:rsidP="001257D1">
      <w:pPr>
        <w:rPr>
          <w:rFonts w:cs="Arial"/>
          <w:sz w:val="22"/>
          <w:szCs w:val="22"/>
        </w:rPr>
      </w:pPr>
    </w:p>
    <w:p w:rsidR="001257D1" w:rsidRPr="009C5B35" w:rsidRDefault="001257D1" w:rsidP="001257D1">
      <w:pPr>
        <w:rPr>
          <w:rFonts w:cs="Arial"/>
          <w:b/>
          <w:sz w:val="22"/>
          <w:szCs w:val="22"/>
        </w:rPr>
      </w:pPr>
      <w:r w:rsidRPr="009C5B35">
        <w:rPr>
          <w:rFonts w:cs="Arial"/>
          <w:b/>
          <w:sz w:val="22"/>
          <w:szCs w:val="22"/>
        </w:rPr>
        <w:t>Governing body ratification of selection panel decisions on the appointment of a headteacher</w:t>
      </w:r>
    </w:p>
    <w:p w:rsidR="001257D1" w:rsidRPr="009C5B35" w:rsidRDefault="001257D1" w:rsidP="001257D1">
      <w:pPr>
        <w:rPr>
          <w:rFonts w:cs="Arial"/>
          <w:b/>
          <w:sz w:val="22"/>
          <w:szCs w:val="22"/>
        </w:rPr>
      </w:pPr>
    </w:p>
    <w:tbl>
      <w:tblPr>
        <w:tblW w:w="0" w:type="auto"/>
        <w:tblLook w:val="01E0" w:firstRow="1" w:lastRow="1" w:firstColumn="1" w:lastColumn="1" w:noHBand="0" w:noVBand="0"/>
      </w:tblPr>
      <w:tblGrid>
        <w:gridCol w:w="2518"/>
        <w:gridCol w:w="6996"/>
      </w:tblGrid>
      <w:tr w:rsidR="001257D1" w:rsidRPr="009C5B35" w:rsidTr="001257D1">
        <w:tc>
          <w:tcPr>
            <w:tcW w:w="2518" w:type="dxa"/>
            <w:tcBorders>
              <w:right w:val="single" w:sz="4" w:space="0" w:color="auto"/>
            </w:tcBorders>
          </w:tcPr>
          <w:p w:rsidR="001257D1" w:rsidRPr="009C5B35" w:rsidRDefault="001257D1" w:rsidP="001257D1">
            <w:pPr>
              <w:rPr>
                <w:rFonts w:cs="Arial"/>
                <w:szCs w:val="22"/>
              </w:rPr>
            </w:pPr>
            <w:r w:rsidRPr="009C5B35">
              <w:rPr>
                <w:rFonts w:cs="Arial"/>
                <w:sz w:val="22"/>
                <w:szCs w:val="22"/>
              </w:rPr>
              <w:t>Name of school</w:t>
            </w:r>
          </w:p>
        </w:tc>
        <w:tc>
          <w:tcPr>
            <w:tcW w:w="6996"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Cs w:val="22"/>
              </w:rPr>
            </w:pPr>
          </w:p>
        </w:tc>
      </w:tr>
      <w:tr w:rsidR="001257D1" w:rsidRPr="009C5B35" w:rsidTr="001257D1">
        <w:trPr>
          <w:trHeight w:val="222"/>
        </w:trPr>
        <w:tc>
          <w:tcPr>
            <w:tcW w:w="2518" w:type="dxa"/>
          </w:tcPr>
          <w:p w:rsidR="001257D1" w:rsidRPr="009C5B35" w:rsidRDefault="001257D1" w:rsidP="001257D1">
            <w:pPr>
              <w:rPr>
                <w:rFonts w:cs="Arial"/>
                <w:szCs w:val="22"/>
              </w:rPr>
            </w:pPr>
          </w:p>
        </w:tc>
        <w:tc>
          <w:tcPr>
            <w:tcW w:w="6996" w:type="dxa"/>
            <w:tcBorders>
              <w:top w:val="single" w:sz="4" w:space="0" w:color="auto"/>
              <w:bottom w:val="single" w:sz="4" w:space="0" w:color="auto"/>
            </w:tcBorders>
          </w:tcPr>
          <w:p w:rsidR="001257D1" w:rsidRPr="009C5B35" w:rsidRDefault="001257D1" w:rsidP="001257D1">
            <w:pPr>
              <w:rPr>
                <w:rFonts w:cs="Arial"/>
                <w:szCs w:val="22"/>
              </w:rPr>
            </w:pPr>
          </w:p>
        </w:tc>
      </w:tr>
      <w:tr w:rsidR="001257D1" w:rsidRPr="009C5B35" w:rsidTr="001257D1">
        <w:tc>
          <w:tcPr>
            <w:tcW w:w="2518" w:type="dxa"/>
            <w:tcBorders>
              <w:right w:val="single" w:sz="4" w:space="0" w:color="auto"/>
            </w:tcBorders>
          </w:tcPr>
          <w:p w:rsidR="001257D1" w:rsidRPr="009C5B35" w:rsidRDefault="001257D1" w:rsidP="001257D1">
            <w:pPr>
              <w:rPr>
                <w:rFonts w:cs="Arial"/>
                <w:szCs w:val="22"/>
              </w:rPr>
            </w:pPr>
            <w:r w:rsidRPr="009C5B35">
              <w:rPr>
                <w:rFonts w:cs="Arial"/>
                <w:sz w:val="22"/>
                <w:szCs w:val="22"/>
              </w:rPr>
              <w:t>School Number</w:t>
            </w:r>
          </w:p>
        </w:tc>
        <w:tc>
          <w:tcPr>
            <w:tcW w:w="6996"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Cs w:val="22"/>
              </w:rPr>
            </w:pPr>
          </w:p>
        </w:tc>
      </w:tr>
    </w:tbl>
    <w:p w:rsidR="001257D1" w:rsidRPr="009C5B35" w:rsidRDefault="001257D1" w:rsidP="001257D1">
      <w:pPr>
        <w:rPr>
          <w:rFonts w:cs="Arial"/>
          <w:b/>
          <w:sz w:val="22"/>
          <w:szCs w:val="22"/>
        </w:rPr>
      </w:pPr>
    </w:p>
    <w:p w:rsidR="001257D1" w:rsidRPr="009C5B35" w:rsidRDefault="001257D1" w:rsidP="001257D1">
      <w:pPr>
        <w:rPr>
          <w:rFonts w:cs="Arial"/>
          <w:i/>
          <w:color w:val="000000"/>
          <w:sz w:val="22"/>
          <w:szCs w:val="22"/>
        </w:rPr>
      </w:pPr>
      <w:r w:rsidRPr="009C5B35">
        <w:rPr>
          <w:rFonts w:cs="Arial"/>
          <w:i/>
          <w:color w:val="000000"/>
          <w:sz w:val="22"/>
          <w:szCs w:val="22"/>
        </w:rPr>
        <w:t>The governing body is responsible for the appointment of the headteacher, but the selection process can be delegated to a selection panel that it establishes for that purpose. However the selection panel can only recommend someone for appointment and that recommendation must be ratified by a meeting of the full governing body. That meeting must be quorate (50% of the governors in post).</w:t>
      </w:r>
    </w:p>
    <w:p w:rsidR="001257D1" w:rsidRPr="009C5B35" w:rsidRDefault="001257D1" w:rsidP="001257D1">
      <w:pPr>
        <w:rPr>
          <w:rFonts w:cs="Arial"/>
          <w:i/>
          <w:color w:val="000000"/>
          <w:sz w:val="22"/>
          <w:szCs w:val="22"/>
        </w:rPr>
      </w:pPr>
      <w:r w:rsidRPr="009C5B35">
        <w:rPr>
          <w:rFonts w:cs="Arial"/>
          <w:i/>
          <w:color w:val="000000"/>
          <w:sz w:val="22"/>
          <w:szCs w:val="22"/>
        </w:rPr>
        <w:t xml:space="preserve">Good practice suggests that the ratification meeting of the governing body takes place as soon as possible after the selection panel has reached a decision. In practice many governing bodies arrange for a meeting of the governing body immediately after the selection process. All governors must be given the opportunity to attend the meeting. There should also be a formal agenda and minute of the meeting. In practice most governors want to be part of the selection process and therefore it should be no problem to have a quorate meeting. </w:t>
      </w:r>
    </w:p>
    <w:p w:rsidR="001257D1" w:rsidRPr="009C5B35" w:rsidRDefault="001257D1" w:rsidP="001257D1">
      <w:pPr>
        <w:rPr>
          <w:rFonts w:cs="Arial"/>
          <w:color w:val="000000"/>
          <w:sz w:val="22"/>
          <w:szCs w:val="22"/>
        </w:rPr>
      </w:pPr>
    </w:p>
    <w:p w:rsidR="001257D1" w:rsidRPr="009C5B35" w:rsidRDefault="001257D1" w:rsidP="001257D1">
      <w:pPr>
        <w:rPr>
          <w:rFonts w:cs="Arial"/>
          <w:b/>
          <w:color w:val="000000"/>
          <w:sz w:val="22"/>
          <w:szCs w:val="22"/>
        </w:rPr>
      </w:pPr>
      <w:r w:rsidRPr="009C5B35">
        <w:rPr>
          <w:rFonts w:cs="Arial"/>
          <w:b/>
          <w:color w:val="000000"/>
          <w:sz w:val="22"/>
          <w:szCs w:val="22"/>
        </w:rPr>
        <w:t>Governing Body Meeting to ratify the recommendation of the selection panel for the appointment of a new headteacher</w:t>
      </w:r>
    </w:p>
    <w:p w:rsidR="001257D1" w:rsidRPr="009C5B35" w:rsidRDefault="001257D1" w:rsidP="001257D1">
      <w:pPr>
        <w:rPr>
          <w:rFonts w:cs="Arial"/>
          <w:b/>
          <w:color w:val="000000"/>
          <w:sz w:val="22"/>
          <w:szCs w:val="22"/>
        </w:rPr>
      </w:pPr>
    </w:p>
    <w:tbl>
      <w:tblPr>
        <w:tblW w:w="0" w:type="auto"/>
        <w:tblLook w:val="01E0" w:firstRow="1" w:lastRow="1" w:firstColumn="1" w:lastColumn="1" w:noHBand="0" w:noVBand="0"/>
      </w:tblPr>
      <w:tblGrid>
        <w:gridCol w:w="4757"/>
        <w:gridCol w:w="4757"/>
      </w:tblGrid>
      <w:tr w:rsidR="001257D1" w:rsidRPr="009C5B35" w:rsidTr="001257D1">
        <w:tc>
          <w:tcPr>
            <w:tcW w:w="4757" w:type="dxa"/>
            <w:tcBorders>
              <w:right w:val="single" w:sz="4" w:space="0" w:color="auto"/>
            </w:tcBorders>
          </w:tcPr>
          <w:p w:rsidR="001257D1" w:rsidRPr="009C5B35" w:rsidRDefault="001257D1" w:rsidP="001257D1">
            <w:pPr>
              <w:rPr>
                <w:rFonts w:cs="Arial"/>
                <w:szCs w:val="22"/>
              </w:rPr>
            </w:pPr>
            <w:r w:rsidRPr="009C5B35">
              <w:rPr>
                <w:rFonts w:cs="Arial"/>
                <w:sz w:val="22"/>
                <w:szCs w:val="22"/>
              </w:rPr>
              <w:t>Date of initial meeting</w:t>
            </w:r>
          </w:p>
        </w:tc>
        <w:tc>
          <w:tcPr>
            <w:tcW w:w="4757"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Cs w:val="22"/>
              </w:rPr>
            </w:pPr>
          </w:p>
        </w:tc>
      </w:tr>
      <w:tr w:rsidR="001257D1" w:rsidRPr="009C5B35" w:rsidTr="001257D1">
        <w:tc>
          <w:tcPr>
            <w:tcW w:w="4757" w:type="dxa"/>
            <w:tcBorders>
              <w:right w:val="single" w:sz="4" w:space="0" w:color="auto"/>
            </w:tcBorders>
          </w:tcPr>
          <w:p w:rsidR="001257D1" w:rsidRPr="009C5B35" w:rsidRDefault="001257D1" w:rsidP="001257D1">
            <w:pPr>
              <w:rPr>
                <w:rFonts w:cs="Arial"/>
                <w:szCs w:val="22"/>
              </w:rPr>
            </w:pPr>
            <w:r w:rsidRPr="009C5B35">
              <w:rPr>
                <w:rFonts w:cs="Arial"/>
                <w:sz w:val="22"/>
                <w:szCs w:val="22"/>
              </w:rPr>
              <w:t>Date of shortlisting</w:t>
            </w:r>
          </w:p>
        </w:tc>
        <w:tc>
          <w:tcPr>
            <w:tcW w:w="4757"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Cs w:val="22"/>
              </w:rPr>
            </w:pPr>
          </w:p>
        </w:tc>
      </w:tr>
      <w:tr w:rsidR="001257D1" w:rsidRPr="009C5B35" w:rsidTr="001257D1">
        <w:tc>
          <w:tcPr>
            <w:tcW w:w="4757" w:type="dxa"/>
            <w:tcBorders>
              <w:right w:val="single" w:sz="4" w:space="0" w:color="auto"/>
            </w:tcBorders>
          </w:tcPr>
          <w:p w:rsidR="001257D1" w:rsidRPr="009C5B35" w:rsidRDefault="001257D1" w:rsidP="001257D1">
            <w:pPr>
              <w:rPr>
                <w:rFonts w:cs="Arial"/>
                <w:szCs w:val="22"/>
              </w:rPr>
            </w:pPr>
            <w:r w:rsidRPr="009C5B35">
              <w:rPr>
                <w:rFonts w:cs="Arial"/>
                <w:sz w:val="22"/>
                <w:szCs w:val="22"/>
              </w:rPr>
              <w:t>Date of interview</w:t>
            </w:r>
          </w:p>
        </w:tc>
        <w:tc>
          <w:tcPr>
            <w:tcW w:w="4757"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Cs w:val="22"/>
              </w:rPr>
            </w:pPr>
          </w:p>
        </w:tc>
      </w:tr>
      <w:tr w:rsidR="001257D1" w:rsidRPr="009C5B35" w:rsidTr="001257D1">
        <w:tc>
          <w:tcPr>
            <w:tcW w:w="4757" w:type="dxa"/>
            <w:tcBorders>
              <w:right w:val="single" w:sz="4" w:space="0" w:color="auto"/>
            </w:tcBorders>
          </w:tcPr>
          <w:p w:rsidR="001257D1" w:rsidRPr="009C5B35" w:rsidRDefault="001257D1" w:rsidP="001257D1">
            <w:pPr>
              <w:rPr>
                <w:rFonts w:cs="Arial"/>
                <w:szCs w:val="22"/>
              </w:rPr>
            </w:pPr>
            <w:r w:rsidRPr="009C5B35">
              <w:rPr>
                <w:rFonts w:cs="Arial"/>
                <w:sz w:val="22"/>
                <w:szCs w:val="22"/>
              </w:rPr>
              <w:t>Date, time &amp; venue of ratification meeting</w:t>
            </w:r>
          </w:p>
        </w:tc>
        <w:tc>
          <w:tcPr>
            <w:tcW w:w="4757"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Cs w:val="22"/>
              </w:rPr>
            </w:pPr>
          </w:p>
        </w:tc>
      </w:tr>
    </w:tbl>
    <w:p w:rsidR="001257D1" w:rsidRPr="009C5B35" w:rsidRDefault="001257D1" w:rsidP="001257D1">
      <w:pPr>
        <w:rPr>
          <w:rFonts w:cs="Arial"/>
          <w:b/>
          <w:i/>
          <w:color w:val="000000"/>
          <w:sz w:val="22"/>
          <w:szCs w:val="22"/>
        </w:rPr>
      </w:pPr>
    </w:p>
    <w:p w:rsidR="001257D1" w:rsidRPr="009C5B35" w:rsidRDefault="001257D1" w:rsidP="001257D1">
      <w:pPr>
        <w:jc w:val="center"/>
        <w:rPr>
          <w:rFonts w:cs="Arial"/>
          <w:b/>
          <w:color w:val="000000"/>
          <w:sz w:val="22"/>
          <w:szCs w:val="22"/>
        </w:rPr>
      </w:pPr>
      <w:r w:rsidRPr="009C5B35">
        <w:rPr>
          <w:rFonts w:cs="Arial"/>
          <w:b/>
          <w:color w:val="000000"/>
          <w:sz w:val="22"/>
          <w:szCs w:val="22"/>
        </w:rPr>
        <w:t>Minute</w:t>
      </w:r>
    </w:p>
    <w:p w:rsidR="001257D1" w:rsidRPr="009C5B35" w:rsidRDefault="001257D1" w:rsidP="001257D1">
      <w:pPr>
        <w:rPr>
          <w:rFonts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257D1" w:rsidRPr="009C5B35" w:rsidTr="001257D1">
        <w:tc>
          <w:tcPr>
            <w:tcW w:w="9854" w:type="dxa"/>
            <w:tcBorders>
              <w:bottom w:val="nil"/>
            </w:tcBorders>
          </w:tcPr>
          <w:p w:rsidR="001257D1" w:rsidRPr="009C5B35" w:rsidRDefault="001257D1" w:rsidP="001257D1">
            <w:pPr>
              <w:rPr>
                <w:rFonts w:cs="Arial"/>
                <w:b/>
                <w:color w:val="000000"/>
                <w:szCs w:val="22"/>
              </w:rPr>
            </w:pPr>
            <w:r w:rsidRPr="009C5B35">
              <w:rPr>
                <w:rFonts w:cs="Arial"/>
                <w:b/>
                <w:color w:val="000000"/>
                <w:sz w:val="22"/>
                <w:szCs w:val="22"/>
              </w:rPr>
              <w:t>Attendance:</w:t>
            </w:r>
          </w:p>
        </w:tc>
      </w:tr>
      <w:tr w:rsidR="001257D1" w:rsidRPr="009C5B35" w:rsidTr="001257D1">
        <w:tc>
          <w:tcPr>
            <w:tcW w:w="9854" w:type="dxa"/>
            <w:tcBorders>
              <w:top w:val="nil"/>
              <w:bottom w:val="single" w:sz="4" w:space="0" w:color="auto"/>
            </w:tcBorders>
          </w:tcPr>
          <w:p w:rsidR="001257D1" w:rsidRPr="009C5B35" w:rsidRDefault="001257D1" w:rsidP="003D4D5A">
            <w:pPr>
              <w:numPr>
                <w:ilvl w:val="0"/>
                <w:numId w:val="24"/>
              </w:numPr>
              <w:rPr>
                <w:rFonts w:cs="Arial"/>
                <w:b/>
                <w:color w:val="000000"/>
                <w:szCs w:val="22"/>
              </w:rPr>
            </w:pPr>
          </w:p>
        </w:tc>
      </w:tr>
      <w:tr w:rsidR="001257D1" w:rsidRPr="009C5B35" w:rsidTr="001257D1">
        <w:tc>
          <w:tcPr>
            <w:tcW w:w="9854" w:type="dxa"/>
            <w:tcBorders>
              <w:bottom w:val="nil"/>
            </w:tcBorders>
          </w:tcPr>
          <w:p w:rsidR="001257D1" w:rsidRPr="009C5B35" w:rsidRDefault="001257D1" w:rsidP="001257D1">
            <w:pPr>
              <w:rPr>
                <w:rFonts w:cs="Arial"/>
                <w:b/>
                <w:color w:val="000000"/>
                <w:szCs w:val="22"/>
              </w:rPr>
            </w:pPr>
            <w:r w:rsidRPr="009C5B35">
              <w:rPr>
                <w:rFonts w:cs="Arial"/>
                <w:b/>
                <w:color w:val="000000"/>
                <w:sz w:val="22"/>
                <w:szCs w:val="22"/>
              </w:rPr>
              <w:t>Apologies for absence:</w:t>
            </w:r>
          </w:p>
        </w:tc>
      </w:tr>
      <w:tr w:rsidR="001257D1" w:rsidRPr="009C5B35" w:rsidTr="001257D1">
        <w:tc>
          <w:tcPr>
            <w:tcW w:w="9854" w:type="dxa"/>
            <w:tcBorders>
              <w:top w:val="nil"/>
              <w:bottom w:val="single" w:sz="4" w:space="0" w:color="auto"/>
            </w:tcBorders>
          </w:tcPr>
          <w:p w:rsidR="001257D1" w:rsidRPr="009C5B35" w:rsidRDefault="001257D1" w:rsidP="003D4D5A">
            <w:pPr>
              <w:numPr>
                <w:ilvl w:val="0"/>
                <w:numId w:val="24"/>
              </w:numPr>
              <w:rPr>
                <w:rFonts w:cs="Arial"/>
                <w:b/>
                <w:color w:val="000000"/>
                <w:szCs w:val="22"/>
              </w:rPr>
            </w:pPr>
          </w:p>
        </w:tc>
      </w:tr>
      <w:tr w:rsidR="001257D1" w:rsidRPr="009C5B35" w:rsidTr="001257D1">
        <w:tc>
          <w:tcPr>
            <w:tcW w:w="9854" w:type="dxa"/>
            <w:tcBorders>
              <w:bottom w:val="nil"/>
            </w:tcBorders>
          </w:tcPr>
          <w:p w:rsidR="001257D1" w:rsidRPr="009C5B35" w:rsidRDefault="001257D1" w:rsidP="001257D1">
            <w:pPr>
              <w:rPr>
                <w:rFonts w:cs="Arial"/>
                <w:b/>
                <w:color w:val="000000"/>
                <w:szCs w:val="22"/>
              </w:rPr>
            </w:pPr>
            <w:r w:rsidRPr="009C5B35">
              <w:rPr>
                <w:rFonts w:cs="Arial"/>
                <w:b/>
                <w:color w:val="000000"/>
                <w:sz w:val="22"/>
                <w:szCs w:val="22"/>
              </w:rPr>
              <w:t>Membership of the selection panel:</w:t>
            </w:r>
          </w:p>
        </w:tc>
      </w:tr>
      <w:tr w:rsidR="001257D1" w:rsidRPr="009C5B35" w:rsidTr="001257D1">
        <w:tc>
          <w:tcPr>
            <w:tcW w:w="9854" w:type="dxa"/>
            <w:tcBorders>
              <w:top w:val="nil"/>
              <w:bottom w:val="single" w:sz="4" w:space="0" w:color="auto"/>
            </w:tcBorders>
          </w:tcPr>
          <w:p w:rsidR="001257D1" w:rsidRPr="009C5B35" w:rsidRDefault="001257D1" w:rsidP="003D4D5A">
            <w:pPr>
              <w:numPr>
                <w:ilvl w:val="0"/>
                <w:numId w:val="24"/>
              </w:numPr>
              <w:rPr>
                <w:rFonts w:cs="Arial"/>
                <w:b/>
                <w:color w:val="000000"/>
                <w:szCs w:val="22"/>
              </w:rPr>
            </w:pPr>
          </w:p>
        </w:tc>
      </w:tr>
      <w:tr w:rsidR="001257D1" w:rsidRPr="009C5B35" w:rsidTr="001257D1">
        <w:tc>
          <w:tcPr>
            <w:tcW w:w="9854" w:type="dxa"/>
            <w:tcBorders>
              <w:bottom w:val="nil"/>
            </w:tcBorders>
          </w:tcPr>
          <w:p w:rsidR="001257D1" w:rsidRPr="009C5B35" w:rsidRDefault="001257D1" w:rsidP="001257D1">
            <w:pPr>
              <w:rPr>
                <w:rFonts w:cs="Arial"/>
                <w:b/>
                <w:color w:val="000000"/>
                <w:szCs w:val="22"/>
              </w:rPr>
            </w:pPr>
            <w:r w:rsidRPr="009C5B35">
              <w:rPr>
                <w:rFonts w:cs="Arial"/>
                <w:b/>
                <w:color w:val="000000"/>
                <w:sz w:val="22"/>
                <w:szCs w:val="22"/>
              </w:rPr>
              <w:t>Candidates called for interview (&amp; current posts):</w:t>
            </w:r>
          </w:p>
        </w:tc>
      </w:tr>
      <w:tr w:rsidR="001257D1" w:rsidRPr="009C5B35" w:rsidTr="001257D1">
        <w:tc>
          <w:tcPr>
            <w:tcW w:w="9854" w:type="dxa"/>
            <w:tcBorders>
              <w:top w:val="nil"/>
              <w:bottom w:val="single" w:sz="4" w:space="0" w:color="auto"/>
            </w:tcBorders>
          </w:tcPr>
          <w:p w:rsidR="001257D1" w:rsidRPr="009C5B35" w:rsidRDefault="001257D1" w:rsidP="003D4D5A">
            <w:pPr>
              <w:numPr>
                <w:ilvl w:val="0"/>
                <w:numId w:val="24"/>
              </w:numPr>
              <w:rPr>
                <w:rFonts w:cs="Arial"/>
                <w:b/>
                <w:color w:val="000000"/>
                <w:szCs w:val="22"/>
              </w:rPr>
            </w:pPr>
          </w:p>
        </w:tc>
      </w:tr>
      <w:tr w:rsidR="001257D1" w:rsidRPr="009C5B35" w:rsidTr="001257D1">
        <w:tc>
          <w:tcPr>
            <w:tcW w:w="9854" w:type="dxa"/>
            <w:tcBorders>
              <w:bottom w:val="nil"/>
            </w:tcBorders>
          </w:tcPr>
          <w:p w:rsidR="001257D1" w:rsidRPr="009C5B35" w:rsidRDefault="001257D1" w:rsidP="001257D1">
            <w:pPr>
              <w:rPr>
                <w:rFonts w:cs="Arial"/>
                <w:b/>
                <w:color w:val="000000"/>
                <w:szCs w:val="22"/>
              </w:rPr>
            </w:pPr>
            <w:r w:rsidRPr="009C5B35">
              <w:rPr>
                <w:rFonts w:cs="Arial"/>
                <w:b/>
                <w:color w:val="000000"/>
                <w:sz w:val="22"/>
                <w:szCs w:val="22"/>
              </w:rPr>
              <w:t xml:space="preserve">Recommendation of the panel </w:t>
            </w:r>
            <w:r w:rsidRPr="009C5B35">
              <w:rPr>
                <w:rFonts w:cs="Arial"/>
                <w:b/>
                <w:color w:val="000000"/>
                <w:sz w:val="22"/>
                <w:szCs w:val="22"/>
              </w:rPr>
              <w:br/>
              <w:t>(name/current post &amp; whether this is a first-time headteacher):</w:t>
            </w:r>
          </w:p>
        </w:tc>
      </w:tr>
      <w:tr w:rsidR="001257D1" w:rsidRPr="009C5B35" w:rsidTr="001257D1">
        <w:tc>
          <w:tcPr>
            <w:tcW w:w="9854" w:type="dxa"/>
            <w:tcBorders>
              <w:top w:val="nil"/>
              <w:bottom w:val="single" w:sz="4" w:space="0" w:color="auto"/>
            </w:tcBorders>
          </w:tcPr>
          <w:p w:rsidR="001257D1" w:rsidRPr="009C5B35" w:rsidRDefault="001257D1" w:rsidP="003D4D5A">
            <w:pPr>
              <w:numPr>
                <w:ilvl w:val="0"/>
                <w:numId w:val="24"/>
              </w:numPr>
              <w:rPr>
                <w:rFonts w:cs="Arial"/>
                <w:b/>
                <w:color w:val="000000"/>
                <w:szCs w:val="22"/>
              </w:rPr>
            </w:pPr>
          </w:p>
        </w:tc>
      </w:tr>
      <w:tr w:rsidR="001257D1" w:rsidRPr="009C5B35" w:rsidTr="001257D1">
        <w:tc>
          <w:tcPr>
            <w:tcW w:w="9854" w:type="dxa"/>
            <w:tcBorders>
              <w:bottom w:val="nil"/>
            </w:tcBorders>
          </w:tcPr>
          <w:p w:rsidR="001257D1" w:rsidRPr="009C5B35" w:rsidRDefault="001257D1" w:rsidP="001257D1">
            <w:pPr>
              <w:rPr>
                <w:rFonts w:cs="Arial"/>
                <w:b/>
                <w:color w:val="000000"/>
                <w:szCs w:val="22"/>
              </w:rPr>
            </w:pPr>
            <w:r w:rsidRPr="009C5B35">
              <w:rPr>
                <w:rFonts w:cs="Arial"/>
                <w:b/>
                <w:color w:val="000000"/>
                <w:sz w:val="22"/>
                <w:szCs w:val="22"/>
              </w:rPr>
              <w:t>Arrangements for the announcement of the appointment:</w:t>
            </w:r>
          </w:p>
        </w:tc>
      </w:tr>
      <w:tr w:rsidR="001257D1" w:rsidRPr="009C5B35" w:rsidTr="001257D1">
        <w:tc>
          <w:tcPr>
            <w:tcW w:w="9854" w:type="dxa"/>
            <w:tcBorders>
              <w:top w:val="nil"/>
              <w:bottom w:val="single" w:sz="4" w:space="0" w:color="auto"/>
            </w:tcBorders>
          </w:tcPr>
          <w:p w:rsidR="001257D1" w:rsidRPr="009C5B35" w:rsidRDefault="001257D1" w:rsidP="003D4D5A">
            <w:pPr>
              <w:numPr>
                <w:ilvl w:val="0"/>
                <w:numId w:val="24"/>
              </w:numPr>
              <w:rPr>
                <w:rFonts w:cs="Arial"/>
                <w:b/>
                <w:color w:val="000000"/>
                <w:szCs w:val="22"/>
              </w:rPr>
            </w:pPr>
          </w:p>
        </w:tc>
      </w:tr>
      <w:tr w:rsidR="001257D1" w:rsidRPr="009C5B35" w:rsidTr="001257D1">
        <w:tc>
          <w:tcPr>
            <w:tcW w:w="9854" w:type="dxa"/>
            <w:tcBorders>
              <w:bottom w:val="nil"/>
            </w:tcBorders>
          </w:tcPr>
          <w:p w:rsidR="001257D1" w:rsidRPr="009C5B35" w:rsidRDefault="001257D1" w:rsidP="001257D1">
            <w:pPr>
              <w:rPr>
                <w:rFonts w:cs="Arial"/>
                <w:b/>
                <w:color w:val="000000"/>
                <w:szCs w:val="22"/>
              </w:rPr>
            </w:pPr>
            <w:r w:rsidRPr="009C5B35">
              <w:rPr>
                <w:rFonts w:cs="Arial"/>
                <w:b/>
                <w:color w:val="000000"/>
                <w:sz w:val="22"/>
                <w:szCs w:val="22"/>
              </w:rPr>
              <w:t>Any issues of confidentiality:</w:t>
            </w:r>
          </w:p>
        </w:tc>
      </w:tr>
      <w:tr w:rsidR="001257D1" w:rsidRPr="009C5B35" w:rsidTr="001257D1">
        <w:tc>
          <w:tcPr>
            <w:tcW w:w="9854" w:type="dxa"/>
            <w:tcBorders>
              <w:top w:val="nil"/>
            </w:tcBorders>
          </w:tcPr>
          <w:p w:rsidR="001257D1" w:rsidRPr="009C5B35" w:rsidRDefault="001257D1" w:rsidP="003D4D5A">
            <w:pPr>
              <w:numPr>
                <w:ilvl w:val="0"/>
                <w:numId w:val="24"/>
              </w:numPr>
              <w:rPr>
                <w:rFonts w:cs="Arial"/>
                <w:b/>
                <w:color w:val="000000"/>
                <w:szCs w:val="22"/>
              </w:rPr>
            </w:pPr>
          </w:p>
        </w:tc>
      </w:tr>
    </w:tbl>
    <w:p w:rsidR="001257D1" w:rsidRPr="009C5B35" w:rsidRDefault="001257D1" w:rsidP="001257D1">
      <w:pPr>
        <w:rPr>
          <w:rFonts w:cs="Arial"/>
          <w:sz w:val="22"/>
          <w:szCs w:val="22"/>
        </w:rPr>
      </w:pPr>
    </w:p>
    <w:p w:rsidR="001257D1" w:rsidRPr="009C5B35" w:rsidRDefault="001257D1" w:rsidP="001257D1">
      <w:pPr>
        <w:keepNext/>
        <w:outlineLvl w:val="1"/>
        <w:rPr>
          <w:rFonts w:eastAsia="MS Mincho" w:cs="Arial"/>
          <w:b/>
          <w:sz w:val="22"/>
          <w:szCs w:val="22"/>
          <w:lang w:eastAsia="en-GB"/>
        </w:rPr>
      </w:pPr>
      <w:r w:rsidRPr="009C5B35">
        <w:rPr>
          <w:rFonts w:cs="Arial"/>
          <w:b/>
          <w:sz w:val="22"/>
          <w:szCs w:val="22"/>
          <w:lang w:eastAsia="en-GB"/>
        </w:rPr>
        <w:br w:type="page"/>
      </w:r>
      <w:bookmarkStart w:id="35" w:name="_Toc230672992"/>
      <w:r w:rsidRPr="009C5B35">
        <w:rPr>
          <w:rFonts w:eastAsia="MS Mincho" w:cs="Arial"/>
          <w:b/>
          <w:sz w:val="22"/>
          <w:szCs w:val="22"/>
          <w:lang w:eastAsia="en-GB"/>
        </w:rPr>
        <w:lastRenderedPageBreak/>
        <w:t xml:space="preserve">Information for Successful Applicants: </w:t>
      </w:r>
      <w:r w:rsidRPr="009C5B35">
        <w:rPr>
          <w:rFonts w:eastAsia="MS Mincho" w:cs="Arial"/>
          <w:b/>
          <w:sz w:val="22"/>
          <w:szCs w:val="22"/>
          <w:lang w:eastAsia="en-GB"/>
        </w:rPr>
        <w:br/>
      </w:r>
      <w:bookmarkEnd w:id="35"/>
    </w:p>
    <w:p w:rsidR="00517FB8" w:rsidRPr="009C5B35" w:rsidRDefault="001257D1" w:rsidP="00517FB8">
      <w:pPr>
        <w:rPr>
          <w:rFonts w:eastAsia="MS Mincho" w:cs="Arial"/>
          <w:b/>
          <w:bCs/>
          <w:sz w:val="22"/>
          <w:szCs w:val="22"/>
        </w:rPr>
      </w:pPr>
      <w:r w:rsidRPr="009C5B35">
        <w:rPr>
          <w:rFonts w:eastAsia="MS Mincho" w:cs="Arial"/>
          <w:b/>
          <w:bCs/>
          <w:sz w:val="22"/>
          <w:szCs w:val="22"/>
        </w:rPr>
        <w:t>Diocesan Support for New Headteach</w:t>
      </w:r>
      <w:r w:rsidR="00517FB8" w:rsidRPr="009C5B35">
        <w:rPr>
          <w:rFonts w:eastAsia="MS Mincho" w:cs="Arial"/>
          <w:b/>
          <w:bCs/>
          <w:sz w:val="22"/>
          <w:szCs w:val="22"/>
        </w:rPr>
        <w:t>ers</w:t>
      </w:r>
    </w:p>
    <w:p w:rsidR="00AC6BC4" w:rsidRPr="00AC6BC4" w:rsidRDefault="00AC6BC4" w:rsidP="00AC6BC4">
      <w:pPr>
        <w:rPr>
          <w:rFonts w:eastAsia="MS Mincho" w:cs="Arial"/>
          <w:sz w:val="22"/>
          <w:szCs w:val="22"/>
        </w:rPr>
      </w:pPr>
      <w:r w:rsidRPr="00AC6BC4">
        <w:rPr>
          <w:rFonts w:eastAsia="MS Mincho" w:cs="Arial"/>
          <w:b/>
          <w:bCs/>
          <w:sz w:val="22"/>
          <w:szCs w:val="22"/>
        </w:rPr>
        <w:t>Headteacher Induction</w:t>
      </w:r>
    </w:p>
    <w:p w:rsidR="00AC6BC4" w:rsidRPr="00AC6BC4" w:rsidRDefault="00AC6BC4" w:rsidP="00AC6BC4">
      <w:pPr>
        <w:rPr>
          <w:rFonts w:eastAsia="MS Mincho" w:cs="Arial"/>
          <w:sz w:val="22"/>
          <w:szCs w:val="22"/>
        </w:rPr>
      </w:pPr>
      <w:r w:rsidRPr="00AC6BC4">
        <w:rPr>
          <w:rFonts w:eastAsia="MS Mincho" w:cs="Arial"/>
          <w:sz w:val="22"/>
          <w:szCs w:val="22"/>
        </w:rPr>
        <w:t xml:space="preserve">New Headteachers are supported in their ministry in schools by the Diocesan Team. The support is aimed at giving them practical help across a range of issues within a Church school setting, including the local Parish. This induction will take the form of six meetings, one per half term, and new headteachers are strongly encouraged to attend them. </w:t>
      </w:r>
    </w:p>
    <w:p w:rsidR="00AC6BC4" w:rsidRPr="00AC6BC4" w:rsidRDefault="00AC6BC4" w:rsidP="00AC6BC4">
      <w:pPr>
        <w:rPr>
          <w:rFonts w:eastAsia="MS Mincho" w:cs="Arial"/>
          <w:sz w:val="22"/>
          <w:szCs w:val="22"/>
        </w:rPr>
      </w:pPr>
      <w:r w:rsidRPr="00AC6BC4">
        <w:rPr>
          <w:rFonts w:eastAsia="MS Mincho" w:cs="Arial"/>
          <w:sz w:val="22"/>
          <w:szCs w:val="22"/>
        </w:rPr>
        <w:t xml:space="preserve"> </w:t>
      </w:r>
    </w:p>
    <w:p w:rsidR="00AC6BC4" w:rsidRPr="00AC6BC4" w:rsidRDefault="00AC6BC4" w:rsidP="00AC6BC4">
      <w:pPr>
        <w:rPr>
          <w:rFonts w:eastAsia="MS Mincho" w:cs="Arial"/>
          <w:sz w:val="22"/>
          <w:szCs w:val="22"/>
        </w:rPr>
      </w:pPr>
      <w:r w:rsidRPr="00AC6BC4">
        <w:rPr>
          <w:rFonts w:eastAsia="MS Mincho" w:cs="Arial"/>
          <w:b/>
          <w:bCs/>
          <w:sz w:val="22"/>
          <w:szCs w:val="22"/>
        </w:rPr>
        <w:t xml:space="preserve">A school visit </w:t>
      </w:r>
    </w:p>
    <w:p w:rsidR="00AC6BC4" w:rsidRPr="00AC6BC4" w:rsidRDefault="00AC6BC4" w:rsidP="00AC6BC4">
      <w:pPr>
        <w:rPr>
          <w:rFonts w:eastAsia="MS Mincho" w:cs="Arial"/>
          <w:sz w:val="22"/>
          <w:szCs w:val="22"/>
        </w:rPr>
      </w:pPr>
      <w:r w:rsidRPr="00AC6BC4">
        <w:rPr>
          <w:rFonts w:eastAsia="MS Mincho" w:cs="Arial"/>
          <w:sz w:val="22"/>
          <w:szCs w:val="22"/>
        </w:rPr>
        <w:t xml:space="preserve">One of the Diocesan team of consultants will be allocated to each new headteacher as a 'friend'. They will go through the induction process and pick up any particular issues which may then be referred to other appropriate team members. If appropriate, a headteacher mentor will also be nominated at this visit. The visit will start off the </w:t>
      </w:r>
      <w:proofErr w:type="spellStart"/>
      <w:r w:rsidRPr="00AC6BC4">
        <w:rPr>
          <w:rFonts w:eastAsia="MS Mincho" w:cs="Arial"/>
          <w:sz w:val="22"/>
          <w:szCs w:val="22"/>
        </w:rPr>
        <w:t>self evaluation</w:t>
      </w:r>
      <w:proofErr w:type="spellEnd"/>
      <w:r w:rsidRPr="00AC6BC4">
        <w:rPr>
          <w:rFonts w:eastAsia="MS Mincho" w:cs="Arial"/>
          <w:sz w:val="22"/>
          <w:szCs w:val="22"/>
        </w:rPr>
        <w:t xml:space="preserve"> process and SEF input. </w:t>
      </w:r>
    </w:p>
    <w:p w:rsidR="00AC6BC4" w:rsidRPr="00AC6BC4" w:rsidRDefault="00AC6BC4" w:rsidP="00AC6BC4">
      <w:pPr>
        <w:rPr>
          <w:rFonts w:eastAsia="MS Mincho" w:cs="Arial"/>
          <w:sz w:val="22"/>
          <w:szCs w:val="22"/>
        </w:rPr>
      </w:pPr>
    </w:p>
    <w:p w:rsidR="00AC6BC4" w:rsidRPr="00AC6BC4" w:rsidRDefault="00AC6BC4" w:rsidP="00AC6BC4">
      <w:pPr>
        <w:rPr>
          <w:rFonts w:eastAsia="MS Mincho" w:cs="Arial"/>
          <w:sz w:val="22"/>
          <w:szCs w:val="22"/>
        </w:rPr>
      </w:pPr>
      <w:r w:rsidRPr="00AC6BC4">
        <w:rPr>
          <w:rFonts w:eastAsia="MS Mincho" w:cs="Arial"/>
          <w:b/>
          <w:bCs/>
          <w:sz w:val="22"/>
          <w:szCs w:val="22"/>
        </w:rPr>
        <w:t xml:space="preserve">A visit to the Diocesan Office </w:t>
      </w:r>
    </w:p>
    <w:p w:rsidR="00AC6BC4" w:rsidRPr="00AC6BC4" w:rsidRDefault="00AC6BC4" w:rsidP="00AC6BC4">
      <w:pPr>
        <w:rPr>
          <w:rFonts w:eastAsia="MS Mincho" w:cs="Arial"/>
          <w:sz w:val="22"/>
          <w:szCs w:val="22"/>
        </w:rPr>
      </w:pPr>
      <w:r w:rsidRPr="00AC6BC4">
        <w:rPr>
          <w:rFonts w:eastAsia="MS Mincho" w:cs="Arial"/>
          <w:sz w:val="22"/>
          <w:szCs w:val="22"/>
        </w:rPr>
        <w:t xml:space="preserve">All headteachers are invited, as a group, to Church House in order to meet the Diocesan Team and to find out how they are supported by them. There will be introductions, followed by appropriate input for aided and controlled schools. </w:t>
      </w:r>
    </w:p>
    <w:p w:rsidR="00AC6BC4" w:rsidRPr="00AC6BC4" w:rsidRDefault="00AC6BC4" w:rsidP="00AC6BC4">
      <w:pPr>
        <w:rPr>
          <w:rFonts w:eastAsia="MS Mincho" w:cs="Arial"/>
          <w:b/>
          <w:bCs/>
          <w:sz w:val="22"/>
          <w:szCs w:val="22"/>
        </w:rPr>
      </w:pPr>
    </w:p>
    <w:p w:rsidR="00AC6BC4" w:rsidRPr="00AC6BC4" w:rsidRDefault="00AC6BC4" w:rsidP="00AC6BC4">
      <w:pPr>
        <w:rPr>
          <w:rFonts w:eastAsia="MS Mincho" w:cs="Arial"/>
          <w:sz w:val="22"/>
          <w:szCs w:val="22"/>
        </w:rPr>
      </w:pPr>
      <w:r w:rsidRPr="00AC6BC4">
        <w:rPr>
          <w:rFonts w:eastAsia="MS Mincho" w:cs="Arial"/>
          <w:b/>
          <w:bCs/>
          <w:sz w:val="22"/>
          <w:szCs w:val="22"/>
        </w:rPr>
        <w:t xml:space="preserve">Working with the Church </w:t>
      </w:r>
    </w:p>
    <w:p w:rsidR="00AC6BC4" w:rsidRPr="00AC6BC4" w:rsidRDefault="00AC6BC4" w:rsidP="00AC6BC4">
      <w:pPr>
        <w:rPr>
          <w:rFonts w:eastAsia="MS Mincho" w:cs="Arial"/>
          <w:sz w:val="22"/>
          <w:szCs w:val="22"/>
        </w:rPr>
      </w:pPr>
      <w:proofErr w:type="gramStart"/>
      <w:r w:rsidRPr="00AC6BC4">
        <w:rPr>
          <w:rFonts w:eastAsia="MS Mincho" w:cs="Arial"/>
          <w:sz w:val="22"/>
          <w:szCs w:val="22"/>
        </w:rPr>
        <w:t>A meeting for Headteachers and their ministers in order to look at parish partnership and how it can be developed.</w:t>
      </w:r>
      <w:proofErr w:type="gramEnd"/>
      <w:r w:rsidRPr="00AC6BC4">
        <w:rPr>
          <w:rFonts w:eastAsia="MS Mincho" w:cs="Arial"/>
          <w:sz w:val="22"/>
          <w:szCs w:val="22"/>
        </w:rPr>
        <w:t xml:space="preserve"> </w:t>
      </w:r>
    </w:p>
    <w:p w:rsidR="00AC6BC4" w:rsidRPr="00AC6BC4" w:rsidRDefault="00AC6BC4" w:rsidP="00AC6BC4">
      <w:pPr>
        <w:rPr>
          <w:rFonts w:eastAsia="MS Mincho" w:cs="Arial"/>
          <w:sz w:val="22"/>
          <w:szCs w:val="22"/>
        </w:rPr>
      </w:pPr>
    </w:p>
    <w:p w:rsidR="00AC6BC4" w:rsidRPr="00AC6BC4" w:rsidRDefault="00AC6BC4" w:rsidP="00AC6BC4">
      <w:pPr>
        <w:rPr>
          <w:rFonts w:eastAsia="MS Mincho" w:cs="Arial"/>
          <w:sz w:val="22"/>
          <w:szCs w:val="22"/>
        </w:rPr>
      </w:pPr>
      <w:r w:rsidRPr="00AC6BC4">
        <w:rPr>
          <w:rFonts w:eastAsia="MS Mincho" w:cs="Arial"/>
          <w:b/>
          <w:bCs/>
          <w:sz w:val="22"/>
          <w:szCs w:val="22"/>
        </w:rPr>
        <w:t xml:space="preserve">Being a Church School </w:t>
      </w:r>
    </w:p>
    <w:p w:rsidR="00AC6BC4" w:rsidRPr="00AC6BC4" w:rsidRDefault="00AC6BC4" w:rsidP="00AC6BC4">
      <w:pPr>
        <w:rPr>
          <w:rFonts w:eastAsia="MS Mincho" w:cs="Arial"/>
          <w:sz w:val="22"/>
          <w:szCs w:val="22"/>
        </w:rPr>
      </w:pPr>
      <w:proofErr w:type="gramStart"/>
      <w:r w:rsidRPr="00AC6BC4">
        <w:rPr>
          <w:rFonts w:eastAsia="MS Mincho" w:cs="Arial"/>
          <w:sz w:val="22"/>
          <w:szCs w:val="22"/>
        </w:rPr>
        <w:t>A meeting to discuss Church School distinctiveness, ethos, collective worship and RE.</w:t>
      </w:r>
      <w:proofErr w:type="gramEnd"/>
      <w:r w:rsidRPr="00AC6BC4">
        <w:rPr>
          <w:rFonts w:eastAsia="MS Mincho" w:cs="Arial"/>
          <w:sz w:val="22"/>
          <w:szCs w:val="22"/>
        </w:rPr>
        <w:t xml:space="preserve"> </w:t>
      </w:r>
    </w:p>
    <w:p w:rsidR="00AC6BC4" w:rsidRPr="00AC6BC4" w:rsidRDefault="00AC6BC4" w:rsidP="00AC6BC4">
      <w:pPr>
        <w:rPr>
          <w:rFonts w:eastAsia="MS Mincho" w:cs="Arial"/>
          <w:sz w:val="22"/>
          <w:szCs w:val="22"/>
        </w:rPr>
      </w:pPr>
    </w:p>
    <w:p w:rsidR="00AC6BC4" w:rsidRPr="00AC6BC4" w:rsidRDefault="00AC6BC4" w:rsidP="00AC6BC4">
      <w:pPr>
        <w:rPr>
          <w:rFonts w:eastAsia="MS Mincho" w:cs="Arial"/>
          <w:sz w:val="22"/>
          <w:szCs w:val="22"/>
        </w:rPr>
      </w:pPr>
      <w:r w:rsidRPr="00AC6BC4">
        <w:rPr>
          <w:rFonts w:eastAsia="MS Mincho" w:cs="Arial"/>
          <w:b/>
          <w:bCs/>
          <w:sz w:val="22"/>
          <w:szCs w:val="22"/>
        </w:rPr>
        <w:t xml:space="preserve">Admissions, staffing and governors </w:t>
      </w:r>
      <w:r w:rsidRPr="00AC6BC4">
        <w:rPr>
          <w:rFonts w:eastAsia="MS Mincho" w:cs="Arial"/>
          <w:bCs/>
          <w:i/>
          <w:sz w:val="22"/>
          <w:szCs w:val="22"/>
        </w:rPr>
        <w:t>(not for controlled schools)</w:t>
      </w:r>
    </w:p>
    <w:p w:rsidR="00AC6BC4" w:rsidRPr="00AC6BC4" w:rsidRDefault="00AC6BC4" w:rsidP="00AC6BC4">
      <w:pPr>
        <w:rPr>
          <w:rFonts w:eastAsia="MS Mincho" w:cs="Arial"/>
          <w:sz w:val="22"/>
          <w:szCs w:val="22"/>
        </w:rPr>
      </w:pPr>
      <w:proofErr w:type="gramStart"/>
      <w:r w:rsidRPr="00AC6BC4">
        <w:rPr>
          <w:rFonts w:eastAsia="MS Mincho" w:cs="Arial"/>
          <w:sz w:val="22"/>
          <w:szCs w:val="22"/>
        </w:rPr>
        <w:t>A specialist meeting to discuss legal and practical issues around these important topics.</w:t>
      </w:r>
      <w:proofErr w:type="gramEnd"/>
      <w:r w:rsidRPr="00AC6BC4">
        <w:rPr>
          <w:rFonts w:eastAsia="MS Mincho" w:cs="Arial"/>
          <w:sz w:val="22"/>
          <w:szCs w:val="22"/>
        </w:rPr>
        <w:t xml:space="preserve"> </w:t>
      </w:r>
    </w:p>
    <w:p w:rsidR="00AC6BC4" w:rsidRPr="00AC6BC4" w:rsidRDefault="00AC6BC4" w:rsidP="00AC6BC4">
      <w:pPr>
        <w:rPr>
          <w:rFonts w:eastAsia="MS Mincho" w:cs="Arial"/>
          <w:sz w:val="22"/>
          <w:szCs w:val="22"/>
        </w:rPr>
      </w:pPr>
      <w:r w:rsidRPr="00AC6BC4">
        <w:rPr>
          <w:rFonts w:eastAsia="MS Mincho" w:cs="Arial"/>
          <w:b/>
          <w:bCs/>
          <w:sz w:val="22"/>
          <w:szCs w:val="22"/>
        </w:rPr>
        <w:t xml:space="preserve"> </w:t>
      </w:r>
    </w:p>
    <w:p w:rsidR="00AC6BC4" w:rsidRPr="00AC6BC4" w:rsidRDefault="00AC6BC4" w:rsidP="00AC6BC4">
      <w:pPr>
        <w:rPr>
          <w:rFonts w:eastAsia="MS Mincho" w:cs="Arial"/>
          <w:sz w:val="22"/>
          <w:szCs w:val="22"/>
        </w:rPr>
      </w:pPr>
      <w:r w:rsidRPr="00AC6BC4">
        <w:rPr>
          <w:rFonts w:eastAsia="MS Mincho" w:cs="Arial"/>
          <w:b/>
          <w:bCs/>
          <w:sz w:val="22"/>
          <w:szCs w:val="22"/>
        </w:rPr>
        <w:t xml:space="preserve">Church School Inspections </w:t>
      </w:r>
    </w:p>
    <w:p w:rsidR="00AC6BC4" w:rsidRPr="00AC6BC4" w:rsidRDefault="00AC6BC4" w:rsidP="00AC6BC4">
      <w:pPr>
        <w:rPr>
          <w:rFonts w:eastAsia="MS Mincho" w:cs="Arial"/>
          <w:sz w:val="22"/>
          <w:szCs w:val="22"/>
        </w:rPr>
      </w:pPr>
      <w:r w:rsidRPr="00AC6BC4">
        <w:rPr>
          <w:rFonts w:eastAsia="MS Mincho" w:cs="Arial"/>
          <w:sz w:val="22"/>
          <w:szCs w:val="22"/>
        </w:rPr>
        <w:t xml:space="preserve">A close look at denominational (section 48 or SIAS) inspections the process and how schools can prepare for them. </w:t>
      </w:r>
    </w:p>
    <w:p w:rsidR="00AC6BC4" w:rsidRPr="00AC6BC4" w:rsidRDefault="00AC6BC4" w:rsidP="00AC6BC4">
      <w:pPr>
        <w:rPr>
          <w:rFonts w:eastAsia="MS Mincho" w:cs="Arial"/>
          <w:sz w:val="22"/>
          <w:szCs w:val="22"/>
        </w:rPr>
      </w:pPr>
      <w:r w:rsidRPr="00AC6BC4">
        <w:rPr>
          <w:rFonts w:eastAsia="MS Mincho" w:cs="Arial"/>
          <w:sz w:val="22"/>
          <w:szCs w:val="22"/>
        </w:rPr>
        <w:t xml:space="preserve"> </w:t>
      </w:r>
    </w:p>
    <w:p w:rsidR="00AC6BC4" w:rsidRPr="00AC6BC4" w:rsidRDefault="00AC6BC4" w:rsidP="00AC6BC4">
      <w:pPr>
        <w:rPr>
          <w:rFonts w:eastAsia="MS Mincho" w:cs="Arial"/>
          <w:sz w:val="22"/>
          <w:szCs w:val="22"/>
        </w:rPr>
      </w:pPr>
      <w:r w:rsidRPr="00AC6BC4">
        <w:rPr>
          <w:rFonts w:eastAsia="MS Mincho" w:cs="Arial"/>
          <w:sz w:val="22"/>
          <w:szCs w:val="22"/>
        </w:rPr>
        <w:t xml:space="preserve">All of these meetings are 'tasters' and, depending on the individual school circumstances, can be developed and followed up by appropriate consultants. </w:t>
      </w:r>
    </w:p>
    <w:p w:rsidR="00517FB8" w:rsidRPr="009C5B35" w:rsidRDefault="00517FB8" w:rsidP="00517FB8">
      <w:pPr>
        <w:rPr>
          <w:rFonts w:eastAsia="MS Mincho" w:cs="Arial"/>
          <w:sz w:val="22"/>
          <w:szCs w:val="22"/>
        </w:rPr>
      </w:pPr>
      <w:r w:rsidRPr="009C5B35">
        <w:rPr>
          <w:rFonts w:eastAsia="MS Mincho" w:cs="Arial"/>
          <w:sz w:val="22"/>
          <w:szCs w:val="22"/>
        </w:rPr>
        <w:br w:type="page"/>
      </w:r>
    </w:p>
    <w:p w:rsidR="00517FB8" w:rsidRPr="009C5B35" w:rsidRDefault="00517FB8" w:rsidP="00517FB8">
      <w:pPr>
        <w:keepNext/>
        <w:outlineLvl w:val="0"/>
        <w:rPr>
          <w:rFonts w:cs="Arial"/>
          <w:b/>
          <w:sz w:val="22"/>
          <w:szCs w:val="22"/>
        </w:rPr>
      </w:pPr>
      <w:bookmarkStart w:id="36" w:name="_Toc222285693"/>
      <w:bookmarkStart w:id="37" w:name="_Toc230672994"/>
      <w:r w:rsidRPr="009C5B35">
        <w:rPr>
          <w:rFonts w:cs="Arial"/>
          <w:b/>
          <w:sz w:val="22"/>
          <w:szCs w:val="22"/>
        </w:rPr>
        <w:lastRenderedPageBreak/>
        <w:t>Annex 1: Headteacher Job Description</w:t>
      </w:r>
      <w:bookmarkEnd w:id="36"/>
      <w:bookmarkEnd w:id="37"/>
    </w:p>
    <w:p w:rsidR="00517FB8" w:rsidRPr="009C5B35" w:rsidRDefault="00517FB8" w:rsidP="00517FB8">
      <w:pPr>
        <w:rPr>
          <w:rFonts w:cs="Arial"/>
          <w:sz w:val="22"/>
          <w:szCs w:val="22"/>
        </w:rPr>
      </w:pPr>
    </w:p>
    <w:p w:rsidR="00CB2196" w:rsidRPr="00CB2196" w:rsidRDefault="00CB2196" w:rsidP="00CB2196">
      <w:pPr>
        <w:rPr>
          <w:rFonts w:cs="Arial"/>
          <w:sz w:val="22"/>
          <w:szCs w:val="22"/>
        </w:rPr>
      </w:pPr>
      <w:r w:rsidRPr="00CB2196">
        <w:rPr>
          <w:rFonts w:cs="Arial"/>
          <w:sz w:val="22"/>
          <w:szCs w:val="22"/>
        </w:rPr>
        <w:t>This appointment is with the governing body of the school under the terms of the National Society Contract signed by the governors as employees.</w:t>
      </w:r>
    </w:p>
    <w:p w:rsidR="00CB2196" w:rsidRPr="00CB2196" w:rsidRDefault="00CB2196" w:rsidP="00CB2196">
      <w:pPr>
        <w:rPr>
          <w:rFonts w:cs="Arial"/>
          <w:b/>
          <w:bCs/>
          <w:i/>
          <w:iCs/>
          <w:sz w:val="22"/>
          <w:szCs w:val="22"/>
        </w:rPr>
      </w:pPr>
    </w:p>
    <w:p w:rsidR="00CB2196" w:rsidRPr="00CB2196" w:rsidRDefault="00CB2196" w:rsidP="00CB2196">
      <w:pPr>
        <w:rPr>
          <w:rFonts w:cs="Arial"/>
          <w:sz w:val="22"/>
          <w:szCs w:val="22"/>
        </w:rPr>
      </w:pPr>
      <w:r w:rsidRPr="00CB2196">
        <w:rPr>
          <w:rFonts w:cs="Arial"/>
          <w:sz w:val="22"/>
          <w:szCs w:val="22"/>
        </w:rPr>
        <w:t xml:space="preserve">This job description reflects the </w:t>
      </w:r>
      <w:r w:rsidRPr="00CB2196">
        <w:rPr>
          <w:rFonts w:cs="Arial"/>
          <w:b/>
          <w:bCs/>
          <w:sz w:val="22"/>
          <w:szCs w:val="22"/>
        </w:rPr>
        <w:t>National Standards of Excellence for Headteachers</w:t>
      </w:r>
      <w:r w:rsidRPr="00CB2196">
        <w:rPr>
          <w:rFonts w:cs="Arial"/>
          <w:sz w:val="22"/>
          <w:szCs w:val="22"/>
        </w:rPr>
        <w:t xml:space="preserve"> (2015). These standards are built upon The Teaching Standards (2011) which apply to all teachers, including headteachers. </w:t>
      </w:r>
    </w:p>
    <w:p w:rsidR="00CB2196" w:rsidRPr="00CB2196" w:rsidRDefault="00CB2196" w:rsidP="00CB2196">
      <w:pPr>
        <w:rPr>
          <w:rFonts w:cs="Arial"/>
          <w:sz w:val="22"/>
          <w:szCs w:val="22"/>
        </w:rPr>
      </w:pPr>
    </w:p>
    <w:p w:rsidR="00CB2196" w:rsidRPr="00CB2196" w:rsidRDefault="00CB2196" w:rsidP="00CB2196">
      <w:pPr>
        <w:rPr>
          <w:rFonts w:cs="Arial"/>
          <w:sz w:val="22"/>
          <w:szCs w:val="22"/>
        </w:rPr>
      </w:pPr>
      <w:r w:rsidRPr="00CB2196">
        <w:rPr>
          <w:rFonts w:cs="Arial"/>
          <w:sz w:val="22"/>
          <w:szCs w:val="22"/>
        </w:rPr>
        <w:t xml:space="preserve">The appointment is subject to the current conditions of employment of headteachers, contained in the </w:t>
      </w:r>
      <w:r w:rsidRPr="00CB2196">
        <w:rPr>
          <w:rFonts w:cs="Arial"/>
          <w:b/>
          <w:bCs/>
          <w:sz w:val="22"/>
          <w:szCs w:val="22"/>
        </w:rPr>
        <w:t>School Teachers’ Pay and Conditions</w:t>
      </w:r>
      <w:r w:rsidRPr="00CB2196">
        <w:rPr>
          <w:rFonts w:cs="Arial"/>
          <w:sz w:val="22"/>
          <w:szCs w:val="22"/>
        </w:rPr>
        <w:t xml:space="preserve"> document and other current educational and employment legislation, including that of the Department for Education, and the terms of the National Society contract. In carrying out his/her duties, the headteacher shall consult, where appropriate, with the Diocese, the Local Authority, the governing body, the staff of the school, its pupils and the parents of its pupils.</w:t>
      </w:r>
    </w:p>
    <w:p w:rsidR="00CB2196" w:rsidRPr="00CB2196" w:rsidRDefault="00CB2196" w:rsidP="00CB2196">
      <w:pPr>
        <w:rPr>
          <w:rFonts w:cs="Arial"/>
          <w:sz w:val="22"/>
          <w:szCs w:val="22"/>
        </w:rPr>
      </w:pPr>
    </w:p>
    <w:p w:rsidR="00CB2196" w:rsidRPr="00CB2196" w:rsidRDefault="00CB2196" w:rsidP="00CB2196">
      <w:pPr>
        <w:rPr>
          <w:rFonts w:cs="Arial"/>
          <w:b/>
          <w:bCs/>
          <w:sz w:val="22"/>
          <w:szCs w:val="22"/>
        </w:rPr>
      </w:pPr>
      <w:r w:rsidRPr="00CB2196">
        <w:rPr>
          <w:rFonts w:cs="Arial"/>
          <w:b/>
          <w:bCs/>
          <w:sz w:val="22"/>
          <w:szCs w:val="22"/>
        </w:rPr>
        <w:t>A. The Core Purpose of the Headteacher</w:t>
      </w:r>
    </w:p>
    <w:p w:rsidR="00CB2196" w:rsidRPr="00CB2196" w:rsidRDefault="00CB2196" w:rsidP="00CB2196">
      <w:pPr>
        <w:rPr>
          <w:rFonts w:cs="Arial"/>
          <w:b/>
          <w:bCs/>
          <w:sz w:val="22"/>
          <w:szCs w:val="22"/>
          <w:u w:val="single"/>
        </w:rPr>
      </w:pPr>
    </w:p>
    <w:p w:rsidR="00CB2196" w:rsidRPr="00CB2196" w:rsidRDefault="00CB2196" w:rsidP="00CB2196">
      <w:pPr>
        <w:rPr>
          <w:rFonts w:cs="Arial"/>
          <w:sz w:val="22"/>
          <w:szCs w:val="22"/>
        </w:rPr>
      </w:pPr>
      <w:r w:rsidRPr="00CB2196">
        <w:rPr>
          <w:rFonts w:cs="Arial"/>
          <w:sz w:val="22"/>
          <w:szCs w:val="22"/>
        </w:rPr>
        <w:t xml:space="preserve">The headteacher is the prime mover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p>
    <w:p w:rsidR="00CB2196" w:rsidRPr="00CB2196" w:rsidRDefault="00CB2196" w:rsidP="00CB2196">
      <w:pPr>
        <w:rPr>
          <w:rFonts w:cs="Arial"/>
          <w:sz w:val="22"/>
          <w:szCs w:val="22"/>
        </w:rPr>
      </w:pPr>
    </w:p>
    <w:p w:rsidR="00CB2196" w:rsidRPr="00CB2196" w:rsidRDefault="00CB2196" w:rsidP="00CB2196">
      <w:pPr>
        <w:rPr>
          <w:rFonts w:cs="Arial"/>
          <w:sz w:val="22"/>
          <w:szCs w:val="22"/>
        </w:rPr>
      </w:pPr>
      <w:r w:rsidRPr="00CB2196">
        <w:rPr>
          <w:rFonts w:cs="Arial"/>
          <w:sz w:val="22"/>
          <w:szCs w:val="22"/>
        </w:rPr>
        <w:t>The core purpose of the headteacher is to provide professional leadership and management for the school within the context of the Trust Deed.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 within a strong Christian ethos.</w:t>
      </w:r>
    </w:p>
    <w:p w:rsidR="00CB2196" w:rsidRPr="00CB2196" w:rsidRDefault="00CB2196" w:rsidP="00CB2196">
      <w:pPr>
        <w:rPr>
          <w:rFonts w:cs="Arial"/>
          <w:sz w:val="22"/>
          <w:szCs w:val="22"/>
        </w:rPr>
      </w:pPr>
    </w:p>
    <w:p w:rsidR="00CB2196" w:rsidRPr="00CB2196" w:rsidRDefault="00CB2196" w:rsidP="00CB2196">
      <w:pPr>
        <w:rPr>
          <w:rFonts w:cs="Arial"/>
          <w:sz w:val="22"/>
          <w:szCs w:val="22"/>
        </w:rPr>
      </w:pPr>
      <w:r w:rsidRPr="00CB2196">
        <w:rPr>
          <w:rFonts w:cs="Arial"/>
          <w:sz w:val="22"/>
          <w:szCs w:val="22"/>
        </w:rPr>
        <w:t>The headteacher is the leading professional in the school. Accountable to the governing body,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rsidR="00CB2196" w:rsidRPr="00CB2196" w:rsidRDefault="00CB2196" w:rsidP="00CB2196">
      <w:pPr>
        <w:rPr>
          <w:rFonts w:cs="Arial"/>
          <w:sz w:val="22"/>
          <w:szCs w:val="22"/>
        </w:rPr>
      </w:pPr>
    </w:p>
    <w:p w:rsidR="00CB2196" w:rsidRPr="00CB2196" w:rsidRDefault="00CB2196" w:rsidP="00CB2196">
      <w:pPr>
        <w:rPr>
          <w:rFonts w:cs="Arial"/>
          <w:sz w:val="22"/>
          <w:szCs w:val="22"/>
        </w:rPr>
      </w:pPr>
      <w:r w:rsidRPr="00CB2196">
        <w:rPr>
          <w:rFonts w:cs="Arial"/>
          <w:sz w:val="22"/>
          <w:szCs w:val="22"/>
        </w:rPr>
        <w:t>The headteacher, working with and through others, secures the commitment of the wider community to the school by developing and maintaining effective partnerships with, for example, schools, other services and agencies for children, the Local Authority, the Diocese, higher education institutions and employers. Through such partnerships and other activities, headteachers play a key role in contributing to the development of the education system as a whole and collaborate with others to raise standards locally.</w:t>
      </w:r>
    </w:p>
    <w:p w:rsidR="00CB2196" w:rsidRPr="00CB2196" w:rsidRDefault="00CB2196" w:rsidP="00CB2196">
      <w:pPr>
        <w:rPr>
          <w:rFonts w:cs="Arial"/>
          <w:sz w:val="22"/>
          <w:szCs w:val="22"/>
        </w:rPr>
      </w:pPr>
    </w:p>
    <w:p w:rsidR="00CB2196" w:rsidRPr="00CB2196" w:rsidRDefault="00CB2196" w:rsidP="00CB2196">
      <w:pPr>
        <w:rPr>
          <w:rFonts w:cs="Arial"/>
          <w:sz w:val="22"/>
          <w:szCs w:val="22"/>
        </w:rPr>
      </w:pPr>
      <w:r w:rsidRPr="00CB2196">
        <w:rPr>
          <w:rFonts w:cs="Arial"/>
          <w:sz w:val="22"/>
          <w:szCs w:val="22"/>
        </w:rPr>
        <w:t>Drawing on the support provided by members of the school community, the Headteacher is responsible for creating a productive learning environment which is engaging and fulfilling for all pupils.</w:t>
      </w:r>
    </w:p>
    <w:p w:rsidR="00CB2196" w:rsidRPr="00CB2196" w:rsidRDefault="00CB2196" w:rsidP="00CB2196">
      <w:pPr>
        <w:rPr>
          <w:rFonts w:cs="Arial"/>
          <w:sz w:val="22"/>
          <w:szCs w:val="22"/>
        </w:rPr>
      </w:pPr>
    </w:p>
    <w:p w:rsidR="00CB2196" w:rsidRPr="00CB2196" w:rsidRDefault="00CB2196" w:rsidP="00CB2196">
      <w:pPr>
        <w:rPr>
          <w:rFonts w:cs="Arial"/>
          <w:b/>
          <w:bCs/>
          <w:sz w:val="22"/>
          <w:szCs w:val="22"/>
        </w:rPr>
      </w:pPr>
    </w:p>
    <w:p w:rsidR="00CB2196" w:rsidRPr="00CB2196" w:rsidRDefault="00CB2196" w:rsidP="00CB2196">
      <w:pPr>
        <w:rPr>
          <w:rFonts w:cs="Arial"/>
          <w:b/>
          <w:bCs/>
          <w:sz w:val="22"/>
          <w:szCs w:val="22"/>
        </w:rPr>
      </w:pPr>
      <w:r w:rsidRPr="00CB2196">
        <w:rPr>
          <w:rFonts w:cs="Arial"/>
          <w:b/>
          <w:bCs/>
          <w:sz w:val="22"/>
          <w:szCs w:val="22"/>
        </w:rPr>
        <w:t>B. The Four Domains of Headship</w:t>
      </w:r>
    </w:p>
    <w:p w:rsidR="00CB2196" w:rsidRPr="00CB2196" w:rsidRDefault="00CB2196" w:rsidP="00CB2196">
      <w:pPr>
        <w:rPr>
          <w:rFonts w:cs="Arial"/>
          <w:b/>
          <w:bCs/>
          <w:sz w:val="22"/>
          <w:szCs w:val="22"/>
        </w:rPr>
      </w:pPr>
    </w:p>
    <w:p w:rsidR="00CB2196" w:rsidRPr="00CB2196" w:rsidRDefault="00CB2196" w:rsidP="00CB2196">
      <w:pPr>
        <w:rPr>
          <w:rFonts w:cs="Arial"/>
          <w:b/>
          <w:bCs/>
          <w:sz w:val="22"/>
          <w:szCs w:val="22"/>
        </w:rPr>
      </w:pPr>
      <w:r w:rsidRPr="00CB2196">
        <w:rPr>
          <w:rFonts w:cs="Arial"/>
          <w:b/>
          <w:bCs/>
          <w:sz w:val="22"/>
          <w:szCs w:val="22"/>
        </w:rPr>
        <w:t>Domain One: Qualities and knowledge.</w:t>
      </w:r>
    </w:p>
    <w:p w:rsidR="00CB2196" w:rsidRPr="00CB2196" w:rsidRDefault="00CB2196" w:rsidP="00CB2196">
      <w:pPr>
        <w:rPr>
          <w:rFonts w:cs="Arial"/>
          <w:b/>
          <w:bCs/>
          <w:sz w:val="22"/>
          <w:szCs w:val="22"/>
        </w:rPr>
      </w:pPr>
    </w:p>
    <w:p w:rsidR="00CB2196" w:rsidRPr="00CB2196" w:rsidRDefault="00CB2196" w:rsidP="00CB2196">
      <w:pPr>
        <w:rPr>
          <w:rFonts w:cs="Arial"/>
          <w:sz w:val="22"/>
          <w:szCs w:val="22"/>
        </w:rPr>
      </w:pPr>
      <w:r w:rsidRPr="00CB2196">
        <w:rPr>
          <w:rFonts w:cs="Arial"/>
          <w:sz w:val="22"/>
          <w:szCs w:val="22"/>
        </w:rPr>
        <w:t>Within the school’s Christian ethos, the headteacher will:</w:t>
      </w:r>
    </w:p>
    <w:p w:rsidR="00CB2196" w:rsidRPr="00CB2196" w:rsidRDefault="00CB2196" w:rsidP="00CB2196">
      <w:pPr>
        <w:rPr>
          <w:rFonts w:cs="Arial"/>
          <w:b/>
          <w:bCs/>
          <w:sz w:val="22"/>
          <w:szCs w:val="22"/>
        </w:rPr>
      </w:pPr>
    </w:p>
    <w:p w:rsidR="00CB2196" w:rsidRPr="00CB2196" w:rsidRDefault="00CB2196" w:rsidP="00CB2196">
      <w:pPr>
        <w:numPr>
          <w:ilvl w:val="0"/>
          <w:numId w:val="53"/>
        </w:numPr>
        <w:rPr>
          <w:rFonts w:cs="Arial"/>
          <w:sz w:val="22"/>
          <w:szCs w:val="22"/>
        </w:rPr>
      </w:pPr>
      <w:r w:rsidRPr="00CB2196">
        <w:rPr>
          <w:rFonts w:cs="Arial"/>
          <w:sz w:val="22"/>
          <w:szCs w:val="22"/>
        </w:rPr>
        <w:t>Hold and articulate clear Christian values and moral purpose focused on providing a world-class education for the pupils they serve and reflecting the Church foundation of the school.</w:t>
      </w:r>
    </w:p>
    <w:p w:rsidR="00CB2196" w:rsidRPr="00CB2196" w:rsidRDefault="00CB2196" w:rsidP="00CB2196">
      <w:pPr>
        <w:rPr>
          <w:rFonts w:cs="Arial"/>
          <w:sz w:val="22"/>
          <w:szCs w:val="22"/>
        </w:rPr>
      </w:pPr>
    </w:p>
    <w:p w:rsidR="00CB2196" w:rsidRPr="00CB2196" w:rsidRDefault="00CB2196" w:rsidP="00CB2196">
      <w:pPr>
        <w:numPr>
          <w:ilvl w:val="0"/>
          <w:numId w:val="53"/>
        </w:numPr>
        <w:rPr>
          <w:rFonts w:cs="Arial"/>
          <w:sz w:val="22"/>
          <w:szCs w:val="22"/>
        </w:rPr>
      </w:pPr>
      <w:r w:rsidRPr="00CB2196">
        <w:rPr>
          <w:rFonts w:cs="Arial"/>
          <w:sz w:val="22"/>
          <w:szCs w:val="22"/>
        </w:rPr>
        <w:t>Demonstrate optimistic personal behaviour, positive relationships and attitudes towards their pupils and staff, and towards parents, governors and members of the local Church and wider community.</w:t>
      </w:r>
    </w:p>
    <w:p w:rsidR="00CB2196" w:rsidRPr="00CB2196" w:rsidRDefault="00CB2196" w:rsidP="00CB2196">
      <w:pPr>
        <w:rPr>
          <w:rFonts w:cs="Arial"/>
          <w:sz w:val="22"/>
          <w:szCs w:val="22"/>
        </w:rPr>
      </w:pPr>
    </w:p>
    <w:p w:rsidR="00CB2196" w:rsidRPr="00CB2196" w:rsidRDefault="00CB2196" w:rsidP="00CB2196">
      <w:pPr>
        <w:numPr>
          <w:ilvl w:val="0"/>
          <w:numId w:val="53"/>
        </w:numPr>
        <w:rPr>
          <w:rFonts w:cs="Arial"/>
          <w:sz w:val="22"/>
          <w:szCs w:val="22"/>
        </w:rPr>
      </w:pPr>
      <w:r w:rsidRPr="00CB2196">
        <w:rPr>
          <w:rFonts w:cs="Arial"/>
          <w:sz w:val="22"/>
          <w:szCs w:val="22"/>
        </w:rPr>
        <w:lastRenderedPageBreak/>
        <w:t xml:space="preserve">Lead by example – with integrity, creativity, resilience, and clarity – drawing on </w:t>
      </w:r>
      <w:proofErr w:type="gramStart"/>
      <w:r w:rsidRPr="00CB2196">
        <w:rPr>
          <w:rFonts w:cs="Arial"/>
          <w:sz w:val="22"/>
          <w:szCs w:val="22"/>
        </w:rPr>
        <w:t>their own</w:t>
      </w:r>
      <w:proofErr w:type="gramEnd"/>
      <w:r w:rsidRPr="00CB2196">
        <w:rPr>
          <w:rFonts w:cs="Arial"/>
          <w:sz w:val="22"/>
          <w:szCs w:val="22"/>
        </w:rPr>
        <w:t xml:space="preserve"> scholarship, expertise and skills, and that of those around them.</w:t>
      </w:r>
    </w:p>
    <w:p w:rsidR="00CB2196" w:rsidRPr="00CB2196" w:rsidRDefault="00CB2196" w:rsidP="00CB2196">
      <w:pPr>
        <w:rPr>
          <w:rFonts w:cs="Arial"/>
          <w:sz w:val="22"/>
          <w:szCs w:val="22"/>
        </w:rPr>
      </w:pPr>
    </w:p>
    <w:p w:rsidR="00CB2196" w:rsidRPr="00CB2196" w:rsidRDefault="00CB2196" w:rsidP="00CB2196">
      <w:pPr>
        <w:numPr>
          <w:ilvl w:val="0"/>
          <w:numId w:val="53"/>
        </w:numPr>
        <w:rPr>
          <w:rFonts w:cs="Arial"/>
          <w:sz w:val="22"/>
          <w:szCs w:val="22"/>
        </w:rPr>
      </w:pPr>
      <w:r w:rsidRPr="00CB2196">
        <w:rPr>
          <w:rFonts w:cs="Arial"/>
          <w:sz w:val="22"/>
          <w:szCs w:val="22"/>
        </w:rPr>
        <w:t>Sustain wide, current knowledge and understanding of education and school systems locally, nationally and globally, and pursue continuous professional development that reflects the needs of a Church of England school.</w:t>
      </w:r>
    </w:p>
    <w:p w:rsidR="00CB2196" w:rsidRPr="00CB2196" w:rsidRDefault="00CB2196" w:rsidP="00CB2196">
      <w:pPr>
        <w:rPr>
          <w:rFonts w:cs="Arial"/>
          <w:sz w:val="22"/>
          <w:szCs w:val="22"/>
        </w:rPr>
      </w:pPr>
    </w:p>
    <w:p w:rsidR="00CB2196" w:rsidRPr="00CB2196" w:rsidRDefault="00CB2196" w:rsidP="00CB2196">
      <w:pPr>
        <w:numPr>
          <w:ilvl w:val="0"/>
          <w:numId w:val="53"/>
        </w:numPr>
        <w:rPr>
          <w:rFonts w:cs="Arial"/>
          <w:sz w:val="22"/>
          <w:szCs w:val="22"/>
        </w:rPr>
      </w:pPr>
      <w:r w:rsidRPr="00CB2196">
        <w:rPr>
          <w:rFonts w:cs="Arial"/>
          <w:sz w:val="22"/>
          <w:szCs w:val="22"/>
        </w:rPr>
        <w:t xml:space="preserve">Work with political and financial astuteness, within a clear set of principles centred on the school's Christian vision, ably translating local, national and </w:t>
      </w:r>
      <w:proofErr w:type="gramStart"/>
      <w:r w:rsidRPr="00CB2196">
        <w:rPr>
          <w:rFonts w:cs="Arial"/>
          <w:sz w:val="22"/>
          <w:szCs w:val="22"/>
        </w:rPr>
        <w:t>Diocesan</w:t>
      </w:r>
      <w:proofErr w:type="gramEnd"/>
      <w:r w:rsidRPr="00CB2196">
        <w:rPr>
          <w:rFonts w:cs="Arial"/>
          <w:sz w:val="22"/>
          <w:szCs w:val="22"/>
        </w:rPr>
        <w:t xml:space="preserve"> policy into the school's context.</w:t>
      </w:r>
    </w:p>
    <w:p w:rsidR="00CB2196" w:rsidRPr="00CB2196" w:rsidRDefault="00CB2196" w:rsidP="00CB2196">
      <w:pPr>
        <w:rPr>
          <w:rFonts w:cs="Arial"/>
          <w:sz w:val="22"/>
          <w:szCs w:val="22"/>
        </w:rPr>
      </w:pPr>
    </w:p>
    <w:p w:rsidR="00CB2196" w:rsidRPr="00CB2196" w:rsidRDefault="00CB2196" w:rsidP="00CB2196">
      <w:pPr>
        <w:numPr>
          <w:ilvl w:val="0"/>
          <w:numId w:val="53"/>
        </w:numPr>
        <w:rPr>
          <w:rFonts w:cs="Arial"/>
          <w:b/>
          <w:bCs/>
          <w:sz w:val="22"/>
          <w:szCs w:val="22"/>
        </w:rPr>
      </w:pPr>
      <w:r w:rsidRPr="00CB2196">
        <w:rPr>
          <w:rFonts w:cs="Arial"/>
          <w:sz w:val="22"/>
          <w:szCs w:val="22"/>
        </w:rPr>
        <w:t>Communicate compellingly the school's vision and drive the strategic leadership, empowering all pupils and staff to excel.</w:t>
      </w:r>
    </w:p>
    <w:p w:rsidR="00CB2196" w:rsidRPr="00CB2196" w:rsidRDefault="00CB2196" w:rsidP="00CB2196">
      <w:pPr>
        <w:rPr>
          <w:rFonts w:cs="Arial"/>
          <w:b/>
          <w:bCs/>
          <w:sz w:val="22"/>
          <w:szCs w:val="22"/>
        </w:rPr>
      </w:pPr>
    </w:p>
    <w:p w:rsidR="00CB2196" w:rsidRPr="00CB2196" w:rsidRDefault="00CB2196" w:rsidP="00CB2196">
      <w:pPr>
        <w:rPr>
          <w:rFonts w:cs="Arial"/>
          <w:b/>
          <w:bCs/>
          <w:sz w:val="22"/>
          <w:szCs w:val="22"/>
        </w:rPr>
      </w:pPr>
      <w:r w:rsidRPr="00CB2196">
        <w:rPr>
          <w:rFonts w:cs="Arial"/>
          <w:b/>
          <w:bCs/>
          <w:sz w:val="22"/>
          <w:szCs w:val="22"/>
        </w:rPr>
        <w:t>Domain Two: Pupils and staff.</w:t>
      </w:r>
    </w:p>
    <w:p w:rsidR="00CB2196" w:rsidRPr="00CB2196" w:rsidRDefault="00CB2196" w:rsidP="00CB2196">
      <w:pPr>
        <w:rPr>
          <w:rFonts w:cs="Arial"/>
          <w:b/>
          <w:bCs/>
          <w:sz w:val="22"/>
          <w:szCs w:val="22"/>
        </w:rPr>
      </w:pPr>
    </w:p>
    <w:p w:rsidR="00CB2196" w:rsidRPr="00CB2196" w:rsidRDefault="00CB2196" w:rsidP="00CB2196">
      <w:pPr>
        <w:rPr>
          <w:rFonts w:cs="Arial"/>
          <w:sz w:val="22"/>
          <w:szCs w:val="22"/>
        </w:rPr>
      </w:pPr>
      <w:r w:rsidRPr="00CB2196">
        <w:rPr>
          <w:rFonts w:cs="Arial"/>
          <w:sz w:val="22"/>
          <w:szCs w:val="22"/>
        </w:rPr>
        <w:t>Within the school’s Christian ethos, the headteacher will:</w:t>
      </w:r>
    </w:p>
    <w:p w:rsidR="00CB2196" w:rsidRPr="00CB2196" w:rsidRDefault="00CB2196" w:rsidP="00CB2196">
      <w:pPr>
        <w:rPr>
          <w:rFonts w:cs="Arial"/>
          <w:b/>
          <w:bCs/>
          <w:sz w:val="22"/>
          <w:szCs w:val="22"/>
        </w:rPr>
      </w:pPr>
    </w:p>
    <w:p w:rsidR="00CB2196" w:rsidRPr="00CB2196" w:rsidRDefault="00CB2196" w:rsidP="00CB2196">
      <w:pPr>
        <w:numPr>
          <w:ilvl w:val="0"/>
          <w:numId w:val="56"/>
        </w:numPr>
        <w:rPr>
          <w:rFonts w:cs="Arial"/>
          <w:sz w:val="22"/>
          <w:szCs w:val="22"/>
        </w:rPr>
      </w:pPr>
      <w:r w:rsidRPr="00CB2196">
        <w:rPr>
          <w:rFonts w:cs="Arial"/>
          <w:sz w:val="22"/>
          <w:szCs w:val="22"/>
        </w:rPr>
        <w:t>Demand ambitious standards of achievement and attendance for all pupils, overcoming disadvantage and advancing equality, instilling a strong sense of accountability in staff for the impact of their work on pupils' outcomes.</w:t>
      </w:r>
    </w:p>
    <w:p w:rsidR="00CB2196" w:rsidRPr="00CB2196" w:rsidRDefault="00CB2196" w:rsidP="00CB2196">
      <w:pPr>
        <w:ind w:left="720"/>
        <w:rPr>
          <w:rFonts w:cs="Arial"/>
          <w:sz w:val="22"/>
          <w:szCs w:val="22"/>
        </w:rPr>
      </w:pPr>
    </w:p>
    <w:p w:rsidR="00CB2196" w:rsidRPr="00CB2196" w:rsidRDefault="00CB2196" w:rsidP="00CB2196">
      <w:pPr>
        <w:numPr>
          <w:ilvl w:val="0"/>
          <w:numId w:val="56"/>
        </w:numPr>
        <w:rPr>
          <w:rFonts w:cs="Arial"/>
          <w:sz w:val="22"/>
          <w:szCs w:val="22"/>
        </w:rPr>
      </w:pPr>
      <w:r w:rsidRPr="00CB2196">
        <w:rPr>
          <w:rFonts w:cs="Arial"/>
          <w:sz w:val="22"/>
          <w:szCs w:val="22"/>
        </w:rPr>
        <w:t xml:space="preserve">Secure excellent teaching through an analytical understanding of how pupils learn and of the core features of successful classroom practice and curriculum design, leading to rich curriculum opportunities and pupils' well-being, taking full account of the school’s Church of England foundation. </w:t>
      </w:r>
    </w:p>
    <w:p w:rsidR="00CB2196" w:rsidRPr="00CB2196" w:rsidRDefault="00CB2196" w:rsidP="00CB2196">
      <w:pPr>
        <w:ind w:left="720"/>
        <w:rPr>
          <w:rFonts w:cs="Arial"/>
          <w:sz w:val="22"/>
          <w:szCs w:val="22"/>
        </w:rPr>
      </w:pPr>
    </w:p>
    <w:p w:rsidR="00CB2196" w:rsidRPr="00CB2196" w:rsidRDefault="00CB2196" w:rsidP="00CB2196">
      <w:pPr>
        <w:numPr>
          <w:ilvl w:val="0"/>
          <w:numId w:val="56"/>
        </w:numPr>
        <w:rPr>
          <w:rFonts w:cs="Arial"/>
          <w:sz w:val="22"/>
          <w:szCs w:val="22"/>
        </w:rPr>
      </w:pPr>
      <w:r w:rsidRPr="00CB2196">
        <w:rPr>
          <w:rFonts w:cs="Arial"/>
          <w:sz w:val="22"/>
          <w:szCs w:val="22"/>
        </w:rPr>
        <w:t xml:space="preserve">Establish an educational culture of "open classrooms" as a basis for sharing best practice within and between schools, drawing on and conducting relevant research and robust data analysis. </w:t>
      </w:r>
    </w:p>
    <w:p w:rsidR="00CB2196" w:rsidRPr="00CB2196" w:rsidRDefault="00CB2196" w:rsidP="00CB2196">
      <w:pPr>
        <w:ind w:left="720"/>
        <w:rPr>
          <w:rFonts w:cs="Arial"/>
          <w:sz w:val="22"/>
          <w:szCs w:val="22"/>
        </w:rPr>
      </w:pPr>
    </w:p>
    <w:p w:rsidR="00CB2196" w:rsidRPr="00CB2196" w:rsidRDefault="00CB2196" w:rsidP="00CB2196">
      <w:pPr>
        <w:numPr>
          <w:ilvl w:val="0"/>
          <w:numId w:val="56"/>
        </w:numPr>
        <w:rPr>
          <w:rFonts w:cs="Arial"/>
          <w:sz w:val="22"/>
          <w:szCs w:val="22"/>
        </w:rPr>
      </w:pPr>
      <w:r w:rsidRPr="00CB2196">
        <w:rPr>
          <w:rFonts w:cs="Arial"/>
          <w:sz w:val="22"/>
          <w:szCs w:val="22"/>
        </w:rPr>
        <w:t xml:space="preserve">Create an ethos based on Christian values within which all staff are motivated and supported to develop their own skills and subject knowledge, and to support each other. </w:t>
      </w:r>
    </w:p>
    <w:p w:rsidR="00CB2196" w:rsidRPr="00CB2196" w:rsidRDefault="00CB2196" w:rsidP="00CB2196">
      <w:pPr>
        <w:ind w:left="720"/>
        <w:rPr>
          <w:rFonts w:cs="Arial"/>
          <w:sz w:val="22"/>
          <w:szCs w:val="22"/>
        </w:rPr>
      </w:pPr>
    </w:p>
    <w:p w:rsidR="00CB2196" w:rsidRPr="00CB2196" w:rsidRDefault="00CB2196" w:rsidP="00CB2196">
      <w:pPr>
        <w:numPr>
          <w:ilvl w:val="0"/>
          <w:numId w:val="56"/>
        </w:numPr>
        <w:rPr>
          <w:rFonts w:cs="Arial"/>
          <w:sz w:val="22"/>
          <w:szCs w:val="22"/>
        </w:rPr>
      </w:pPr>
      <w:r w:rsidRPr="00CB2196">
        <w:rPr>
          <w:rFonts w:cs="Arial"/>
          <w:sz w:val="22"/>
          <w:szCs w:val="22"/>
        </w:rPr>
        <w:t>Identify emerging talents, coaching current and aspiring leaders in a climate where excellence is the standard, leading to clear succession planning.</w:t>
      </w:r>
      <w:r w:rsidRPr="00CB2196">
        <w:rPr>
          <w:rFonts w:cs="Arial"/>
          <w:sz w:val="22"/>
          <w:szCs w:val="22"/>
        </w:rPr>
        <w:br/>
      </w:r>
    </w:p>
    <w:p w:rsidR="00CB2196" w:rsidRPr="00CB2196" w:rsidRDefault="00CB2196" w:rsidP="00CB2196">
      <w:pPr>
        <w:numPr>
          <w:ilvl w:val="0"/>
          <w:numId w:val="56"/>
        </w:numPr>
        <w:rPr>
          <w:rFonts w:cs="Arial"/>
          <w:sz w:val="22"/>
          <w:szCs w:val="22"/>
        </w:rPr>
      </w:pPr>
      <w:r w:rsidRPr="00CB2196">
        <w:rPr>
          <w:rFonts w:cs="Arial"/>
          <w:sz w:val="22"/>
          <w:szCs w:val="22"/>
        </w:rPr>
        <w:t>Hold all staff to account for their professional conduct and practice</w:t>
      </w:r>
    </w:p>
    <w:p w:rsidR="00CB2196" w:rsidRPr="00CB2196" w:rsidRDefault="00CB2196" w:rsidP="00CB2196">
      <w:pPr>
        <w:rPr>
          <w:rFonts w:cs="Arial"/>
          <w:b/>
          <w:bCs/>
          <w:sz w:val="22"/>
          <w:szCs w:val="22"/>
        </w:rPr>
      </w:pPr>
      <w:r w:rsidRPr="00CB2196">
        <w:rPr>
          <w:rFonts w:cs="Arial"/>
          <w:b/>
          <w:bCs/>
          <w:sz w:val="22"/>
          <w:szCs w:val="22"/>
        </w:rPr>
        <w:t>Domain Three: Systems and process.</w:t>
      </w:r>
    </w:p>
    <w:p w:rsidR="00CB2196" w:rsidRPr="00CB2196" w:rsidRDefault="00CB2196" w:rsidP="00CB2196">
      <w:pPr>
        <w:rPr>
          <w:rFonts w:cs="Arial"/>
          <w:b/>
          <w:bCs/>
          <w:sz w:val="22"/>
          <w:szCs w:val="22"/>
        </w:rPr>
      </w:pPr>
    </w:p>
    <w:p w:rsidR="00CB2196" w:rsidRPr="00CB2196" w:rsidRDefault="00CB2196" w:rsidP="00CB2196">
      <w:pPr>
        <w:rPr>
          <w:rFonts w:cs="Arial"/>
          <w:sz w:val="22"/>
          <w:szCs w:val="22"/>
        </w:rPr>
      </w:pPr>
      <w:r w:rsidRPr="00CB2196">
        <w:rPr>
          <w:rFonts w:cs="Arial"/>
          <w:sz w:val="22"/>
          <w:szCs w:val="22"/>
        </w:rPr>
        <w:t>In a Church school, the relationship between the mission statement and the provision of effective governance, organisation and management should reflect the school’s Christian aims. In order to provide an efficient, effective and safe Christian learning environment, the headteacher will:</w:t>
      </w:r>
    </w:p>
    <w:p w:rsidR="00CB2196" w:rsidRPr="00CB2196" w:rsidRDefault="00CB2196" w:rsidP="00CB2196">
      <w:pPr>
        <w:rPr>
          <w:rFonts w:cs="Arial"/>
          <w:b/>
          <w:bCs/>
          <w:sz w:val="22"/>
          <w:szCs w:val="22"/>
        </w:rPr>
      </w:pPr>
    </w:p>
    <w:p w:rsidR="00CB2196" w:rsidRPr="00CB2196" w:rsidRDefault="00CB2196" w:rsidP="00CB2196">
      <w:pPr>
        <w:numPr>
          <w:ilvl w:val="0"/>
          <w:numId w:val="54"/>
        </w:numPr>
        <w:rPr>
          <w:rFonts w:cs="Arial"/>
          <w:sz w:val="22"/>
          <w:szCs w:val="22"/>
        </w:rPr>
      </w:pPr>
      <w:r w:rsidRPr="00CB2196">
        <w:rPr>
          <w:rFonts w:cs="Arial"/>
          <w:sz w:val="22"/>
          <w:szCs w:val="22"/>
        </w:rPr>
        <w:t>Ensure that the school's systems, organisation and processes are well considered, efficient and fit for purpose, upholding the principles of transparency, integrity and probity within a Christian context.</w:t>
      </w:r>
    </w:p>
    <w:p w:rsidR="00CB2196" w:rsidRPr="00CB2196" w:rsidRDefault="00CB2196" w:rsidP="00CB2196">
      <w:pPr>
        <w:rPr>
          <w:rFonts w:cs="Arial"/>
          <w:sz w:val="22"/>
          <w:szCs w:val="22"/>
        </w:rPr>
      </w:pPr>
    </w:p>
    <w:p w:rsidR="00CB2196" w:rsidRPr="00CB2196" w:rsidRDefault="00CB2196" w:rsidP="00CB2196">
      <w:pPr>
        <w:numPr>
          <w:ilvl w:val="0"/>
          <w:numId w:val="54"/>
        </w:numPr>
        <w:rPr>
          <w:rFonts w:cs="Arial"/>
          <w:sz w:val="22"/>
          <w:szCs w:val="22"/>
        </w:rPr>
      </w:pPr>
      <w:r w:rsidRPr="00CB2196">
        <w:rPr>
          <w:rFonts w:cs="Arial"/>
          <w:sz w:val="22"/>
          <w:szCs w:val="22"/>
        </w:rPr>
        <w:t>Within the school’s Christian ethos, provide a safe, calm and well-ordered environment for all pupils and staff, focused on safeguarding pupils and developing their exemplary behaviour in school and in the wider society.</w:t>
      </w:r>
    </w:p>
    <w:p w:rsidR="00CB2196" w:rsidRPr="00CB2196" w:rsidRDefault="00CB2196" w:rsidP="00CB2196">
      <w:pPr>
        <w:rPr>
          <w:rFonts w:cs="Arial"/>
          <w:sz w:val="22"/>
          <w:szCs w:val="22"/>
        </w:rPr>
      </w:pPr>
    </w:p>
    <w:p w:rsidR="00CB2196" w:rsidRPr="00CB2196" w:rsidRDefault="00CB2196" w:rsidP="00CB2196">
      <w:pPr>
        <w:numPr>
          <w:ilvl w:val="0"/>
          <w:numId w:val="54"/>
        </w:numPr>
        <w:rPr>
          <w:rFonts w:cs="Arial"/>
          <w:sz w:val="22"/>
          <w:szCs w:val="22"/>
        </w:rPr>
      </w:pPr>
      <w:r w:rsidRPr="00CB2196">
        <w:rPr>
          <w:rFonts w:cs="Arial"/>
          <w:sz w:val="22"/>
          <w:szCs w:val="22"/>
        </w:rPr>
        <w:t xml:space="preserve">Establish rigorous, fair and transparent systems and measures for managing the performance of all staff, addressing any under-performance, supporting staff to improve and valuing excellent practice. </w:t>
      </w:r>
    </w:p>
    <w:p w:rsidR="00CB2196" w:rsidRPr="00CB2196" w:rsidRDefault="00CB2196" w:rsidP="00CB2196">
      <w:pPr>
        <w:rPr>
          <w:rFonts w:cs="Arial"/>
          <w:sz w:val="22"/>
          <w:szCs w:val="22"/>
        </w:rPr>
      </w:pPr>
    </w:p>
    <w:p w:rsidR="00CB2196" w:rsidRPr="00CB2196" w:rsidRDefault="00CB2196" w:rsidP="00CB2196">
      <w:pPr>
        <w:numPr>
          <w:ilvl w:val="0"/>
          <w:numId w:val="54"/>
        </w:numPr>
        <w:rPr>
          <w:rFonts w:cs="Arial"/>
          <w:sz w:val="22"/>
          <w:szCs w:val="22"/>
        </w:rPr>
      </w:pPr>
      <w:r w:rsidRPr="00CB2196">
        <w:rPr>
          <w:rFonts w:cs="Arial"/>
          <w:sz w:val="22"/>
          <w:szCs w:val="22"/>
        </w:rPr>
        <w:t>Welcome strong governance and actively support the governing body to understand its role and deliver its functions effectively – in particular its functions to set school strategy and hold the headteacher to account for pupil, staff and financial performance.</w:t>
      </w:r>
    </w:p>
    <w:p w:rsidR="00CB2196" w:rsidRPr="00CB2196" w:rsidRDefault="00CB2196" w:rsidP="00CB2196">
      <w:pPr>
        <w:rPr>
          <w:rFonts w:cs="Arial"/>
          <w:sz w:val="22"/>
          <w:szCs w:val="22"/>
        </w:rPr>
      </w:pPr>
    </w:p>
    <w:p w:rsidR="00CB2196" w:rsidRPr="00CB2196" w:rsidRDefault="00CB2196" w:rsidP="00CB2196">
      <w:pPr>
        <w:numPr>
          <w:ilvl w:val="0"/>
          <w:numId w:val="54"/>
        </w:numPr>
        <w:rPr>
          <w:rFonts w:cs="Arial"/>
          <w:sz w:val="22"/>
          <w:szCs w:val="22"/>
        </w:rPr>
      </w:pPr>
      <w:r w:rsidRPr="00CB2196">
        <w:rPr>
          <w:rFonts w:cs="Arial"/>
          <w:sz w:val="22"/>
          <w:szCs w:val="22"/>
        </w:rPr>
        <w:t xml:space="preserve">Exercise strategic, curriculum-led financial planning to ensure the equitable deployment of budgets and resources, in the best interests of pupils' achievements, the school's sustainability and its Christian character. </w:t>
      </w:r>
    </w:p>
    <w:p w:rsidR="00CB2196" w:rsidRPr="00CB2196" w:rsidRDefault="00CB2196" w:rsidP="00CB2196">
      <w:pPr>
        <w:rPr>
          <w:rFonts w:cs="Arial"/>
          <w:sz w:val="22"/>
          <w:szCs w:val="22"/>
        </w:rPr>
      </w:pPr>
    </w:p>
    <w:p w:rsidR="00CB2196" w:rsidRPr="00CB2196" w:rsidRDefault="00CB2196" w:rsidP="00CB2196">
      <w:pPr>
        <w:numPr>
          <w:ilvl w:val="0"/>
          <w:numId w:val="54"/>
        </w:numPr>
        <w:rPr>
          <w:rFonts w:cs="Arial"/>
          <w:sz w:val="22"/>
          <w:szCs w:val="22"/>
        </w:rPr>
      </w:pPr>
      <w:r w:rsidRPr="00CB2196">
        <w:rPr>
          <w:rFonts w:cs="Arial"/>
          <w:sz w:val="22"/>
          <w:szCs w:val="22"/>
        </w:rPr>
        <w:lastRenderedPageBreak/>
        <w:t xml:space="preserve">Distribute leadership throughout the organisation, forging teams of colleagues who have distinct roles and responsibilities and hold each other to account for their decision making. </w:t>
      </w:r>
    </w:p>
    <w:p w:rsidR="00CB2196" w:rsidRPr="00CB2196" w:rsidRDefault="00CB2196" w:rsidP="00CB2196">
      <w:pPr>
        <w:rPr>
          <w:rFonts w:cs="Arial"/>
          <w:b/>
          <w:bCs/>
          <w:sz w:val="22"/>
          <w:szCs w:val="22"/>
        </w:rPr>
      </w:pPr>
    </w:p>
    <w:p w:rsidR="00CB2196" w:rsidRPr="00CB2196" w:rsidRDefault="00CB2196" w:rsidP="00CB2196">
      <w:pPr>
        <w:rPr>
          <w:rFonts w:cs="Arial"/>
          <w:b/>
          <w:bCs/>
          <w:sz w:val="22"/>
          <w:szCs w:val="22"/>
        </w:rPr>
      </w:pPr>
      <w:r w:rsidRPr="00CB2196">
        <w:rPr>
          <w:rFonts w:cs="Arial"/>
          <w:b/>
          <w:bCs/>
          <w:sz w:val="22"/>
          <w:szCs w:val="22"/>
        </w:rPr>
        <w:t>Domain Four: The self-improving school system</w:t>
      </w:r>
    </w:p>
    <w:p w:rsidR="00CB2196" w:rsidRPr="00CB2196" w:rsidRDefault="00CB2196" w:rsidP="00CB2196">
      <w:pPr>
        <w:rPr>
          <w:rFonts w:cs="Arial"/>
          <w:b/>
          <w:bCs/>
          <w:sz w:val="22"/>
          <w:szCs w:val="22"/>
        </w:rPr>
      </w:pPr>
    </w:p>
    <w:p w:rsidR="00CB2196" w:rsidRPr="00CB2196" w:rsidRDefault="00CB2196" w:rsidP="00CB2196">
      <w:pPr>
        <w:rPr>
          <w:rFonts w:cs="Arial"/>
          <w:sz w:val="22"/>
          <w:szCs w:val="22"/>
        </w:rPr>
      </w:pPr>
      <w:r w:rsidRPr="00CB2196">
        <w:rPr>
          <w:rFonts w:cs="Arial"/>
          <w:sz w:val="22"/>
          <w:szCs w:val="22"/>
        </w:rPr>
        <w:t>Working in a spirit of collaboration to secure Christian principles of equity and entitlement, the headteacher will:</w:t>
      </w:r>
    </w:p>
    <w:p w:rsidR="00CB2196" w:rsidRPr="00CB2196" w:rsidRDefault="00CB2196" w:rsidP="00CB2196">
      <w:pPr>
        <w:rPr>
          <w:rFonts w:cs="Arial"/>
          <w:sz w:val="22"/>
          <w:szCs w:val="22"/>
        </w:rPr>
      </w:pPr>
    </w:p>
    <w:p w:rsidR="00CB2196" w:rsidRPr="00CB2196" w:rsidRDefault="00CB2196" w:rsidP="00CB2196">
      <w:pPr>
        <w:numPr>
          <w:ilvl w:val="0"/>
          <w:numId w:val="55"/>
        </w:numPr>
        <w:rPr>
          <w:rFonts w:cs="Arial"/>
          <w:sz w:val="22"/>
          <w:szCs w:val="22"/>
        </w:rPr>
      </w:pPr>
      <w:r w:rsidRPr="00CB2196">
        <w:rPr>
          <w:rFonts w:cs="Arial"/>
          <w:sz w:val="22"/>
          <w:szCs w:val="22"/>
        </w:rPr>
        <w:t xml:space="preserve">Create an outward-facing school which works with other schools, organisations and the local community– in a climate of mutual challenge – to champion best practice and secure excellent achievements for all pupils. </w:t>
      </w:r>
    </w:p>
    <w:p w:rsidR="00CB2196" w:rsidRPr="00CB2196" w:rsidRDefault="00CB2196" w:rsidP="00CB2196">
      <w:pPr>
        <w:rPr>
          <w:rFonts w:cs="Arial"/>
          <w:sz w:val="22"/>
          <w:szCs w:val="22"/>
        </w:rPr>
      </w:pPr>
    </w:p>
    <w:p w:rsidR="00CB2196" w:rsidRPr="00CB2196" w:rsidRDefault="00CB2196" w:rsidP="00CB2196">
      <w:pPr>
        <w:numPr>
          <w:ilvl w:val="0"/>
          <w:numId w:val="55"/>
        </w:numPr>
        <w:rPr>
          <w:rFonts w:cs="Arial"/>
          <w:sz w:val="22"/>
          <w:szCs w:val="22"/>
        </w:rPr>
      </w:pPr>
      <w:r w:rsidRPr="00CB2196">
        <w:rPr>
          <w:rFonts w:cs="Arial"/>
          <w:sz w:val="22"/>
          <w:szCs w:val="22"/>
        </w:rPr>
        <w:t>Develop effective relationships with fellow professionals, colleagues in other public services, parents/carers and the Church community to improve academic and social outcomes for all pupils.</w:t>
      </w:r>
    </w:p>
    <w:p w:rsidR="00CB2196" w:rsidRPr="00CB2196" w:rsidRDefault="00CB2196" w:rsidP="00CB2196">
      <w:pPr>
        <w:rPr>
          <w:rFonts w:cs="Arial"/>
          <w:sz w:val="22"/>
          <w:szCs w:val="22"/>
        </w:rPr>
      </w:pPr>
    </w:p>
    <w:p w:rsidR="00CB2196" w:rsidRPr="00CB2196" w:rsidRDefault="00CB2196" w:rsidP="00CB2196">
      <w:pPr>
        <w:numPr>
          <w:ilvl w:val="0"/>
          <w:numId w:val="55"/>
        </w:numPr>
        <w:rPr>
          <w:rFonts w:cs="Arial"/>
          <w:sz w:val="22"/>
          <w:szCs w:val="22"/>
        </w:rPr>
      </w:pPr>
      <w:r w:rsidRPr="00CB2196">
        <w:rPr>
          <w:rFonts w:cs="Arial"/>
          <w:sz w:val="22"/>
          <w:szCs w:val="22"/>
        </w:rPr>
        <w:t>Challenge educational orthodoxies in the best interests of achieving excellence, harnessing the findings of well evidenced research to frame self-regulating and self-improving schools.</w:t>
      </w:r>
    </w:p>
    <w:p w:rsidR="00CB2196" w:rsidRPr="00CB2196" w:rsidRDefault="00CB2196" w:rsidP="00CB2196">
      <w:pPr>
        <w:rPr>
          <w:rFonts w:cs="Arial"/>
          <w:sz w:val="22"/>
          <w:szCs w:val="22"/>
        </w:rPr>
      </w:pPr>
    </w:p>
    <w:p w:rsidR="00CB2196" w:rsidRPr="00CB2196" w:rsidRDefault="00CB2196" w:rsidP="00CB2196">
      <w:pPr>
        <w:numPr>
          <w:ilvl w:val="0"/>
          <w:numId w:val="55"/>
        </w:numPr>
        <w:rPr>
          <w:rFonts w:cs="Arial"/>
          <w:sz w:val="22"/>
          <w:szCs w:val="22"/>
        </w:rPr>
      </w:pPr>
      <w:r w:rsidRPr="00CB2196">
        <w:rPr>
          <w:rFonts w:cs="Arial"/>
          <w:sz w:val="22"/>
          <w:szCs w:val="22"/>
        </w:rPr>
        <w:t>Shape the current and future quality of the teaching profession through high quality training and sustained professional development of all staff.</w:t>
      </w:r>
    </w:p>
    <w:p w:rsidR="00CB2196" w:rsidRPr="00CB2196" w:rsidRDefault="00CB2196" w:rsidP="00CB2196">
      <w:pPr>
        <w:rPr>
          <w:rFonts w:cs="Arial"/>
          <w:sz w:val="22"/>
          <w:szCs w:val="22"/>
        </w:rPr>
      </w:pPr>
    </w:p>
    <w:p w:rsidR="00CB2196" w:rsidRPr="00CB2196" w:rsidRDefault="00CB2196" w:rsidP="00CB2196">
      <w:pPr>
        <w:numPr>
          <w:ilvl w:val="0"/>
          <w:numId w:val="55"/>
        </w:numPr>
        <w:rPr>
          <w:rFonts w:cs="Arial"/>
          <w:sz w:val="22"/>
          <w:szCs w:val="22"/>
        </w:rPr>
      </w:pPr>
      <w:r w:rsidRPr="00CB2196">
        <w:rPr>
          <w:rFonts w:cs="Arial"/>
          <w:sz w:val="22"/>
          <w:szCs w:val="22"/>
        </w:rPr>
        <w:t>Within the school’s Christian ethos, model entrepreneurial and innovative approaches to school improvement, leadership and governance, confident of the vital contribution of internal and external accountability.</w:t>
      </w:r>
    </w:p>
    <w:p w:rsidR="00CB2196" w:rsidRPr="00CB2196" w:rsidRDefault="00CB2196" w:rsidP="00CB2196">
      <w:pPr>
        <w:numPr>
          <w:ilvl w:val="0"/>
          <w:numId w:val="55"/>
        </w:numPr>
        <w:rPr>
          <w:rFonts w:cs="Arial"/>
          <w:sz w:val="22"/>
          <w:szCs w:val="22"/>
        </w:rPr>
      </w:pPr>
      <w:r w:rsidRPr="00CB2196">
        <w:rPr>
          <w:rFonts w:cs="Arial"/>
          <w:sz w:val="22"/>
          <w:szCs w:val="22"/>
        </w:rPr>
        <w:t>Inspire and influence others- within and beyond schools- to believe in the fundamental importance of education in young people's lives and to promote the value of education especially within a Christian context.</w:t>
      </w:r>
    </w:p>
    <w:p w:rsidR="00CB2196" w:rsidRPr="00CB2196" w:rsidRDefault="00CB2196" w:rsidP="00CB2196">
      <w:pPr>
        <w:rPr>
          <w:rFonts w:cs="Arial"/>
          <w:sz w:val="22"/>
          <w:szCs w:val="22"/>
        </w:rPr>
      </w:pPr>
    </w:p>
    <w:p w:rsidR="00CB2196" w:rsidRPr="00CB2196" w:rsidRDefault="00CB2196" w:rsidP="00CB2196">
      <w:pPr>
        <w:rPr>
          <w:rFonts w:cs="Arial"/>
          <w:sz w:val="22"/>
          <w:szCs w:val="22"/>
        </w:rPr>
      </w:pPr>
    </w:p>
    <w:p w:rsidR="00CB2196" w:rsidRPr="00CB2196" w:rsidRDefault="00CB2196" w:rsidP="00CB2196">
      <w:pPr>
        <w:rPr>
          <w:rFonts w:cs="Arial"/>
          <w:sz w:val="22"/>
          <w:szCs w:val="22"/>
        </w:rPr>
      </w:pPr>
      <w:r w:rsidRPr="00CB2196">
        <w:rPr>
          <w:rFonts w:cs="Arial"/>
          <w:i/>
          <w:iCs/>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headteachers.</w:t>
      </w:r>
    </w:p>
    <w:p w:rsidR="00517FB8" w:rsidRPr="009C5B35" w:rsidRDefault="00517FB8" w:rsidP="00CB2196">
      <w:pPr>
        <w:jc w:val="cente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0A6730" w:rsidP="00517FB8">
      <w:pPr>
        <w:rPr>
          <w:rFonts w:cs="Arial"/>
          <w:sz w:val="22"/>
          <w:szCs w:val="22"/>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583680" cy="775335"/>
                <wp:effectExtent l="5080" t="7620"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75335"/>
                        </a:xfrm>
                        <a:prstGeom prst="rect">
                          <a:avLst/>
                        </a:prstGeom>
                        <a:solidFill>
                          <a:srgbClr val="FFFFFF"/>
                        </a:solidFill>
                        <a:ln w="9525">
                          <a:solidFill>
                            <a:srgbClr val="000000"/>
                          </a:solidFill>
                          <a:miter lim="800000"/>
                          <a:headEnd/>
                          <a:tailEnd/>
                        </a:ln>
                      </wps:spPr>
                      <wps:txbx>
                        <w:txbxContent>
                          <w:p w:rsidR="00CB2196" w:rsidRPr="00CB2196" w:rsidRDefault="00CB2196" w:rsidP="00CB2196">
                            <w:pPr>
                              <w:jc w:val="center"/>
                              <w:rPr>
                                <w:b/>
                                <w:bCs/>
                                <w:sz w:val="22"/>
                                <w:szCs w:val="22"/>
                              </w:rPr>
                            </w:pPr>
                            <w:r w:rsidRPr="00CB2196">
                              <w:rPr>
                                <w:b/>
                                <w:b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CB2196" w:rsidRDefault="00CB21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18.4pt;height:61.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">
                <v:textbox>
                  <w:txbxContent>
                    <w:p w:rsidR="00CB2196" w:rsidRPr="00CB2196" w:rsidRDefault="00CB2196" w:rsidP="00CB2196">
                      <w:pPr>
                        <w:jc w:val="center"/>
                        <w:rPr>
                          <w:b/>
                          <w:bCs/>
                          <w:sz w:val="22"/>
                          <w:szCs w:val="22"/>
                        </w:rPr>
                      </w:pPr>
                      <w:r w:rsidRPr="00CB2196">
                        <w:rPr>
                          <w:b/>
                          <w:b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CB2196" w:rsidRDefault="00CB2196"/>
                  </w:txbxContent>
                </v:textbox>
              </v:shape>
            </w:pict>
          </mc:Fallback>
        </mc:AlternateContent>
      </w:r>
    </w:p>
    <w:p w:rsidR="00517FB8" w:rsidRPr="009C5B35" w:rsidRDefault="00517FB8" w:rsidP="00517FB8">
      <w:pPr>
        <w:jc w:val="both"/>
        <w:rPr>
          <w:rFonts w:cs="Arial"/>
          <w:i/>
          <w:sz w:val="22"/>
          <w:szCs w:val="22"/>
        </w:rPr>
      </w:pPr>
    </w:p>
    <w:p w:rsidR="00517FB8" w:rsidRPr="009C5B35" w:rsidRDefault="00517FB8" w:rsidP="00517FB8">
      <w:pPr>
        <w:rPr>
          <w:rFonts w:cs="Arial"/>
          <w:sz w:val="22"/>
          <w:szCs w:val="22"/>
        </w:rPr>
      </w:pPr>
      <w:r w:rsidRPr="009C5B35">
        <w:rPr>
          <w:rFonts w:cs="Arial"/>
          <w:sz w:val="22"/>
          <w:szCs w:val="22"/>
        </w:rPr>
        <w:br w:type="page"/>
      </w:r>
    </w:p>
    <w:p w:rsidR="00517FB8" w:rsidRPr="009C5B35" w:rsidRDefault="00517FB8" w:rsidP="00517FB8">
      <w:pPr>
        <w:keepNext/>
        <w:outlineLvl w:val="0"/>
        <w:rPr>
          <w:rFonts w:cs="Arial"/>
          <w:b/>
          <w:sz w:val="22"/>
          <w:szCs w:val="22"/>
        </w:rPr>
      </w:pPr>
      <w:bookmarkStart w:id="38" w:name="_Toc230672996"/>
      <w:r w:rsidRPr="009C5B35">
        <w:rPr>
          <w:rFonts w:cs="Arial"/>
          <w:b/>
          <w:sz w:val="22"/>
          <w:szCs w:val="22"/>
        </w:rPr>
        <w:lastRenderedPageBreak/>
        <w:t xml:space="preserve">Annex </w:t>
      </w:r>
      <w:r w:rsidR="00CB2196">
        <w:rPr>
          <w:rFonts w:cs="Arial"/>
          <w:b/>
          <w:sz w:val="22"/>
          <w:szCs w:val="22"/>
        </w:rPr>
        <w:t>2</w:t>
      </w:r>
      <w:r w:rsidRPr="009C5B35">
        <w:rPr>
          <w:rFonts w:cs="Arial"/>
          <w:b/>
          <w:sz w:val="22"/>
          <w:szCs w:val="22"/>
        </w:rPr>
        <w:t xml:space="preserve">: </w:t>
      </w:r>
      <w:bookmarkEnd w:id="38"/>
      <w:r w:rsidR="00CB2196" w:rsidRPr="00CB2196">
        <w:rPr>
          <w:rFonts w:cs="Arial"/>
          <w:b/>
          <w:sz w:val="22"/>
          <w:szCs w:val="22"/>
        </w:rPr>
        <w:t>Example Person Specification for a Voluntary Aided School</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Appointment of a Headteacher</w:t>
      </w:r>
    </w:p>
    <w:p w:rsidR="00517FB8" w:rsidRPr="009C5B35" w:rsidRDefault="00CB2196" w:rsidP="000A6730">
      <w:pPr>
        <w:keepNext/>
        <w:pBdr>
          <w:top w:val="single" w:sz="4" w:space="1" w:color="auto"/>
          <w:left w:val="single" w:sz="4" w:space="4" w:color="auto"/>
          <w:bottom w:val="single" w:sz="4" w:space="1" w:color="auto"/>
          <w:right w:val="single" w:sz="4" w:space="4" w:color="auto"/>
        </w:pBdr>
        <w:spacing w:before="240" w:after="60"/>
        <w:outlineLvl w:val="2"/>
        <w:rPr>
          <w:rFonts w:cs="Arial"/>
          <w:b/>
          <w:bCs/>
          <w:sz w:val="22"/>
          <w:szCs w:val="22"/>
        </w:rPr>
      </w:pPr>
      <w:r w:rsidRPr="00CB2196">
        <w:rPr>
          <w:rFonts w:cs="Arial"/>
          <w:b/>
          <w:i/>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r w:rsidR="00517FB8" w:rsidRPr="009C5B35">
        <w:rPr>
          <w:rFonts w:cs="Arial"/>
          <w:b/>
          <w:bCs/>
          <w:sz w:val="22"/>
          <w:szCs w:val="22"/>
        </w:rPr>
        <w:t xml:space="preserve"> </w:t>
      </w:r>
    </w:p>
    <w:p w:rsidR="00CB2196" w:rsidRDefault="00CB2196" w:rsidP="00517FB8">
      <w:pPr>
        <w:jc w:val="center"/>
        <w:rPr>
          <w:rFonts w:cs="Arial"/>
          <w:b/>
          <w:i/>
          <w:sz w:val="22"/>
          <w:szCs w:val="22"/>
        </w:rPr>
      </w:pPr>
    </w:p>
    <w:p w:rsidR="00517FB8" w:rsidRPr="009C5B35" w:rsidRDefault="00517FB8" w:rsidP="00517FB8">
      <w:pPr>
        <w:jc w:val="center"/>
        <w:rPr>
          <w:rFonts w:cs="Arial"/>
          <w:i/>
          <w:sz w:val="22"/>
          <w:szCs w:val="22"/>
        </w:rPr>
      </w:pPr>
      <w:r w:rsidRPr="009C5B35">
        <w:rPr>
          <w:rFonts w:cs="Arial"/>
          <w:b/>
          <w:i/>
          <w:sz w:val="22"/>
          <w:szCs w:val="22"/>
        </w:rPr>
        <w:t>Note:</w:t>
      </w:r>
      <w:r w:rsidRPr="009C5B35">
        <w:rPr>
          <w:rFonts w:cs="Arial"/>
          <w:i/>
          <w:sz w:val="22"/>
          <w:szCs w:val="22"/>
        </w:rPr>
        <w:t xml:space="preserve"> Candidates failing to meet any of the essential criteria will automatically be excluded</w:t>
      </w:r>
    </w:p>
    <w:p w:rsidR="00517FB8" w:rsidRPr="009C5B35" w:rsidRDefault="00517FB8" w:rsidP="00517FB8">
      <w:pPr>
        <w:rPr>
          <w:rFonts w:cs="Arial"/>
          <w:b/>
          <w:sz w:val="22"/>
          <w:szCs w:val="22"/>
        </w:rPr>
      </w:pPr>
    </w:p>
    <w:tbl>
      <w:tblPr>
        <w:tblW w:w="10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729"/>
        <w:gridCol w:w="872"/>
      </w:tblGrid>
      <w:tr w:rsidR="000A6730" w:rsidRPr="00EF4699" w:rsidTr="000A6730">
        <w:tc>
          <w:tcPr>
            <w:tcW w:w="8910" w:type="dxa"/>
          </w:tcPr>
          <w:p w:rsidR="000A6730" w:rsidRPr="000A6730" w:rsidRDefault="000A6730" w:rsidP="001B1878">
            <w:pPr>
              <w:spacing w:before="60" w:after="60"/>
              <w:rPr>
                <w:rFonts w:cs="Arial"/>
                <w:i/>
                <w:sz w:val="22"/>
                <w:szCs w:val="22"/>
              </w:rPr>
            </w:pPr>
            <w:r w:rsidRPr="000A6730">
              <w:rPr>
                <w:rFonts w:cs="Arial"/>
                <w:b/>
                <w:sz w:val="22"/>
                <w:szCs w:val="22"/>
              </w:rPr>
              <w:t>Qualifications</w:t>
            </w:r>
          </w:p>
        </w:tc>
        <w:tc>
          <w:tcPr>
            <w:tcW w:w="729" w:type="dxa"/>
          </w:tcPr>
          <w:p w:rsidR="000A6730" w:rsidRPr="000A6730" w:rsidRDefault="000A6730" w:rsidP="001B1878">
            <w:pPr>
              <w:jc w:val="center"/>
              <w:rPr>
                <w:rFonts w:cs="Arial"/>
                <w:b/>
                <w:sz w:val="22"/>
                <w:szCs w:val="22"/>
              </w:rPr>
            </w:pPr>
            <w:r w:rsidRPr="000A6730">
              <w:rPr>
                <w:rFonts w:cs="Arial"/>
                <w:b/>
                <w:sz w:val="22"/>
                <w:szCs w:val="22"/>
              </w:rPr>
              <w:t>E/D</w:t>
            </w:r>
          </w:p>
        </w:tc>
        <w:tc>
          <w:tcPr>
            <w:tcW w:w="872" w:type="dxa"/>
          </w:tcPr>
          <w:p w:rsidR="000A6730" w:rsidRPr="000A6730" w:rsidRDefault="000A6730" w:rsidP="001B1878">
            <w:pPr>
              <w:rPr>
                <w:rFonts w:cs="Arial"/>
                <w:b/>
                <w:sz w:val="22"/>
                <w:szCs w:val="22"/>
              </w:rPr>
            </w:pPr>
            <w:r w:rsidRPr="000A6730">
              <w:rPr>
                <w:rFonts w:cs="Arial"/>
                <w:b/>
                <w:sz w:val="22"/>
                <w:szCs w:val="22"/>
              </w:rPr>
              <w:t>A/I/R</w:t>
            </w:r>
          </w:p>
        </w:tc>
      </w:tr>
      <w:tr w:rsidR="000A6730" w:rsidRPr="00EF4699" w:rsidTr="000A6730">
        <w:tc>
          <w:tcPr>
            <w:tcW w:w="8910" w:type="dxa"/>
          </w:tcPr>
          <w:p w:rsidR="000A6730" w:rsidRPr="000A6730" w:rsidRDefault="000A6730" w:rsidP="000A6730">
            <w:pPr>
              <w:numPr>
                <w:ilvl w:val="0"/>
                <w:numId w:val="37"/>
              </w:numPr>
              <w:spacing w:before="60"/>
              <w:ind w:left="714" w:hanging="357"/>
              <w:rPr>
                <w:rFonts w:cs="Arial"/>
                <w:sz w:val="22"/>
                <w:szCs w:val="22"/>
              </w:rPr>
            </w:pPr>
            <w:r w:rsidRPr="000A6730">
              <w:rPr>
                <w:rFonts w:cs="Arial"/>
                <w:sz w:val="22"/>
                <w:szCs w:val="22"/>
              </w:rPr>
              <w:t>Full and active member of a church in membership of Churches Together in England.</w:t>
            </w:r>
          </w:p>
          <w:p w:rsidR="000A6730" w:rsidRPr="000A6730" w:rsidRDefault="000A6730" w:rsidP="001B1878">
            <w:pPr>
              <w:rPr>
                <w:rFonts w:cs="Arial"/>
                <w:i/>
                <w:sz w:val="22"/>
                <w:szCs w:val="22"/>
              </w:rPr>
            </w:pPr>
            <w:r w:rsidRPr="000A6730">
              <w:rPr>
                <w:rFonts w:cs="Arial"/>
                <w:i/>
                <w:sz w:val="22"/>
                <w:szCs w:val="22"/>
              </w:rPr>
              <w:t>This requires evidence of current church involvement and a clear indication of the applicant's beliefs in relation to a Church school.</w:t>
            </w:r>
          </w:p>
          <w:p w:rsidR="000A6730" w:rsidRPr="000A6730" w:rsidRDefault="000A6730" w:rsidP="000A6730">
            <w:pPr>
              <w:numPr>
                <w:ilvl w:val="0"/>
                <w:numId w:val="37"/>
              </w:numPr>
              <w:spacing w:before="60" w:after="60"/>
              <w:ind w:left="714" w:hanging="357"/>
              <w:rPr>
                <w:rFonts w:cs="Arial"/>
                <w:sz w:val="22"/>
                <w:szCs w:val="22"/>
              </w:rPr>
            </w:pPr>
            <w:r w:rsidRPr="000A6730">
              <w:rPr>
                <w:rFonts w:cs="Arial"/>
                <w:sz w:val="22"/>
                <w:szCs w:val="22"/>
              </w:rPr>
              <w:t>Qualified Teacher Status</w:t>
            </w:r>
          </w:p>
          <w:p w:rsidR="000A6730" w:rsidRPr="000A6730" w:rsidRDefault="000A6730" w:rsidP="000A6730">
            <w:pPr>
              <w:numPr>
                <w:ilvl w:val="0"/>
                <w:numId w:val="37"/>
              </w:numPr>
              <w:spacing w:before="60" w:after="60"/>
              <w:ind w:left="714" w:hanging="357"/>
              <w:rPr>
                <w:rFonts w:cs="Arial"/>
                <w:sz w:val="22"/>
                <w:szCs w:val="22"/>
              </w:rPr>
            </w:pPr>
            <w:r w:rsidRPr="000A6730">
              <w:rPr>
                <w:rFonts w:cs="Arial"/>
                <w:sz w:val="22"/>
                <w:szCs w:val="22"/>
              </w:rPr>
              <w:t>Degree</w:t>
            </w:r>
          </w:p>
          <w:p w:rsidR="000A6730" w:rsidRPr="000A6730" w:rsidRDefault="000A6730" w:rsidP="000A6730">
            <w:pPr>
              <w:numPr>
                <w:ilvl w:val="0"/>
                <w:numId w:val="37"/>
              </w:numPr>
              <w:spacing w:before="60" w:after="60"/>
              <w:ind w:left="714" w:hanging="357"/>
              <w:rPr>
                <w:rFonts w:cs="Arial"/>
                <w:sz w:val="22"/>
                <w:szCs w:val="22"/>
              </w:rPr>
            </w:pPr>
            <w:r w:rsidRPr="000A6730">
              <w:rPr>
                <w:rFonts w:cs="Arial"/>
                <w:sz w:val="22"/>
                <w:szCs w:val="22"/>
              </w:rPr>
              <w:t>Meets the requirements re: the National Professional Qualification for Headship</w:t>
            </w:r>
          </w:p>
        </w:tc>
        <w:tc>
          <w:tcPr>
            <w:tcW w:w="729" w:type="dxa"/>
          </w:tcPr>
          <w:p w:rsidR="000A6730" w:rsidRPr="000A6730" w:rsidRDefault="000A6730" w:rsidP="000A6730">
            <w:pPr>
              <w:spacing w:before="120"/>
              <w:jc w:val="center"/>
              <w:rPr>
                <w:rFonts w:cs="Arial"/>
                <w:b/>
                <w:sz w:val="22"/>
                <w:szCs w:val="22"/>
              </w:rPr>
            </w:pPr>
            <w:r w:rsidRPr="000A6730">
              <w:rPr>
                <w:rFonts w:cs="Arial"/>
                <w:b/>
                <w:sz w:val="22"/>
                <w:szCs w:val="22"/>
              </w:rPr>
              <w:t>E</w:t>
            </w:r>
          </w:p>
        </w:tc>
        <w:tc>
          <w:tcPr>
            <w:tcW w:w="872" w:type="dxa"/>
          </w:tcPr>
          <w:p w:rsidR="000A6730" w:rsidRPr="000A6730" w:rsidRDefault="000A6730" w:rsidP="001B1878">
            <w:pPr>
              <w:rPr>
                <w:rFonts w:cs="Arial"/>
                <w:b/>
                <w:sz w:val="22"/>
                <w:szCs w:val="22"/>
              </w:rPr>
            </w:pPr>
          </w:p>
        </w:tc>
      </w:tr>
      <w:tr w:rsidR="000A6730" w:rsidRPr="00EF4699" w:rsidTr="000A6730">
        <w:tc>
          <w:tcPr>
            <w:tcW w:w="8910" w:type="dxa"/>
          </w:tcPr>
          <w:p w:rsidR="000A6730" w:rsidRPr="000A6730" w:rsidRDefault="000A6730" w:rsidP="001B1878">
            <w:pPr>
              <w:spacing w:before="60" w:after="60"/>
              <w:rPr>
                <w:rFonts w:cs="Arial"/>
                <w:b/>
                <w:sz w:val="22"/>
                <w:szCs w:val="22"/>
              </w:rPr>
            </w:pPr>
            <w:r w:rsidRPr="000A6730">
              <w:rPr>
                <w:rFonts w:cs="Arial"/>
                <w:b/>
                <w:sz w:val="22"/>
                <w:szCs w:val="22"/>
              </w:rPr>
              <w:t>Training</w:t>
            </w:r>
          </w:p>
        </w:tc>
        <w:tc>
          <w:tcPr>
            <w:tcW w:w="729" w:type="dxa"/>
          </w:tcPr>
          <w:p w:rsidR="000A6730" w:rsidRPr="000A6730" w:rsidRDefault="000A6730" w:rsidP="001B1878">
            <w:pPr>
              <w:jc w:val="center"/>
              <w:rPr>
                <w:rFonts w:cs="Arial"/>
                <w:sz w:val="22"/>
                <w:szCs w:val="22"/>
              </w:rPr>
            </w:pPr>
          </w:p>
        </w:tc>
        <w:tc>
          <w:tcPr>
            <w:tcW w:w="872" w:type="dxa"/>
          </w:tcPr>
          <w:p w:rsidR="000A6730" w:rsidRPr="000A6730" w:rsidRDefault="000A6730" w:rsidP="001B1878">
            <w:pPr>
              <w:jc w:val="center"/>
              <w:rPr>
                <w:rFonts w:cs="Arial"/>
                <w:sz w:val="22"/>
                <w:szCs w:val="22"/>
              </w:rPr>
            </w:pPr>
          </w:p>
        </w:tc>
      </w:tr>
      <w:tr w:rsidR="000A6730" w:rsidRPr="00EF4699" w:rsidTr="000A6730">
        <w:tc>
          <w:tcPr>
            <w:tcW w:w="8910" w:type="dxa"/>
          </w:tcPr>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Professional Development in preparation for Headship (</w:t>
            </w:r>
            <w:r w:rsidRPr="000A6730">
              <w:rPr>
                <w:rFonts w:cs="Arial"/>
                <w:i/>
                <w:sz w:val="22"/>
                <w:szCs w:val="22"/>
              </w:rPr>
              <w:t>eg Budget Management</w:t>
            </w:r>
            <w:proofErr w:type="gramStart"/>
            <w:r w:rsidRPr="000A6730">
              <w:rPr>
                <w:rFonts w:cs="Arial"/>
                <w:i/>
                <w:sz w:val="22"/>
                <w:szCs w:val="22"/>
              </w:rPr>
              <w:t>,…</w:t>
            </w:r>
            <w:proofErr w:type="gramEnd"/>
            <w:r w:rsidRPr="000A6730">
              <w:rPr>
                <w:rFonts w:cs="Arial"/>
                <w:sz w:val="22"/>
                <w:szCs w:val="22"/>
              </w:rPr>
              <w:t>)</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Has successfully undertaken NCSL-approved ‘safer recruitment’ training</w:t>
            </w:r>
          </w:p>
        </w:tc>
        <w:tc>
          <w:tcPr>
            <w:tcW w:w="729" w:type="dxa"/>
          </w:tcPr>
          <w:p w:rsidR="000A6730" w:rsidRPr="000A6730" w:rsidRDefault="000A6730" w:rsidP="001B1878">
            <w:pPr>
              <w:jc w:val="center"/>
              <w:rPr>
                <w:rFonts w:cs="Arial"/>
                <w:sz w:val="22"/>
                <w:szCs w:val="22"/>
              </w:rPr>
            </w:pPr>
          </w:p>
        </w:tc>
        <w:tc>
          <w:tcPr>
            <w:tcW w:w="872" w:type="dxa"/>
          </w:tcPr>
          <w:p w:rsidR="000A6730" w:rsidRPr="000A6730" w:rsidRDefault="000A6730" w:rsidP="001B1878">
            <w:pPr>
              <w:jc w:val="center"/>
              <w:rPr>
                <w:rFonts w:cs="Arial"/>
                <w:sz w:val="22"/>
                <w:szCs w:val="22"/>
              </w:rPr>
            </w:pPr>
          </w:p>
        </w:tc>
      </w:tr>
      <w:tr w:rsidR="000A6730" w:rsidRPr="00EF4699" w:rsidTr="000A6730">
        <w:tc>
          <w:tcPr>
            <w:tcW w:w="8910" w:type="dxa"/>
          </w:tcPr>
          <w:p w:rsidR="000A6730" w:rsidRPr="000A6730" w:rsidRDefault="000A6730" w:rsidP="001B1878">
            <w:pPr>
              <w:spacing w:before="60" w:after="60"/>
              <w:rPr>
                <w:rFonts w:cs="Arial"/>
                <w:b/>
                <w:sz w:val="22"/>
                <w:szCs w:val="22"/>
              </w:rPr>
            </w:pPr>
            <w:r w:rsidRPr="000A6730">
              <w:rPr>
                <w:rFonts w:cs="Arial"/>
                <w:b/>
                <w:sz w:val="22"/>
                <w:szCs w:val="22"/>
              </w:rPr>
              <w:t>Experience</w:t>
            </w:r>
          </w:p>
        </w:tc>
        <w:tc>
          <w:tcPr>
            <w:tcW w:w="729" w:type="dxa"/>
          </w:tcPr>
          <w:p w:rsidR="000A6730" w:rsidRPr="000A6730" w:rsidRDefault="000A6730" w:rsidP="001B1878">
            <w:pPr>
              <w:jc w:val="center"/>
              <w:rPr>
                <w:rFonts w:cs="Arial"/>
                <w:sz w:val="22"/>
                <w:szCs w:val="22"/>
              </w:rPr>
            </w:pPr>
          </w:p>
        </w:tc>
        <w:tc>
          <w:tcPr>
            <w:tcW w:w="872" w:type="dxa"/>
          </w:tcPr>
          <w:p w:rsidR="000A6730" w:rsidRPr="000A6730" w:rsidRDefault="000A6730" w:rsidP="001B1878">
            <w:pPr>
              <w:jc w:val="center"/>
              <w:rPr>
                <w:rFonts w:cs="Arial"/>
                <w:sz w:val="22"/>
                <w:szCs w:val="22"/>
              </w:rPr>
            </w:pPr>
          </w:p>
        </w:tc>
      </w:tr>
      <w:tr w:rsidR="000A6730" w:rsidRPr="00EF4699" w:rsidTr="000A6730">
        <w:tc>
          <w:tcPr>
            <w:tcW w:w="8910" w:type="dxa"/>
          </w:tcPr>
          <w:p w:rsidR="000A6730" w:rsidRPr="000A6730" w:rsidRDefault="000A6730" w:rsidP="000A6730">
            <w:pPr>
              <w:numPr>
                <w:ilvl w:val="0"/>
                <w:numId w:val="33"/>
              </w:numPr>
              <w:spacing w:before="60" w:after="60"/>
              <w:ind w:left="714" w:hanging="357"/>
              <w:rPr>
                <w:rFonts w:cs="Arial"/>
                <w:sz w:val="22"/>
                <w:szCs w:val="22"/>
              </w:rPr>
            </w:pPr>
            <w:r w:rsidRPr="000A6730">
              <w:rPr>
                <w:rFonts w:cs="Arial"/>
                <w:sz w:val="22"/>
                <w:szCs w:val="22"/>
              </w:rPr>
              <w:t>Successful strategic leadership and management experience in post as a Head or Deputy  Head within the Primary Phase</w:t>
            </w:r>
          </w:p>
          <w:p w:rsidR="000A6730" w:rsidRPr="000A6730" w:rsidRDefault="000A6730" w:rsidP="000A6730">
            <w:pPr>
              <w:numPr>
                <w:ilvl w:val="0"/>
                <w:numId w:val="33"/>
              </w:numPr>
              <w:spacing w:before="60" w:after="60"/>
              <w:rPr>
                <w:rFonts w:cs="Arial"/>
                <w:sz w:val="22"/>
                <w:szCs w:val="22"/>
              </w:rPr>
            </w:pPr>
            <w:r w:rsidRPr="000A6730">
              <w:rPr>
                <w:rFonts w:cs="Arial"/>
                <w:sz w:val="22"/>
                <w:szCs w:val="22"/>
              </w:rPr>
              <w:t>Experience of leading a major curriculum area</w:t>
            </w:r>
          </w:p>
          <w:p w:rsidR="000A6730" w:rsidRPr="000A6730" w:rsidRDefault="000A6730" w:rsidP="000A6730">
            <w:pPr>
              <w:numPr>
                <w:ilvl w:val="0"/>
                <w:numId w:val="33"/>
              </w:numPr>
              <w:spacing w:before="60" w:after="60"/>
              <w:rPr>
                <w:rFonts w:cs="Arial"/>
                <w:sz w:val="22"/>
                <w:szCs w:val="22"/>
              </w:rPr>
            </w:pPr>
            <w:r w:rsidRPr="000A6730">
              <w:rPr>
                <w:rFonts w:cs="Arial"/>
                <w:sz w:val="22"/>
                <w:szCs w:val="22"/>
              </w:rPr>
              <w:t>Experience of leading collective worship</w:t>
            </w:r>
          </w:p>
          <w:p w:rsidR="000A6730" w:rsidRPr="000A6730" w:rsidRDefault="000A6730" w:rsidP="000A6730">
            <w:pPr>
              <w:numPr>
                <w:ilvl w:val="0"/>
                <w:numId w:val="33"/>
              </w:numPr>
              <w:spacing w:before="60" w:after="60"/>
              <w:rPr>
                <w:rFonts w:cs="Arial"/>
                <w:sz w:val="22"/>
                <w:szCs w:val="22"/>
              </w:rPr>
            </w:pPr>
            <w:r w:rsidRPr="000A6730">
              <w:rPr>
                <w:rFonts w:cs="Arial"/>
                <w:sz w:val="22"/>
                <w:szCs w:val="22"/>
              </w:rPr>
              <w:t>Experience of working with a wide ability range including Able and Talented and SEN pupils</w:t>
            </w:r>
          </w:p>
          <w:p w:rsidR="000A6730" w:rsidRPr="000A6730" w:rsidRDefault="000A6730" w:rsidP="000A6730">
            <w:pPr>
              <w:numPr>
                <w:ilvl w:val="0"/>
                <w:numId w:val="33"/>
              </w:numPr>
              <w:spacing w:before="60" w:after="60"/>
              <w:rPr>
                <w:rFonts w:cs="Arial"/>
                <w:sz w:val="22"/>
                <w:szCs w:val="22"/>
              </w:rPr>
            </w:pPr>
            <w:r w:rsidRPr="000A6730">
              <w:rPr>
                <w:rFonts w:cs="Arial"/>
                <w:sz w:val="22"/>
                <w:szCs w:val="22"/>
              </w:rPr>
              <w:t>Experience of working with parents, governors and the wider community</w:t>
            </w:r>
          </w:p>
          <w:p w:rsidR="000A6730" w:rsidRPr="000A6730" w:rsidRDefault="000A6730" w:rsidP="000A6730">
            <w:pPr>
              <w:numPr>
                <w:ilvl w:val="0"/>
                <w:numId w:val="33"/>
              </w:numPr>
              <w:spacing w:before="60" w:after="60"/>
              <w:rPr>
                <w:rFonts w:cs="Arial"/>
                <w:sz w:val="22"/>
                <w:szCs w:val="22"/>
              </w:rPr>
            </w:pPr>
            <w:r w:rsidRPr="000A6730">
              <w:rPr>
                <w:rFonts w:cs="Arial"/>
                <w:sz w:val="22"/>
                <w:szCs w:val="22"/>
              </w:rPr>
              <w:t>Experience of developing outstanding practice</w:t>
            </w:r>
          </w:p>
          <w:p w:rsidR="000A6730" w:rsidRPr="000A6730" w:rsidRDefault="000A6730" w:rsidP="000A6730">
            <w:pPr>
              <w:numPr>
                <w:ilvl w:val="0"/>
                <w:numId w:val="33"/>
              </w:numPr>
              <w:spacing w:before="60" w:after="60" w:line="276" w:lineRule="auto"/>
              <w:rPr>
                <w:rFonts w:cs="Arial"/>
                <w:sz w:val="22"/>
                <w:szCs w:val="22"/>
              </w:rPr>
            </w:pPr>
            <w:r w:rsidRPr="000A6730">
              <w:rPr>
                <w:rFonts w:cs="Arial"/>
                <w:sz w:val="22"/>
                <w:szCs w:val="22"/>
              </w:rPr>
              <w:t>Experience of developing curriculum continuity and progression between key stage EYFS, 1 &amp; 2</w:t>
            </w:r>
          </w:p>
          <w:p w:rsidR="000A6730" w:rsidRPr="000A6730" w:rsidRDefault="000A6730" w:rsidP="000A6730">
            <w:pPr>
              <w:numPr>
                <w:ilvl w:val="0"/>
                <w:numId w:val="33"/>
              </w:numPr>
              <w:spacing w:before="60" w:after="60"/>
              <w:rPr>
                <w:rFonts w:cs="Arial"/>
                <w:sz w:val="22"/>
                <w:szCs w:val="22"/>
              </w:rPr>
            </w:pPr>
            <w:r w:rsidRPr="000A6730">
              <w:rPr>
                <w:rFonts w:cs="Arial"/>
                <w:sz w:val="22"/>
                <w:szCs w:val="22"/>
              </w:rPr>
              <w:t>Experience of serving on a Governing Body</w:t>
            </w:r>
          </w:p>
        </w:tc>
        <w:tc>
          <w:tcPr>
            <w:tcW w:w="729" w:type="dxa"/>
          </w:tcPr>
          <w:p w:rsidR="000A6730" w:rsidRPr="000A6730" w:rsidRDefault="000A6730" w:rsidP="001B1878">
            <w:pPr>
              <w:spacing w:after="120"/>
              <w:rPr>
                <w:rFonts w:cs="Arial"/>
                <w:sz w:val="22"/>
                <w:szCs w:val="22"/>
              </w:rPr>
            </w:pPr>
          </w:p>
        </w:tc>
        <w:tc>
          <w:tcPr>
            <w:tcW w:w="872" w:type="dxa"/>
          </w:tcPr>
          <w:p w:rsidR="000A6730" w:rsidRPr="000A6730" w:rsidRDefault="000A6730" w:rsidP="001B1878">
            <w:pPr>
              <w:spacing w:after="120"/>
              <w:rPr>
                <w:rFonts w:cs="Arial"/>
                <w:sz w:val="22"/>
                <w:szCs w:val="22"/>
              </w:rPr>
            </w:pPr>
          </w:p>
        </w:tc>
      </w:tr>
    </w:tbl>
    <w:p w:rsidR="000A6730" w:rsidRDefault="000A6730">
      <w:r>
        <w:br w:type="page"/>
      </w:r>
    </w:p>
    <w:tbl>
      <w:tblPr>
        <w:tblW w:w="10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729"/>
        <w:gridCol w:w="872"/>
      </w:tblGrid>
      <w:tr w:rsidR="000A6730" w:rsidRPr="00EF4699" w:rsidTr="000A6730">
        <w:tc>
          <w:tcPr>
            <w:tcW w:w="8910" w:type="dxa"/>
          </w:tcPr>
          <w:p w:rsidR="000A6730" w:rsidRPr="000A6730" w:rsidRDefault="000A6730" w:rsidP="001B1878">
            <w:pPr>
              <w:spacing w:before="60" w:after="60"/>
              <w:rPr>
                <w:rFonts w:cs="Arial"/>
                <w:b/>
                <w:sz w:val="22"/>
                <w:szCs w:val="22"/>
              </w:rPr>
            </w:pPr>
            <w:r w:rsidRPr="000A6730">
              <w:rPr>
                <w:rFonts w:cs="Arial"/>
                <w:b/>
                <w:sz w:val="22"/>
                <w:szCs w:val="22"/>
              </w:rPr>
              <w:lastRenderedPageBreak/>
              <w:t>Knowledge and Skills</w:t>
            </w:r>
          </w:p>
        </w:tc>
        <w:tc>
          <w:tcPr>
            <w:tcW w:w="729" w:type="dxa"/>
          </w:tcPr>
          <w:p w:rsidR="000A6730" w:rsidRPr="000A6730" w:rsidRDefault="000A6730" w:rsidP="001B1878">
            <w:pPr>
              <w:rPr>
                <w:rFonts w:cs="Arial"/>
                <w:sz w:val="22"/>
                <w:szCs w:val="22"/>
              </w:rPr>
            </w:pPr>
          </w:p>
        </w:tc>
        <w:tc>
          <w:tcPr>
            <w:tcW w:w="872" w:type="dxa"/>
          </w:tcPr>
          <w:p w:rsidR="000A6730" w:rsidRPr="000A6730" w:rsidRDefault="000A6730" w:rsidP="001B1878">
            <w:pPr>
              <w:rPr>
                <w:rFonts w:cs="Arial"/>
                <w:sz w:val="22"/>
                <w:szCs w:val="22"/>
              </w:rPr>
            </w:pPr>
          </w:p>
        </w:tc>
      </w:tr>
      <w:tr w:rsidR="000A6730" w:rsidRPr="00EF4699" w:rsidTr="000A6730">
        <w:trPr>
          <w:cantSplit/>
        </w:trPr>
        <w:tc>
          <w:tcPr>
            <w:tcW w:w="8910" w:type="dxa"/>
          </w:tcPr>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A wide range of effective teaching and assessment methods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Flexible leadership styles and management approaches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Knowledge of Early Years and Key Stage 1 and Key Stage 2</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 xml:space="preserve">Knowledge of budgetary control </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Knowledge of Safeguarding procedures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Knowledge of the Prevent Strategy</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Knowledge of OFSTED Inspection and the post OFSTED planning process at a Senior Level</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Current educational developments and their implications for leading schools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Knowledge of self-evaluation processes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ICT skills relevant to Headship, and sound knowledge of the role of ICT in teaching and learning across the curriculum</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Involvement in School Improvement Planning</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Relevant experience of personnel issues and performance management</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Use of new and emerging technologies to enhance organizational effectiveness.</w:t>
            </w:r>
          </w:p>
          <w:p w:rsidR="000A6730" w:rsidRPr="000A6730" w:rsidRDefault="000A6730" w:rsidP="000A6730">
            <w:pPr>
              <w:numPr>
                <w:ilvl w:val="0"/>
                <w:numId w:val="32"/>
              </w:numPr>
              <w:spacing w:before="60" w:after="60"/>
              <w:ind w:left="714" w:hanging="357"/>
              <w:rPr>
                <w:rFonts w:eastAsia="MS Mincho" w:cs="Arial"/>
                <w:sz w:val="22"/>
                <w:szCs w:val="22"/>
              </w:rPr>
            </w:pPr>
            <w:r w:rsidRPr="000A6730">
              <w:rPr>
                <w:rFonts w:cs="Arial"/>
                <w:sz w:val="22"/>
                <w:szCs w:val="22"/>
              </w:rPr>
              <w:t>Knowledge of SIAMs inspection</w:t>
            </w:r>
          </w:p>
        </w:tc>
        <w:tc>
          <w:tcPr>
            <w:tcW w:w="729" w:type="dxa"/>
          </w:tcPr>
          <w:p w:rsidR="000A6730" w:rsidRPr="000A6730" w:rsidRDefault="000A6730" w:rsidP="001B1878">
            <w:pPr>
              <w:rPr>
                <w:rFonts w:cs="Arial"/>
                <w:b/>
                <w:sz w:val="22"/>
                <w:szCs w:val="22"/>
              </w:rPr>
            </w:pPr>
          </w:p>
        </w:tc>
        <w:tc>
          <w:tcPr>
            <w:tcW w:w="872" w:type="dxa"/>
          </w:tcPr>
          <w:p w:rsidR="000A6730" w:rsidRPr="000A6730" w:rsidRDefault="000A6730" w:rsidP="001B1878">
            <w:pPr>
              <w:rPr>
                <w:rFonts w:cs="Arial"/>
                <w:b/>
                <w:sz w:val="22"/>
                <w:szCs w:val="22"/>
              </w:rPr>
            </w:pPr>
          </w:p>
        </w:tc>
      </w:tr>
      <w:tr w:rsidR="000A6730" w:rsidRPr="00EF4699" w:rsidTr="000A6730">
        <w:trPr>
          <w:cantSplit/>
        </w:trPr>
        <w:tc>
          <w:tcPr>
            <w:tcW w:w="8910" w:type="dxa"/>
          </w:tcPr>
          <w:p w:rsidR="000A6730" w:rsidRPr="000A6730" w:rsidRDefault="000A6730" w:rsidP="001B1878">
            <w:pPr>
              <w:spacing w:before="60" w:after="60"/>
              <w:rPr>
                <w:rFonts w:cs="Arial"/>
                <w:b/>
                <w:sz w:val="22"/>
                <w:szCs w:val="22"/>
              </w:rPr>
            </w:pPr>
            <w:r w:rsidRPr="000A6730">
              <w:rPr>
                <w:rFonts w:cs="Arial"/>
                <w:b/>
                <w:sz w:val="22"/>
                <w:szCs w:val="22"/>
              </w:rPr>
              <w:t>Personal Qualities</w:t>
            </w:r>
          </w:p>
        </w:tc>
        <w:tc>
          <w:tcPr>
            <w:tcW w:w="729" w:type="dxa"/>
          </w:tcPr>
          <w:p w:rsidR="000A6730" w:rsidRPr="000A6730" w:rsidRDefault="000A6730" w:rsidP="001B1878">
            <w:pPr>
              <w:rPr>
                <w:rFonts w:cs="Arial"/>
                <w:b/>
                <w:sz w:val="22"/>
                <w:szCs w:val="22"/>
              </w:rPr>
            </w:pPr>
          </w:p>
        </w:tc>
        <w:tc>
          <w:tcPr>
            <w:tcW w:w="872" w:type="dxa"/>
          </w:tcPr>
          <w:p w:rsidR="000A6730" w:rsidRPr="000A6730" w:rsidRDefault="000A6730" w:rsidP="001B1878">
            <w:pPr>
              <w:rPr>
                <w:rFonts w:cs="Arial"/>
                <w:b/>
                <w:sz w:val="22"/>
                <w:szCs w:val="22"/>
              </w:rPr>
            </w:pPr>
          </w:p>
        </w:tc>
      </w:tr>
      <w:tr w:rsidR="000A6730" w:rsidRPr="00EF4699" w:rsidTr="000A6730">
        <w:trPr>
          <w:cantSplit/>
        </w:trPr>
        <w:tc>
          <w:tcPr>
            <w:tcW w:w="8910" w:type="dxa"/>
          </w:tcPr>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A commitment to a productive learning environment which is engaging and fulfilling for pupils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Understanding that at the primary stage learning is most effective when it is enjoyable and exciting.</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Ability to create, develop and lead a high performance team</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The strength to challenge under achievement</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Ability to set targets, meet deadlines and work under pressure</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Positive leadership qualities coupled with and enthusiastic team approach to management</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Ability to relate to people at all levels and good communication skills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Caring and understanding approach</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An understanding that primary education needs to encompass security and emotional development for pupils as well as academic progress in order to be successful</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Present a good role model for pupils and staff</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A commitment to pastoral care for the pupils of the school</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Strong commitment to ensure equality and celebrating diversity within a positive Christian ethos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Adaptable, versatile “can do” approach</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Ability to manage all the stakeholders of the school.</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Stamina and optimism for long term future of school</w:t>
            </w:r>
          </w:p>
        </w:tc>
        <w:tc>
          <w:tcPr>
            <w:tcW w:w="729" w:type="dxa"/>
          </w:tcPr>
          <w:p w:rsidR="000A6730" w:rsidRPr="000A6730" w:rsidRDefault="000A6730" w:rsidP="001B1878">
            <w:pPr>
              <w:rPr>
                <w:rFonts w:cs="Arial"/>
                <w:b/>
                <w:sz w:val="22"/>
                <w:szCs w:val="22"/>
              </w:rPr>
            </w:pPr>
          </w:p>
        </w:tc>
        <w:tc>
          <w:tcPr>
            <w:tcW w:w="872" w:type="dxa"/>
          </w:tcPr>
          <w:p w:rsidR="000A6730" w:rsidRPr="000A6730" w:rsidRDefault="000A6730" w:rsidP="001B1878">
            <w:pPr>
              <w:rPr>
                <w:rFonts w:cs="Arial"/>
                <w:b/>
                <w:sz w:val="22"/>
                <w:szCs w:val="22"/>
              </w:rPr>
            </w:pPr>
          </w:p>
        </w:tc>
      </w:tr>
      <w:tr w:rsidR="000A6730" w:rsidRPr="00EF4699" w:rsidTr="000A6730">
        <w:trPr>
          <w:cantSplit/>
        </w:trPr>
        <w:tc>
          <w:tcPr>
            <w:tcW w:w="8910" w:type="dxa"/>
          </w:tcPr>
          <w:p w:rsidR="000A6730" w:rsidRPr="000A6730" w:rsidRDefault="000A6730" w:rsidP="001B1878">
            <w:pPr>
              <w:spacing w:before="60" w:after="60"/>
              <w:rPr>
                <w:rFonts w:cs="Arial"/>
                <w:b/>
                <w:sz w:val="22"/>
                <w:szCs w:val="22"/>
              </w:rPr>
            </w:pPr>
            <w:r w:rsidRPr="000A6730">
              <w:rPr>
                <w:rFonts w:cs="Arial"/>
                <w:b/>
                <w:sz w:val="22"/>
                <w:szCs w:val="22"/>
              </w:rPr>
              <w:t>Interests and Motivation relevant to the job</w:t>
            </w:r>
          </w:p>
        </w:tc>
        <w:tc>
          <w:tcPr>
            <w:tcW w:w="729" w:type="dxa"/>
          </w:tcPr>
          <w:p w:rsidR="000A6730" w:rsidRPr="000A6730" w:rsidRDefault="000A6730" w:rsidP="001B1878">
            <w:pPr>
              <w:rPr>
                <w:rFonts w:cs="Arial"/>
                <w:b/>
                <w:sz w:val="22"/>
                <w:szCs w:val="22"/>
              </w:rPr>
            </w:pPr>
          </w:p>
        </w:tc>
        <w:tc>
          <w:tcPr>
            <w:tcW w:w="872" w:type="dxa"/>
          </w:tcPr>
          <w:p w:rsidR="000A6730" w:rsidRPr="000A6730" w:rsidRDefault="000A6730" w:rsidP="001B1878">
            <w:pPr>
              <w:rPr>
                <w:rFonts w:cs="Arial"/>
                <w:b/>
                <w:sz w:val="22"/>
                <w:szCs w:val="22"/>
              </w:rPr>
            </w:pPr>
          </w:p>
        </w:tc>
      </w:tr>
      <w:tr w:rsidR="000A6730" w:rsidRPr="00EF4699" w:rsidTr="000A6730">
        <w:trPr>
          <w:cantSplit/>
        </w:trPr>
        <w:tc>
          <w:tcPr>
            <w:tcW w:w="8910" w:type="dxa"/>
          </w:tcPr>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Imaginative approach to community involvement</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Up to date knowledge of educational trends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Promote and support an enriched curriculum including residential visits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Maintain a strong range of extra curricula activities</w:t>
            </w:r>
          </w:p>
        </w:tc>
        <w:tc>
          <w:tcPr>
            <w:tcW w:w="729" w:type="dxa"/>
          </w:tcPr>
          <w:p w:rsidR="000A6730" w:rsidRPr="000A6730" w:rsidRDefault="000A6730" w:rsidP="001B1878">
            <w:pPr>
              <w:rPr>
                <w:rFonts w:cs="Arial"/>
                <w:b/>
                <w:sz w:val="22"/>
                <w:szCs w:val="22"/>
              </w:rPr>
            </w:pPr>
          </w:p>
        </w:tc>
        <w:tc>
          <w:tcPr>
            <w:tcW w:w="872" w:type="dxa"/>
          </w:tcPr>
          <w:p w:rsidR="000A6730" w:rsidRPr="000A6730" w:rsidRDefault="000A6730" w:rsidP="001B1878">
            <w:pPr>
              <w:rPr>
                <w:rFonts w:cs="Arial"/>
                <w:b/>
                <w:sz w:val="22"/>
                <w:szCs w:val="22"/>
              </w:rPr>
            </w:pPr>
          </w:p>
        </w:tc>
      </w:tr>
    </w:tbl>
    <w:p w:rsidR="000A6730" w:rsidRDefault="000A6730">
      <w:r>
        <w:br w:type="page"/>
      </w:r>
    </w:p>
    <w:tbl>
      <w:tblPr>
        <w:tblW w:w="10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729"/>
        <w:gridCol w:w="872"/>
      </w:tblGrid>
      <w:tr w:rsidR="000A6730" w:rsidRPr="00EF4699" w:rsidTr="000A6730">
        <w:trPr>
          <w:cantSplit/>
        </w:trPr>
        <w:tc>
          <w:tcPr>
            <w:tcW w:w="8910" w:type="dxa"/>
          </w:tcPr>
          <w:p w:rsidR="000A6730" w:rsidRPr="000A6730" w:rsidRDefault="000A6730" w:rsidP="001B1878">
            <w:pPr>
              <w:spacing w:before="60" w:after="60"/>
              <w:rPr>
                <w:rFonts w:cs="Arial"/>
                <w:b/>
                <w:sz w:val="22"/>
                <w:szCs w:val="22"/>
              </w:rPr>
            </w:pPr>
            <w:r w:rsidRPr="000A6730">
              <w:rPr>
                <w:rFonts w:cs="Arial"/>
                <w:b/>
                <w:sz w:val="22"/>
                <w:szCs w:val="22"/>
              </w:rPr>
              <w:lastRenderedPageBreak/>
              <w:t>Commitments</w:t>
            </w:r>
          </w:p>
        </w:tc>
        <w:tc>
          <w:tcPr>
            <w:tcW w:w="729" w:type="dxa"/>
          </w:tcPr>
          <w:p w:rsidR="000A6730" w:rsidRPr="000A6730" w:rsidRDefault="000A6730" w:rsidP="001B1878">
            <w:pPr>
              <w:rPr>
                <w:rFonts w:cs="Arial"/>
                <w:b/>
                <w:sz w:val="22"/>
                <w:szCs w:val="22"/>
              </w:rPr>
            </w:pPr>
          </w:p>
        </w:tc>
        <w:tc>
          <w:tcPr>
            <w:tcW w:w="872" w:type="dxa"/>
          </w:tcPr>
          <w:p w:rsidR="000A6730" w:rsidRPr="000A6730" w:rsidRDefault="000A6730" w:rsidP="001B1878">
            <w:pPr>
              <w:rPr>
                <w:rFonts w:cs="Arial"/>
                <w:b/>
                <w:sz w:val="22"/>
                <w:szCs w:val="22"/>
              </w:rPr>
            </w:pPr>
          </w:p>
        </w:tc>
      </w:tr>
      <w:tr w:rsidR="000A6730" w:rsidRPr="00EF4699" w:rsidTr="000A6730">
        <w:trPr>
          <w:cantSplit/>
        </w:trPr>
        <w:tc>
          <w:tcPr>
            <w:tcW w:w="8910" w:type="dxa"/>
          </w:tcPr>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Commitment to promoting the raising of standards</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Commitment to the School and its links with the wider community</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Commitment to equality of opportunity and inclusion</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Commitment to maintaining and developing the Christian character of the school</w:t>
            </w:r>
          </w:p>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Commitment to maintaining and developing the links with the local Church and Diocese</w:t>
            </w:r>
          </w:p>
        </w:tc>
        <w:tc>
          <w:tcPr>
            <w:tcW w:w="729" w:type="dxa"/>
          </w:tcPr>
          <w:p w:rsidR="000A6730" w:rsidRPr="000A6730" w:rsidRDefault="000A6730" w:rsidP="001B1878">
            <w:pPr>
              <w:rPr>
                <w:rFonts w:cs="Arial"/>
                <w:b/>
                <w:sz w:val="22"/>
                <w:szCs w:val="22"/>
              </w:rPr>
            </w:pPr>
          </w:p>
        </w:tc>
        <w:tc>
          <w:tcPr>
            <w:tcW w:w="872" w:type="dxa"/>
          </w:tcPr>
          <w:p w:rsidR="000A6730" w:rsidRPr="000A6730" w:rsidRDefault="000A6730" w:rsidP="001B1878">
            <w:pPr>
              <w:rPr>
                <w:rFonts w:cs="Arial"/>
                <w:b/>
                <w:sz w:val="22"/>
                <w:szCs w:val="22"/>
              </w:rPr>
            </w:pPr>
          </w:p>
        </w:tc>
      </w:tr>
      <w:tr w:rsidR="000A6730" w:rsidRPr="00EF4699" w:rsidTr="000A6730">
        <w:trPr>
          <w:cantSplit/>
        </w:trPr>
        <w:tc>
          <w:tcPr>
            <w:tcW w:w="8910" w:type="dxa"/>
          </w:tcPr>
          <w:p w:rsidR="000A6730" w:rsidRPr="000A6730" w:rsidRDefault="000A6730" w:rsidP="001B1878">
            <w:pPr>
              <w:spacing w:before="60" w:after="60"/>
              <w:rPr>
                <w:rFonts w:cs="Arial"/>
                <w:b/>
                <w:sz w:val="22"/>
                <w:szCs w:val="22"/>
              </w:rPr>
            </w:pPr>
            <w:r w:rsidRPr="000A6730">
              <w:rPr>
                <w:rFonts w:cs="Arial"/>
                <w:b/>
                <w:sz w:val="22"/>
                <w:szCs w:val="22"/>
              </w:rPr>
              <w:t>Confidential References and Reports</w:t>
            </w:r>
          </w:p>
        </w:tc>
        <w:tc>
          <w:tcPr>
            <w:tcW w:w="729" w:type="dxa"/>
          </w:tcPr>
          <w:p w:rsidR="000A6730" w:rsidRPr="000A6730" w:rsidRDefault="000A6730" w:rsidP="001B1878">
            <w:pPr>
              <w:rPr>
                <w:rFonts w:cs="Arial"/>
                <w:b/>
                <w:sz w:val="22"/>
                <w:szCs w:val="22"/>
              </w:rPr>
            </w:pPr>
          </w:p>
        </w:tc>
        <w:tc>
          <w:tcPr>
            <w:tcW w:w="872" w:type="dxa"/>
          </w:tcPr>
          <w:p w:rsidR="000A6730" w:rsidRPr="000A6730" w:rsidRDefault="000A6730" w:rsidP="001B1878">
            <w:pPr>
              <w:rPr>
                <w:rFonts w:cs="Arial"/>
                <w:b/>
                <w:sz w:val="22"/>
                <w:szCs w:val="22"/>
              </w:rPr>
            </w:pPr>
          </w:p>
        </w:tc>
      </w:tr>
      <w:tr w:rsidR="000A6730" w:rsidRPr="00EF4699" w:rsidTr="000A6730">
        <w:trPr>
          <w:cantSplit/>
        </w:trPr>
        <w:tc>
          <w:tcPr>
            <w:tcW w:w="8910" w:type="dxa"/>
          </w:tcPr>
          <w:p w:rsidR="000A6730" w:rsidRPr="000A6730" w:rsidRDefault="000A6730" w:rsidP="000A6730">
            <w:pPr>
              <w:numPr>
                <w:ilvl w:val="0"/>
                <w:numId w:val="32"/>
              </w:numPr>
              <w:spacing w:before="60" w:after="60"/>
              <w:ind w:left="714" w:hanging="357"/>
              <w:rPr>
                <w:rFonts w:cs="Arial"/>
                <w:sz w:val="22"/>
                <w:szCs w:val="22"/>
              </w:rPr>
            </w:pPr>
            <w:r w:rsidRPr="000A6730">
              <w:rPr>
                <w:rFonts w:cs="Arial"/>
                <w:sz w:val="22"/>
                <w:szCs w:val="22"/>
              </w:rPr>
              <w:t>Positive and supportive faith reference from the priest/minister where the applicant regularly worships</w:t>
            </w:r>
          </w:p>
          <w:p w:rsidR="000A6730" w:rsidRPr="000A6730" w:rsidRDefault="000A6730" w:rsidP="000A6730">
            <w:pPr>
              <w:numPr>
                <w:ilvl w:val="0"/>
                <w:numId w:val="32"/>
              </w:numPr>
              <w:spacing w:before="60" w:after="60"/>
              <w:ind w:left="714" w:hanging="357"/>
              <w:rPr>
                <w:rFonts w:cs="Arial"/>
                <w:b/>
                <w:sz w:val="22"/>
                <w:szCs w:val="22"/>
              </w:rPr>
            </w:pPr>
            <w:r w:rsidRPr="000A6730">
              <w:rPr>
                <w:rFonts w:cs="Arial"/>
                <w:sz w:val="22"/>
                <w:szCs w:val="22"/>
              </w:rPr>
              <w:t>Positive recommendation from all referees, including current employer</w:t>
            </w:r>
          </w:p>
        </w:tc>
        <w:tc>
          <w:tcPr>
            <w:tcW w:w="729" w:type="dxa"/>
          </w:tcPr>
          <w:p w:rsidR="000A6730" w:rsidRPr="000A6730" w:rsidRDefault="000A6730" w:rsidP="001B1878">
            <w:pPr>
              <w:rPr>
                <w:rFonts w:cs="Arial"/>
                <w:b/>
                <w:sz w:val="22"/>
                <w:szCs w:val="22"/>
              </w:rPr>
            </w:pPr>
            <w:r w:rsidRPr="000A6730">
              <w:rPr>
                <w:rFonts w:cs="Arial"/>
                <w:b/>
                <w:sz w:val="22"/>
                <w:szCs w:val="22"/>
              </w:rPr>
              <w:t>E</w:t>
            </w:r>
          </w:p>
          <w:p w:rsidR="000A6730" w:rsidRPr="000A6730" w:rsidRDefault="000A6730" w:rsidP="001B1878">
            <w:pPr>
              <w:rPr>
                <w:rFonts w:cs="Arial"/>
                <w:b/>
                <w:sz w:val="22"/>
                <w:szCs w:val="22"/>
              </w:rPr>
            </w:pPr>
          </w:p>
          <w:p w:rsidR="000A6730" w:rsidRPr="000A6730" w:rsidRDefault="000A6730" w:rsidP="001B1878">
            <w:pPr>
              <w:rPr>
                <w:rFonts w:cs="Arial"/>
                <w:b/>
                <w:sz w:val="22"/>
                <w:szCs w:val="22"/>
              </w:rPr>
            </w:pPr>
          </w:p>
          <w:p w:rsidR="000A6730" w:rsidRPr="000A6730" w:rsidRDefault="000A6730" w:rsidP="001B1878">
            <w:pPr>
              <w:rPr>
                <w:rFonts w:cs="Arial"/>
                <w:b/>
                <w:sz w:val="22"/>
                <w:szCs w:val="22"/>
              </w:rPr>
            </w:pPr>
            <w:r w:rsidRPr="000A6730">
              <w:rPr>
                <w:rFonts w:cs="Arial"/>
                <w:b/>
                <w:sz w:val="22"/>
                <w:szCs w:val="22"/>
              </w:rPr>
              <w:t>E</w:t>
            </w:r>
          </w:p>
        </w:tc>
        <w:tc>
          <w:tcPr>
            <w:tcW w:w="872" w:type="dxa"/>
          </w:tcPr>
          <w:p w:rsidR="000A6730" w:rsidRPr="000A6730" w:rsidRDefault="000A6730" w:rsidP="001B1878">
            <w:pPr>
              <w:rPr>
                <w:rFonts w:cs="Arial"/>
                <w:b/>
                <w:sz w:val="22"/>
                <w:szCs w:val="22"/>
              </w:rPr>
            </w:pPr>
            <w:r w:rsidRPr="000A6730">
              <w:rPr>
                <w:rFonts w:cs="Arial"/>
                <w:b/>
                <w:sz w:val="22"/>
                <w:szCs w:val="22"/>
              </w:rPr>
              <w:t>R</w:t>
            </w:r>
          </w:p>
          <w:p w:rsidR="000A6730" w:rsidRPr="000A6730" w:rsidRDefault="000A6730" w:rsidP="001B1878">
            <w:pPr>
              <w:rPr>
                <w:rFonts w:cs="Arial"/>
                <w:b/>
                <w:sz w:val="22"/>
                <w:szCs w:val="22"/>
              </w:rPr>
            </w:pPr>
          </w:p>
          <w:p w:rsidR="000A6730" w:rsidRPr="000A6730" w:rsidRDefault="000A6730" w:rsidP="001B1878">
            <w:pPr>
              <w:rPr>
                <w:rFonts w:cs="Arial"/>
                <w:b/>
                <w:sz w:val="22"/>
                <w:szCs w:val="22"/>
              </w:rPr>
            </w:pPr>
          </w:p>
          <w:p w:rsidR="000A6730" w:rsidRPr="000A6730" w:rsidRDefault="000A6730" w:rsidP="001B1878">
            <w:pPr>
              <w:rPr>
                <w:rFonts w:cs="Arial"/>
                <w:b/>
                <w:sz w:val="22"/>
                <w:szCs w:val="22"/>
              </w:rPr>
            </w:pPr>
            <w:r w:rsidRPr="000A6730">
              <w:rPr>
                <w:rFonts w:cs="Arial"/>
                <w:b/>
                <w:sz w:val="22"/>
                <w:szCs w:val="22"/>
              </w:rPr>
              <w:t>R</w:t>
            </w:r>
          </w:p>
        </w:tc>
      </w:tr>
    </w:tbl>
    <w:p w:rsidR="000A6730" w:rsidRDefault="000A6730" w:rsidP="00517FB8">
      <w:pPr>
        <w:rPr>
          <w:rFonts w:cs="Arial"/>
          <w:b/>
          <w:sz w:val="22"/>
          <w:szCs w:val="22"/>
        </w:rPr>
      </w:pPr>
    </w:p>
    <w:p w:rsidR="00517FB8" w:rsidRPr="009C5B35" w:rsidRDefault="00517FB8" w:rsidP="00517FB8">
      <w:pPr>
        <w:rPr>
          <w:rFonts w:cs="Arial"/>
          <w:b/>
          <w:sz w:val="22"/>
          <w:szCs w:val="22"/>
        </w:rPr>
      </w:pPr>
    </w:p>
    <w:p w:rsidR="00517FB8" w:rsidRPr="009C5B35" w:rsidRDefault="00517FB8" w:rsidP="00517FB8">
      <w:pPr>
        <w:rPr>
          <w:rFonts w:cs="Arial"/>
          <w:sz w:val="22"/>
          <w:szCs w:val="22"/>
        </w:rPr>
      </w:pPr>
      <w:r w:rsidRPr="009C5B35">
        <w:rPr>
          <w:rFonts w:cs="Arial"/>
          <w:b/>
          <w:sz w:val="22"/>
          <w:szCs w:val="22"/>
        </w:rPr>
        <w:t>Application Form and Supporting Statement</w:t>
      </w:r>
    </w:p>
    <w:p w:rsidR="00517FB8" w:rsidRPr="009C5B35" w:rsidRDefault="00517FB8" w:rsidP="00517FB8">
      <w:pPr>
        <w:rPr>
          <w:rFonts w:cs="Arial"/>
          <w:sz w:val="22"/>
          <w:szCs w:val="22"/>
        </w:rPr>
      </w:pPr>
    </w:p>
    <w:p w:rsidR="00517FB8" w:rsidRPr="000A6730" w:rsidRDefault="00517FB8" w:rsidP="00517FB8">
      <w:pPr>
        <w:rPr>
          <w:rFonts w:cs="Arial"/>
          <w:sz w:val="22"/>
          <w:szCs w:val="22"/>
        </w:rPr>
      </w:pPr>
      <w:r w:rsidRPr="000A6730">
        <w:rPr>
          <w:rFonts w:cs="Arial"/>
          <w:sz w:val="22"/>
          <w:szCs w:val="22"/>
        </w:rPr>
        <w:t>The form must be fully completed and legible.  The supporting statement should be clear, concise and related to the specific post in this Church school.</w:t>
      </w:r>
    </w:p>
    <w:p w:rsidR="00517FB8" w:rsidRPr="009C5B35" w:rsidRDefault="00517FB8" w:rsidP="00517FB8">
      <w:pPr>
        <w:rPr>
          <w:rFonts w:cs="Arial"/>
          <w:b/>
          <w:sz w:val="22"/>
          <w:szCs w:val="22"/>
        </w:rPr>
      </w:pPr>
    </w:p>
    <w:p w:rsidR="00517FB8" w:rsidRPr="009C5B35" w:rsidRDefault="00517FB8" w:rsidP="00517FB8">
      <w:pPr>
        <w:rPr>
          <w:rFonts w:cs="Arial"/>
          <w:sz w:val="22"/>
          <w:szCs w:val="22"/>
        </w:rPr>
      </w:pPr>
      <w:r w:rsidRPr="009C5B35">
        <w:rPr>
          <w:rFonts w:cs="Arial"/>
          <w:sz w:val="22"/>
          <w:szCs w:val="22"/>
        </w:rPr>
        <w:t>Candidates must give a faith reference.  Candidates who do not use the Parish priest/minister must give an explanation in the letter of application.</w:t>
      </w:r>
    </w:p>
    <w:p w:rsidR="00517FB8" w:rsidRPr="009C5B35" w:rsidRDefault="00517FB8" w:rsidP="00517FB8">
      <w:pPr>
        <w:rPr>
          <w:rFonts w:cs="Arial"/>
          <w:sz w:val="22"/>
          <w:szCs w:val="22"/>
        </w:rPr>
      </w:pPr>
    </w:p>
    <w:p w:rsidR="00517FB8" w:rsidRPr="009C5B35" w:rsidRDefault="00517FB8" w:rsidP="00517FB8">
      <w:pPr>
        <w:rPr>
          <w:rFonts w:cs="Arial"/>
          <w:sz w:val="22"/>
          <w:szCs w:val="22"/>
        </w:rPr>
        <w:sectPr w:rsidR="00517FB8" w:rsidRPr="009C5B35" w:rsidSect="009C5B35">
          <w:pgSz w:w="11906" w:h="16838"/>
          <w:pgMar w:top="720" w:right="720" w:bottom="720" w:left="720" w:header="397" w:footer="567" w:gutter="0"/>
          <w:cols w:space="720"/>
          <w:titlePg/>
          <w:docGrid w:linePitch="326"/>
        </w:sectPr>
      </w:pPr>
    </w:p>
    <w:p w:rsidR="00517FB8" w:rsidRPr="009C5B35" w:rsidRDefault="00517FB8" w:rsidP="00517FB8">
      <w:pPr>
        <w:keepNext/>
        <w:outlineLvl w:val="0"/>
        <w:rPr>
          <w:rFonts w:cs="Arial"/>
          <w:b/>
          <w:sz w:val="22"/>
          <w:szCs w:val="22"/>
        </w:rPr>
        <w:sectPr w:rsidR="00517FB8" w:rsidRPr="009C5B35" w:rsidSect="00517FB8">
          <w:headerReference w:type="default" r:id="rId8"/>
          <w:type w:val="continuous"/>
          <w:pgSz w:w="11906" w:h="16838"/>
          <w:pgMar w:top="1134" w:right="1134" w:bottom="1134" w:left="1134" w:header="708" w:footer="708" w:gutter="0"/>
          <w:cols w:space="708"/>
          <w:docGrid w:linePitch="360"/>
        </w:sectPr>
      </w:pPr>
      <w:bookmarkStart w:id="39" w:name="_Toc222285696"/>
    </w:p>
    <w:p w:rsidR="00517FB8" w:rsidRPr="009C5B35" w:rsidRDefault="00517FB8" w:rsidP="00517FB8">
      <w:pPr>
        <w:keepNext/>
        <w:outlineLvl w:val="0"/>
        <w:rPr>
          <w:rFonts w:cs="Arial"/>
          <w:b/>
          <w:sz w:val="22"/>
          <w:szCs w:val="22"/>
        </w:rPr>
      </w:pPr>
    </w:p>
    <w:p w:rsidR="00517FB8" w:rsidRPr="009C5B35" w:rsidRDefault="00517FB8" w:rsidP="00517FB8">
      <w:pPr>
        <w:keepNext/>
        <w:outlineLvl w:val="0"/>
        <w:rPr>
          <w:rFonts w:cs="Arial"/>
          <w:b/>
          <w:sz w:val="22"/>
          <w:szCs w:val="22"/>
        </w:rPr>
      </w:pPr>
      <w:bookmarkStart w:id="40" w:name="_Toc230672997"/>
      <w:r w:rsidRPr="009C5B35">
        <w:rPr>
          <w:rFonts w:cs="Arial"/>
          <w:b/>
          <w:sz w:val="22"/>
          <w:szCs w:val="22"/>
        </w:rPr>
        <w:t>Annex 3a Church Criteria</w:t>
      </w:r>
      <w:bookmarkEnd w:id="40"/>
    </w:p>
    <w:p w:rsidR="00517FB8" w:rsidRPr="009C5B35" w:rsidRDefault="00517FB8" w:rsidP="00517FB8">
      <w:pPr>
        <w:rPr>
          <w:rFonts w:cs="Arial"/>
          <w:b/>
          <w:sz w:val="22"/>
          <w:szCs w:val="22"/>
        </w:rPr>
      </w:pPr>
      <w:r w:rsidRPr="009C5B35">
        <w:rPr>
          <w:rFonts w:cs="Arial"/>
          <w:b/>
          <w:sz w:val="22"/>
          <w:szCs w:val="22"/>
        </w:rPr>
        <w:t>CHURCH OF ENGLAND VOLUNTARY AIDED SCHOOLS</w:t>
      </w:r>
    </w:p>
    <w:p w:rsidR="00517FB8" w:rsidRPr="009C5B35" w:rsidRDefault="00517FB8" w:rsidP="00517FB8">
      <w:pPr>
        <w:rPr>
          <w:rFonts w:cs="Arial"/>
          <w:b/>
          <w:sz w:val="22"/>
          <w:szCs w:val="22"/>
        </w:rPr>
      </w:pPr>
      <w:r w:rsidRPr="009C5B35">
        <w:rPr>
          <w:rFonts w:cs="Arial"/>
          <w:b/>
          <w:sz w:val="22"/>
          <w:szCs w:val="22"/>
        </w:rPr>
        <w:t>(</w:t>
      </w:r>
      <w:proofErr w:type="gramStart"/>
      <w:r w:rsidRPr="009C5B35">
        <w:rPr>
          <w:rFonts w:cs="Arial"/>
          <w:b/>
          <w:sz w:val="22"/>
          <w:szCs w:val="22"/>
        </w:rPr>
        <w:t>in</w:t>
      </w:r>
      <w:proofErr w:type="gramEnd"/>
      <w:r w:rsidRPr="009C5B35">
        <w:rPr>
          <w:rFonts w:cs="Arial"/>
          <w:b/>
          <w:sz w:val="22"/>
          <w:szCs w:val="22"/>
        </w:rPr>
        <w:t xml:space="preserve"> which the Governing Body is the employer)</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The following information offers advice regarding the Church criteria.</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 xml:space="preserve">The requirement is for a "full and active member of a Church in membership of Churches Together in England or of a Church in membership of the equivalent bodies in Northern Ireland, Scotland or Wales". </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 xml:space="preserve">"Full and active" means a regular churchgoer who attends more than once a </w:t>
      </w:r>
      <w:proofErr w:type="gramStart"/>
      <w:r w:rsidRPr="009C5B35">
        <w:rPr>
          <w:rFonts w:cs="Arial"/>
          <w:sz w:val="22"/>
          <w:szCs w:val="22"/>
        </w:rPr>
        <w:t>month,</w:t>
      </w:r>
      <w:proofErr w:type="gramEnd"/>
      <w:r w:rsidRPr="009C5B35">
        <w:rPr>
          <w:rFonts w:cs="Arial"/>
          <w:sz w:val="22"/>
          <w:szCs w:val="22"/>
        </w:rPr>
        <w:t xml:space="preserve"> is known to the parish priest / minister and is involved in church activities.  </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 xml:space="preserve">The list of Churches Together in Britain and Ireland and its associated bodies can be found on its website:  </w:t>
      </w:r>
      <w:hyperlink r:id="rId9" w:history="1">
        <w:r w:rsidRPr="009C5B35">
          <w:rPr>
            <w:rFonts w:cs="Arial"/>
            <w:color w:val="0000FF"/>
            <w:sz w:val="22"/>
            <w:szCs w:val="22"/>
            <w:u w:val="single"/>
          </w:rPr>
          <w:t>www.ctbi.org.uk</w:t>
        </w:r>
      </w:hyperlink>
      <w:r w:rsidRPr="009C5B35">
        <w:rPr>
          <w:rFonts w:cs="Arial"/>
          <w:sz w:val="22"/>
          <w:szCs w:val="22"/>
        </w:rPr>
        <w:t>.   Applications will be checked against the current list.</w:t>
      </w: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b/>
          <w:sz w:val="22"/>
          <w:szCs w:val="22"/>
        </w:rPr>
      </w:pPr>
      <w:r w:rsidRPr="009C5B35">
        <w:rPr>
          <w:rFonts w:cs="Arial"/>
          <w:b/>
          <w:sz w:val="22"/>
          <w:szCs w:val="22"/>
        </w:rPr>
        <w:br w:type="page"/>
      </w:r>
      <w:r w:rsidRPr="009C5B35">
        <w:rPr>
          <w:rFonts w:cs="Arial"/>
          <w:b/>
          <w:sz w:val="22"/>
          <w:szCs w:val="22"/>
        </w:rPr>
        <w:lastRenderedPageBreak/>
        <w:t>Guidance for Candidates:</w:t>
      </w:r>
    </w:p>
    <w:p w:rsidR="00517FB8" w:rsidRPr="009C5B35" w:rsidRDefault="00517FB8" w:rsidP="00517FB8">
      <w:pPr>
        <w:rPr>
          <w:rFonts w:cs="Arial"/>
          <w:sz w:val="22"/>
          <w:szCs w:val="22"/>
        </w:rPr>
      </w:pPr>
      <w:r w:rsidRPr="009C5B35">
        <w:rPr>
          <w:rFonts w:cs="Arial"/>
          <w:sz w:val="22"/>
          <w:szCs w:val="22"/>
        </w:rPr>
        <w:t>It is essential that the Diocesan application form is used.</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You must give a faith referee, as outlined on the application form.  The referee should be your present parish priest / minister.  If you do not use him/her, you must give an explanation on the application form or in your letter of application.</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You are asked in your letter of application to describe how your previous experience and achievements have helped to prepare you for a post in a Church school.  You should give a clear statement of your educational philosophy, its implementation in practice and your commitment to developing the Christian character of the school.  You should address the areas shown in the person specification and job description.</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Please include any other information you feel would be helpful.  Your letter must be clear and concise with well organised views, addressing the specific post in the specific school.</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proofErr w:type="gramStart"/>
      <w:r w:rsidRPr="009C5B35">
        <w:rPr>
          <w:rFonts w:cs="Arial"/>
          <w:b/>
          <w:sz w:val="22"/>
          <w:szCs w:val="22"/>
        </w:rPr>
        <w:t>Other matters.</w:t>
      </w:r>
      <w:proofErr w:type="gramEnd"/>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The National Society Contract of employment will be used.</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The relevant section of the contract is as follows:</w:t>
      </w:r>
    </w:p>
    <w:p w:rsidR="00517FB8" w:rsidRPr="009C5B35" w:rsidRDefault="00517FB8" w:rsidP="00517FB8">
      <w:pPr>
        <w:rPr>
          <w:rFonts w:cs="Arial"/>
          <w:sz w:val="22"/>
          <w:szCs w:val="22"/>
        </w:rPr>
      </w:pPr>
    </w:p>
    <w:p w:rsidR="00517FB8" w:rsidRPr="009C5B35" w:rsidRDefault="00517FB8" w:rsidP="00517FB8">
      <w:pPr>
        <w:rPr>
          <w:rFonts w:cs="Arial"/>
          <w:i/>
          <w:sz w:val="22"/>
          <w:szCs w:val="22"/>
        </w:rPr>
      </w:pPr>
      <w:r w:rsidRPr="009C5B35">
        <w:rPr>
          <w:rFonts w:cs="Arial"/>
          <w:i/>
          <w:sz w:val="22"/>
          <w:szCs w:val="22"/>
        </w:rPr>
        <w:t>As the Headteacher of a Church of England school, you are required to have regard to the Christian character of the School and its Foundation and to undertake not to do anything in any way contrary to the interests of the Foundation.</w:t>
      </w:r>
    </w:p>
    <w:p w:rsidR="00517FB8" w:rsidRPr="009C5B35" w:rsidRDefault="00517FB8" w:rsidP="00517FB8">
      <w:pPr>
        <w:rPr>
          <w:rFonts w:cs="Arial"/>
          <w:i/>
          <w:sz w:val="22"/>
          <w:szCs w:val="22"/>
        </w:rPr>
      </w:pPr>
    </w:p>
    <w:p w:rsidR="00517FB8" w:rsidRPr="009C5B35" w:rsidRDefault="00517FB8" w:rsidP="00517FB8">
      <w:pPr>
        <w:rPr>
          <w:rFonts w:cs="Arial"/>
          <w:i/>
          <w:sz w:val="22"/>
          <w:szCs w:val="22"/>
        </w:rPr>
      </w:pPr>
      <w:r w:rsidRPr="009C5B35">
        <w:rPr>
          <w:rFonts w:cs="Arial"/>
          <w:i/>
          <w:sz w:val="22"/>
          <w:szCs w:val="22"/>
        </w:rPr>
        <w:t>You are required to give and/or supervise the giving of religious education in accordance with the doctrines of the Church of England Church and the Trust Deed of the school.</w:t>
      </w:r>
    </w:p>
    <w:p w:rsidR="00517FB8" w:rsidRPr="009C5B35" w:rsidRDefault="00517FB8" w:rsidP="00517FB8">
      <w:pPr>
        <w:rPr>
          <w:rFonts w:cs="Arial"/>
          <w:i/>
          <w:sz w:val="22"/>
          <w:szCs w:val="22"/>
        </w:rPr>
      </w:pPr>
    </w:p>
    <w:p w:rsidR="00517FB8" w:rsidRPr="009C5B35" w:rsidRDefault="00517FB8" w:rsidP="00517FB8">
      <w:pPr>
        <w:rPr>
          <w:rFonts w:cs="Arial"/>
          <w:i/>
          <w:sz w:val="22"/>
          <w:szCs w:val="22"/>
        </w:rPr>
      </w:pPr>
      <w:r w:rsidRPr="009C5B35">
        <w:rPr>
          <w:rFonts w:cs="Arial"/>
          <w:i/>
          <w:sz w:val="22"/>
          <w:szCs w:val="22"/>
        </w:rPr>
        <w:t>You are required to take part in and lead acts of religious</w:t>
      </w:r>
      <w:r w:rsidR="008C04A8" w:rsidRPr="009C5B35">
        <w:rPr>
          <w:rFonts w:cs="Arial"/>
          <w:i/>
          <w:sz w:val="22"/>
          <w:szCs w:val="22"/>
        </w:rPr>
        <w:t xml:space="preserve"> worship</w:t>
      </w:r>
      <w:r w:rsidRPr="009C5B35">
        <w:rPr>
          <w:rFonts w:cs="Arial"/>
          <w:i/>
          <w:sz w:val="22"/>
          <w:szCs w:val="22"/>
        </w:rPr>
        <w:t>.</w:t>
      </w:r>
    </w:p>
    <w:p w:rsidR="00517FB8" w:rsidRPr="009C5B35" w:rsidRDefault="00517FB8" w:rsidP="00517FB8">
      <w:pPr>
        <w:keepNext/>
        <w:outlineLvl w:val="0"/>
        <w:rPr>
          <w:rFonts w:cs="Arial"/>
          <w:b/>
          <w:sz w:val="22"/>
          <w:szCs w:val="22"/>
        </w:rPr>
        <w:sectPr w:rsidR="00517FB8" w:rsidRPr="009C5B35" w:rsidSect="00517FB8">
          <w:headerReference w:type="default" r:id="rId10"/>
          <w:footerReference w:type="first" r:id="rId11"/>
          <w:pgSz w:w="11906" w:h="16838"/>
          <w:pgMar w:top="992" w:right="1304" w:bottom="567" w:left="1304" w:header="397" w:footer="567" w:gutter="0"/>
          <w:cols w:space="720"/>
          <w:titlePg/>
        </w:sectPr>
      </w:pPr>
    </w:p>
    <w:p w:rsidR="00517FB8" w:rsidRPr="009C5B35" w:rsidRDefault="00517FB8" w:rsidP="00517FB8">
      <w:pPr>
        <w:keepNext/>
        <w:outlineLvl w:val="0"/>
        <w:rPr>
          <w:rFonts w:cs="Arial"/>
          <w:b/>
          <w:sz w:val="22"/>
          <w:szCs w:val="22"/>
        </w:rPr>
      </w:pPr>
      <w:bookmarkStart w:id="41" w:name="_Toc230672998"/>
      <w:r w:rsidRPr="009C5B35">
        <w:rPr>
          <w:rFonts w:cs="Arial"/>
          <w:b/>
          <w:sz w:val="22"/>
          <w:szCs w:val="22"/>
        </w:rPr>
        <w:lastRenderedPageBreak/>
        <w:t>Annex 4: Additional Approaches to Panels and Presentations</w:t>
      </w:r>
      <w:bookmarkEnd w:id="39"/>
      <w:bookmarkEnd w:id="41"/>
      <w:r w:rsidRPr="009C5B35">
        <w:rPr>
          <w:rFonts w:cs="Arial"/>
          <w:b/>
          <w:sz w:val="22"/>
          <w:szCs w:val="22"/>
        </w:rPr>
        <w:t xml:space="preserve"> </w:t>
      </w:r>
    </w:p>
    <w:p w:rsidR="00517FB8" w:rsidRPr="009C5B35" w:rsidRDefault="00517FB8" w:rsidP="00517FB8">
      <w:pPr>
        <w:rPr>
          <w:rFonts w:cs="Arial"/>
          <w:b/>
          <w:sz w:val="22"/>
          <w:szCs w:val="22"/>
        </w:rPr>
      </w:pPr>
      <w:r w:rsidRPr="009C5B35">
        <w:rPr>
          <w:rFonts w:cs="Arial"/>
          <w:b/>
          <w:sz w:val="22"/>
          <w:szCs w:val="22"/>
        </w:rPr>
        <w:t>Things to consider</w:t>
      </w:r>
    </w:p>
    <w:p w:rsidR="00517FB8" w:rsidRPr="009C5B35" w:rsidRDefault="00517FB8" w:rsidP="00517FB8">
      <w:pPr>
        <w:tabs>
          <w:tab w:val="left" w:pos="459"/>
        </w:tabs>
        <w:spacing w:before="60" w:after="60"/>
        <w:rPr>
          <w:rFonts w:cs="Arial"/>
          <w:sz w:val="22"/>
          <w:szCs w:val="22"/>
        </w:rPr>
      </w:pPr>
      <w:r w:rsidRPr="009C5B35">
        <w:rPr>
          <w:rFonts w:cs="Arial"/>
          <w:sz w:val="22"/>
          <w:szCs w:val="22"/>
        </w:rPr>
        <w:t>In certain cases, it may be useful to include different approaches within the selection process to provide the selection panel with additional information about candidates and the extent to which they meet the requirements of the person specification. Any additional exercises must be relevant to the vacant post, and the selection panel must agree criteria to be assessed during each exercise, with reference to the person specification.</w:t>
      </w:r>
    </w:p>
    <w:p w:rsidR="00517FB8" w:rsidRPr="009C5B35" w:rsidRDefault="00517FB8" w:rsidP="00517FB8">
      <w:pPr>
        <w:tabs>
          <w:tab w:val="left" w:pos="459"/>
        </w:tabs>
        <w:spacing w:before="60" w:after="60"/>
        <w:rPr>
          <w:rFonts w:cs="Arial"/>
          <w:sz w:val="22"/>
          <w:szCs w:val="22"/>
        </w:rPr>
      </w:pPr>
      <w:r w:rsidRPr="009C5B35">
        <w:rPr>
          <w:rFonts w:cs="Arial"/>
          <w:sz w:val="22"/>
          <w:szCs w:val="22"/>
        </w:rPr>
        <w:t>The governing body also need to consider;</w:t>
      </w:r>
    </w:p>
    <w:p w:rsidR="00517FB8" w:rsidRPr="009C5B35" w:rsidRDefault="00517FB8" w:rsidP="003D4D5A">
      <w:pPr>
        <w:numPr>
          <w:ilvl w:val="0"/>
          <w:numId w:val="39"/>
        </w:numPr>
        <w:tabs>
          <w:tab w:val="left" w:pos="459"/>
        </w:tabs>
        <w:rPr>
          <w:rFonts w:cs="Arial"/>
          <w:sz w:val="22"/>
          <w:szCs w:val="22"/>
        </w:rPr>
      </w:pPr>
      <w:r w:rsidRPr="009C5B35">
        <w:rPr>
          <w:rFonts w:cs="Arial"/>
          <w:sz w:val="22"/>
          <w:szCs w:val="22"/>
        </w:rPr>
        <w:t>time requirements;</w:t>
      </w:r>
    </w:p>
    <w:p w:rsidR="00517FB8" w:rsidRPr="009C5B35" w:rsidRDefault="00517FB8" w:rsidP="003D4D5A">
      <w:pPr>
        <w:numPr>
          <w:ilvl w:val="0"/>
          <w:numId w:val="39"/>
        </w:numPr>
        <w:tabs>
          <w:tab w:val="left" w:pos="459"/>
        </w:tabs>
        <w:rPr>
          <w:rFonts w:cs="Arial"/>
          <w:sz w:val="22"/>
          <w:szCs w:val="22"/>
        </w:rPr>
      </w:pPr>
      <w:r w:rsidRPr="009C5B35">
        <w:rPr>
          <w:rFonts w:cs="Arial"/>
          <w:sz w:val="22"/>
          <w:szCs w:val="22"/>
        </w:rPr>
        <w:t>the need to agree the processes as a selection panel and inform candidates in the letter inviting them to interview of the processes that will be used;</w:t>
      </w:r>
    </w:p>
    <w:p w:rsidR="00517FB8" w:rsidRPr="009C5B35" w:rsidRDefault="00517FB8" w:rsidP="003D4D5A">
      <w:pPr>
        <w:numPr>
          <w:ilvl w:val="0"/>
          <w:numId w:val="39"/>
        </w:numPr>
        <w:tabs>
          <w:tab w:val="left" w:pos="459"/>
        </w:tabs>
        <w:rPr>
          <w:rFonts w:cs="Arial"/>
          <w:sz w:val="22"/>
          <w:szCs w:val="22"/>
        </w:rPr>
      </w:pPr>
      <w:proofErr w:type="gramStart"/>
      <w:r w:rsidRPr="009C5B35">
        <w:rPr>
          <w:rFonts w:cs="Arial"/>
          <w:sz w:val="22"/>
          <w:szCs w:val="22"/>
        </w:rPr>
        <w:t>the</w:t>
      </w:r>
      <w:proofErr w:type="gramEnd"/>
      <w:r w:rsidRPr="009C5B35">
        <w:rPr>
          <w:rFonts w:cs="Arial"/>
          <w:sz w:val="22"/>
          <w:szCs w:val="22"/>
        </w:rPr>
        <w:t xml:space="preserve"> need to agree how information from these activities will be assessed and the information used to inform the governing body’s decision.</w:t>
      </w:r>
    </w:p>
    <w:p w:rsidR="00517FB8" w:rsidRPr="009C5B35" w:rsidRDefault="00517FB8" w:rsidP="00517FB8">
      <w:pPr>
        <w:tabs>
          <w:tab w:val="left" w:pos="459"/>
        </w:tabs>
        <w:rPr>
          <w:rFonts w:cs="Arial"/>
          <w:i/>
          <w:sz w:val="22"/>
          <w:szCs w:val="22"/>
        </w:rPr>
      </w:pPr>
      <w:r w:rsidRPr="009C5B35">
        <w:rPr>
          <w:rFonts w:cs="Arial"/>
          <w:sz w:val="22"/>
          <w:szCs w:val="22"/>
        </w:rPr>
        <w:br/>
      </w:r>
      <w:r w:rsidRPr="009C5B35">
        <w:rPr>
          <w:rFonts w:cs="Arial"/>
          <w:i/>
          <w:sz w:val="22"/>
          <w:szCs w:val="22"/>
        </w:rPr>
        <w:t>Example… If the headteacher visits candidates for a deputy headship to observe them teach, it is recommended that the headteacher’s evaluation is used in the same way as a reference (i.e. to inform a final decision at the end of the process).</w:t>
      </w:r>
    </w:p>
    <w:p w:rsidR="00517FB8" w:rsidRPr="009C5B35" w:rsidRDefault="00517FB8" w:rsidP="00517FB8">
      <w:pPr>
        <w:tabs>
          <w:tab w:val="left" w:pos="459"/>
        </w:tabs>
        <w:rPr>
          <w:rFonts w:cs="Arial"/>
          <w:sz w:val="22"/>
          <w:szCs w:val="22"/>
        </w:rPr>
      </w:pPr>
      <w:r w:rsidRPr="009C5B35">
        <w:rPr>
          <w:rFonts w:cs="Arial"/>
          <w:sz w:val="22"/>
          <w:szCs w:val="22"/>
        </w:rPr>
        <w:br/>
      </w:r>
      <w:r w:rsidRPr="009C5B35">
        <w:rPr>
          <w:rFonts w:cs="Arial"/>
          <w:i/>
          <w:sz w:val="22"/>
          <w:szCs w:val="22"/>
        </w:rPr>
        <w:t>Example… If the candidate is asked to speak to the Schools Council (observed by a member of the appointment panel) then this should also be used like a reference. If this is to take place on the pre-interview visit then candidates need to be informed in the letter that this is going to take place.</w:t>
      </w:r>
    </w:p>
    <w:p w:rsidR="00517FB8" w:rsidRPr="009C5B35" w:rsidRDefault="00517FB8" w:rsidP="00517FB8">
      <w:pPr>
        <w:tabs>
          <w:tab w:val="left" w:pos="459"/>
        </w:tabs>
        <w:spacing w:before="60" w:after="60"/>
        <w:rPr>
          <w:rFonts w:cs="Arial"/>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348"/>
        <w:gridCol w:w="3348"/>
      </w:tblGrid>
      <w:tr w:rsidR="00517FB8" w:rsidRPr="009C5B35" w:rsidTr="00517FB8">
        <w:tc>
          <w:tcPr>
            <w:tcW w:w="2844" w:type="dxa"/>
          </w:tcPr>
          <w:p w:rsidR="00517FB8" w:rsidRPr="009C5B35" w:rsidRDefault="00517FB8" w:rsidP="00517FB8">
            <w:pPr>
              <w:tabs>
                <w:tab w:val="left" w:pos="459"/>
              </w:tabs>
              <w:spacing w:before="60" w:after="60"/>
              <w:rPr>
                <w:rFonts w:cs="Arial"/>
                <w:b/>
                <w:szCs w:val="22"/>
              </w:rPr>
            </w:pPr>
            <w:r w:rsidRPr="009C5B35">
              <w:rPr>
                <w:rFonts w:cs="Arial"/>
                <w:b/>
                <w:sz w:val="22"/>
                <w:szCs w:val="22"/>
              </w:rPr>
              <w:t>Approach</w:t>
            </w:r>
          </w:p>
        </w:tc>
        <w:tc>
          <w:tcPr>
            <w:tcW w:w="3348" w:type="dxa"/>
          </w:tcPr>
          <w:p w:rsidR="00517FB8" w:rsidRPr="009C5B35" w:rsidRDefault="00517FB8" w:rsidP="00517FB8">
            <w:pPr>
              <w:tabs>
                <w:tab w:val="left" w:pos="459"/>
              </w:tabs>
              <w:spacing w:before="60" w:after="60"/>
              <w:rPr>
                <w:rFonts w:cs="Arial"/>
                <w:b/>
                <w:szCs w:val="22"/>
              </w:rPr>
            </w:pPr>
            <w:r w:rsidRPr="009C5B35">
              <w:rPr>
                <w:rFonts w:cs="Arial"/>
                <w:b/>
                <w:sz w:val="22"/>
                <w:szCs w:val="22"/>
              </w:rPr>
              <w:t>Advantages</w:t>
            </w:r>
          </w:p>
        </w:tc>
        <w:tc>
          <w:tcPr>
            <w:tcW w:w="3348" w:type="dxa"/>
          </w:tcPr>
          <w:p w:rsidR="00517FB8" w:rsidRPr="009C5B35" w:rsidRDefault="00517FB8" w:rsidP="00517FB8">
            <w:pPr>
              <w:tabs>
                <w:tab w:val="left" w:pos="459"/>
              </w:tabs>
              <w:spacing w:before="60" w:after="60"/>
              <w:rPr>
                <w:rFonts w:cs="Arial"/>
                <w:b/>
                <w:szCs w:val="22"/>
              </w:rPr>
            </w:pPr>
            <w:r w:rsidRPr="009C5B35">
              <w:rPr>
                <w:rFonts w:cs="Arial"/>
                <w:b/>
                <w:sz w:val="22"/>
                <w:szCs w:val="22"/>
              </w:rPr>
              <w:t>Disadvantages</w:t>
            </w:r>
          </w:p>
        </w:tc>
      </w:tr>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t>Classroom observation – in the candidate’s own working environment</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The candidate is seen in their own working environment, working with children they interact with every day</w:t>
            </w:r>
          </w:p>
          <w:p w:rsidR="00517FB8" w:rsidRPr="009C5B35" w:rsidRDefault="00517FB8" w:rsidP="00517FB8">
            <w:pPr>
              <w:tabs>
                <w:tab w:val="left" w:pos="459"/>
              </w:tabs>
              <w:spacing w:before="60" w:after="60"/>
              <w:rPr>
                <w:rFonts w:cs="Arial"/>
                <w:szCs w:val="22"/>
              </w:rPr>
            </w:pPr>
            <w:r w:rsidRPr="009C5B35">
              <w:rPr>
                <w:rFonts w:cs="Arial"/>
                <w:sz w:val="22"/>
                <w:szCs w:val="22"/>
              </w:rPr>
              <w:t>Seeing the candidate’s own classroom provides evidence of their current working practices and environment</w:t>
            </w:r>
          </w:p>
          <w:p w:rsidR="00517FB8" w:rsidRPr="009C5B35" w:rsidRDefault="00517FB8" w:rsidP="00517FB8">
            <w:pPr>
              <w:tabs>
                <w:tab w:val="left" w:pos="459"/>
              </w:tabs>
              <w:spacing w:before="60" w:after="60"/>
              <w:rPr>
                <w:rFonts w:cs="Arial"/>
                <w:szCs w:val="22"/>
              </w:rPr>
            </w:pP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Not all schools are the same – challenges differ – and the candidates may not be being compared fairly</w:t>
            </w:r>
          </w:p>
          <w:p w:rsidR="00517FB8" w:rsidRPr="009C5B35" w:rsidRDefault="00517FB8" w:rsidP="00517FB8">
            <w:pPr>
              <w:tabs>
                <w:tab w:val="left" w:pos="459"/>
              </w:tabs>
              <w:spacing w:before="60" w:after="60"/>
              <w:rPr>
                <w:rFonts w:cs="Arial"/>
                <w:szCs w:val="22"/>
              </w:rPr>
            </w:pPr>
            <w:r w:rsidRPr="009C5B35">
              <w:rPr>
                <w:rFonts w:cs="Arial"/>
                <w:sz w:val="22"/>
                <w:szCs w:val="22"/>
              </w:rPr>
              <w:t>The candidate may not be the only person responsible for teaching that class or working in that classroom</w:t>
            </w:r>
          </w:p>
        </w:tc>
      </w:tr>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t>Classroom observation – in the school that the candidate has applied to work in</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The candidates are all seen working with the children they would be expected to work with if appointed.</w:t>
            </w:r>
          </w:p>
          <w:p w:rsidR="00517FB8" w:rsidRPr="009C5B35" w:rsidRDefault="00517FB8" w:rsidP="00517FB8">
            <w:pPr>
              <w:tabs>
                <w:tab w:val="left" w:pos="459"/>
              </w:tabs>
              <w:spacing w:before="60" w:after="60"/>
              <w:rPr>
                <w:rFonts w:cs="Arial"/>
                <w:szCs w:val="22"/>
              </w:rPr>
            </w:pPr>
            <w:r w:rsidRPr="009C5B35">
              <w:rPr>
                <w:rFonts w:cs="Arial"/>
                <w:sz w:val="22"/>
                <w:szCs w:val="22"/>
              </w:rPr>
              <w:t>This gives the governing body an opportunity to see the candidate interact with ‘their own’ children.</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Internal candidates would be at an advantage – the children know them.</w:t>
            </w:r>
          </w:p>
          <w:p w:rsidR="00517FB8" w:rsidRPr="009C5B35" w:rsidRDefault="00517FB8" w:rsidP="00517FB8">
            <w:pPr>
              <w:tabs>
                <w:tab w:val="left" w:pos="459"/>
              </w:tabs>
              <w:spacing w:before="60" w:after="60"/>
              <w:rPr>
                <w:rFonts w:cs="Arial"/>
                <w:szCs w:val="22"/>
              </w:rPr>
            </w:pPr>
            <w:r w:rsidRPr="009C5B35">
              <w:rPr>
                <w:rFonts w:cs="Arial"/>
                <w:sz w:val="22"/>
                <w:szCs w:val="22"/>
              </w:rPr>
              <w:t>If the focus is on teaching, candidates would not know the abilities of individual children and could not be expected to tailor the activities to the needs of the learners. The observation may also overemphasise the teacher’s ‘performance skills’.</w:t>
            </w:r>
          </w:p>
          <w:p w:rsidR="00517FB8" w:rsidRPr="009C5B35" w:rsidRDefault="00517FB8" w:rsidP="00517FB8">
            <w:pPr>
              <w:tabs>
                <w:tab w:val="left" w:pos="459"/>
              </w:tabs>
              <w:spacing w:before="60" w:after="60"/>
              <w:rPr>
                <w:rFonts w:cs="Arial"/>
                <w:szCs w:val="22"/>
              </w:rPr>
            </w:pPr>
            <w:r w:rsidRPr="009C5B35">
              <w:rPr>
                <w:rFonts w:cs="Arial"/>
                <w:sz w:val="22"/>
                <w:szCs w:val="22"/>
              </w:rPr>
              <w:t> Different groups of children may react differently and if the same group of children is used they may not respond well the third or fourth time they are taught by a ‘visitor’ that day.</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p>
        </w:tc>
      </w:tr>
    </w:tbl>
    <w:p w:rsidR="000A6730" w:rsidRDefault="000A6730">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348"/>
        <w:gridCol w:w="3348"/>
      </w:tblGrid>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lastRenderedPageBreak/>
              <w:t>Other school-based task (e.g. Conducting Worship)</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Tests the ability to present to a larger audience.</w:t>
            </w:r>
          </w:p>
          <w:p w:rsidR="00517FB8" w:rsidRPr="009C5B35" w:rsidRDefault="00517FB8" w:rsidP="00517FB8">
            <w:pPr>
              <w:tabs>
                <w:tab w:val="left" w:pos="459"/>
              </w:tabs>
              <w:spacing w:before="60" w:after="60"/>
              <w:rPr>
                <w:rFonts w:cs="Arial"/>
                <w:szCs w:val="22"/>
              </w:rPr>
            </w:pPr>
            <w:r w:rsidRPr="009C5B35">
              <w:rPr>
                <w:rFonts w:cs="Arial"/>
                <w:sz w:val="22"/>
                <w:szCs w:val="22"/>
              </w:rPr>
              <w:t xml:space="preserve">Good to see how the candidate presents the Christian gospel to a wide age range. </w:t>
            </w:r>
          </w:p>
          <w:p w:rsidR="00517FB8" w:rsidRPr="009C5B35" w:rsidRDefault="00517FB8" w:rsidP="00517FB8">
            <w:pPr>
              <w:tabs>
                <w:tab w:val="left" w:pos="459"/>
              </w:tabs>
              <w:spacing w:before="60" w:after="60"/>
              <w:rPr>
                <w:rFonts w:cs="Arial"/>
                <w:szCs w:val="22"/>
              </w:rPr>
            </w:pPr>
            <w:r w:rsidRPr="009C5B35">
              <w:rPr>
                <w:rFonts w:cs="Arial"/>
                <w:sz w:val="22"/>
                <w:szCs w:val="22"/>
              </w:rPr>
              <w:t xml:space="preserve">Good to see how the candidate uses their </w:t>
            </w:r>
            <w:proofErr w:type="gramStart"/>
            <w:r w:rsidRPr="009C5B35">
              <w:rPr>
                <w:rFonts w:cs="Arial"/>
                <w:sz w:val="22"/>
                <w:szCs w:val="22"/>
              </w:rPr>
              <w:t>voice,</w:t>
            </w:r>
            <w:proofErr w:type="gramEnd"/>
            <w:r w:rsidRPr="009C5B35">
              <w:rPr>
                <w:rFonts w:cs="Arial"/>
                <w:sz w:val="22"/>
                <w:szCs w:val="22"/>
              </w:rPr>
              <w:t xml:space="preserve"> secures attention and responds to pupil contributions.</w:t>
            </w:r>
          </w:p>
          <w:p w:rsidR="00517FB8" w:rsidRPr="009C5B35" w:rsidRDefault="00517FB8" w:rsidP="00517FB8">
            <w:pPr>
              <w:tabs>
                <w:tab w:val="left" w:pos="459"/>
              </w:tabs>
              <w:spacing w:before="60" w:after="60"/>
              <w:rPr>
                <w:rFonts w:cs="Arial"/>
                <w:szCs w:val="22"/>
              </w:rPr>
            </w:pP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Children not known to the candidate.</w:t>
            </w:r>
          </w:p>
          <w:p w:rsidR="00517FB8" w:rsidRPr="009C5B35" w:rsidRDefault="00517FB8" w:rsidP="00517FB8">
            <w:pPr>
              <w:tabs>
                <w:tab w:val="left" w:pos="459"/>
              </w:tabs>
              <w:spacing w:before="60" w:after="60"/>
              <w:rPr>
                <w:rFonts w:cs="Arial"/>
                <w:szCs w:val="22"/>
              </w:rPr>
            </w:pPr>
            <w:r w:rsidRPr="009C5B35">
              <w:rPr>
                <w:rFonts w:cs="Arial"/>
                <w:sz w:val="22"/>
                <w:szCs w:val="22"/>
              </w:rPr>
              <w:t>May not be fair on the candidate who is asked to ‘go last’ if the same group is used each time.</w:t>
            </w:r>
          </w:p>
        </w:tc>
      </w:tr>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t>Other school-based task (e.g. discussion with School Council/ groups of children)</w:t>
            </w:r>
          </w:p>
          <w:p w:rsidR="00517FB8" w:rsidRPr="009C5B35" w:rsidRDefault="00517FB8" w:rsidP="00517FB8">
            <w:pPr>
              <w:tabs>
                <w:tab w:val="left" w:pos="459"/>
              </w:tabs>
              <w:spacing w:before="60" w:after="60"/>
              <w:rPr>
                <w:rFonts w:cs="Arial"/>
                <w:szCs w:val="22"/>
              </w:rPr>
            </w:pP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This gives the governing body an opportunity to see the candidate interact with ‘their own’ children.</w:t>
            </w:r>
          </w:p>
          <w:p w:rsidR="00517FB8" w:rsidRPr="009C5B35" w:rsidRDefault="00517FB8" w:rsidP="00517FB8">
            <w:pPr>
              <w:tabs>
                <w:tab w:val="left" w:pos="459"/>
              </w:tabs>
              <w:spacing w:before="60" w:after="60"/>
              <w:rPr>
                <w:rFonts w:cs="Arial"/>
                <w:szCs w:val="22"/>
              </w:rPr>
            </w:pPr>
            <w:r w:rsidRPr="009C5B35">
              <w:rPr>
                <w:rFonts w:cs="Arial"/>
                <w:sz w:val="22"/>
                <w:szCs w:val="22"/>
              </w:rPr>
              <w:t>The children’s responses and enthusiasm can be gauged and considered.</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Different groups of children may react differently and if the same group of children is used they may not respond well the third or fourth time they are interviewed by a ‘visitor’ that day.</w:t>
            </w:r>
          </w:p>
        </w:tc>
      </w:tr>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t>Presentation – the topic of which may relate to the role under consideration or the candidates' previous role or experience. Should be time limited and focussed on a specific topic</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The topic may be provided prior to the selection day, or on the day itself.</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Provides another dimension on which to assess candidates in addition to the interview</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Can be very topical (providing it relates to the person specification)</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If the topic is provided in advance, it can benefit candidates who find the interview process particularly difficult</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Nerves can affect performance in the exercise</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If the topic is provided in advance, you cannot guarantee that it is all the candidate's own work</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Assessors must ensure that they do not place too great an emphasis on the technology used, unless IT literacy to a significant standard is a criteria on the person specification</w:t>
            </w:r>
          </w:p>
        </w:tc>
      </w:tr>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t>Case study/scenario – this provides candidates with a scenario, usually containing multiple factors, and the candidate is asked to provide a written resolution to the case study, a presentation of their findings, or a combination of both.</w:t>
            </w:r>
          </w:p>
          <w:p w:rsidR="00517FB8" w:rsidRPr="009C5B35" w:rsidRDefault="00517FB8" w:rsidP="00517FB8">
            <w:pPr>
              <w:tabs>
                <w:tab w:val="left" w:pos="459"/>
              </w:tabs>
              <w:spacing w:before="60" w:after="60"/>
              <w:rPr>
                <w:rFonts w:cs="Arial"/>
                <w:szCs w:val="22"/>
              </w:rPr>
            </w:pPr>
            <w:r w:rsidRPr="009C5B35">
              <w:rPr>
                <w:rFonts w:cs="Arial"/>
                <w:sz w:val="22"/>
                <w:szCs w:val="22"/>
              </w:rPr>
              <w:t>The topic may be provided prior to the selection day, or on the day itself.</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 xml:space="preserve">Relatively straightforward to develop </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 xml:space="preserve">Provides a real-life scenario that could be experienced within the role </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Good for testing analytical skills in addition to knowledge</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Candidates can often provide a ‘text book’ answer to the scenario, which may not be exactly how they would act in a real life situation</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p>
        </w:tc>
      </w:tr>
    </w:tbl>
    <w:p w:rsidR="000A6730" w:rsidRDefault="000A6730">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348"/>
        <w:gridCol w:w="3348"/>
      </w:tblGrid>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lastRenderedPageBreak/>
              <w:t>Psychometric testing – these test specific aptitudes and skills. Personality questionnaires may also be used</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There are very strict administration guidelines to ensure that all candidates obtain identical instructions</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Results can be compared against a sample group, increasing the validity of the test</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Must have a qualified assessor available to purchase the tests and administer them (the costs of this can be considerable)</w:t>
            </w:r>
          </w:p>
          <w:p w:rsidR="00517FB8" w:rsidRPr="009C5B35" w:rsidRDefault="00517FB8" w:rsidP="00517FB8">
            <w:pPr>
              <w:tabs>
                <w:tab w:val="left" w:pos="459"/>
              </w:tabs>
              <w:spacing w:before="60" w:after="60"/>
              <w:rPr>
                <w:rFonts w:cs="Arial"/>
                <w:szCs w:val="22"/>
              </w:rPr>
            </w:pPr>
            <w:r w:rsidRPr="009C5B35">
              <w:rPr>
                <w:rFonts w:cs="Arial"/>
                <w:sz w:val="22"/>
                <w:szCs w:val="22"/>
              </w:rPr>
              <w:t>Can sometimes be used to test skills that are not necessarily essential for the post</w:t>
            </w:r>
          </w:p>
          <w:p w:rsidR="00517FB8" w:rsidRPr="009C5B35" w:rsidRDefault="00517FB8" w:rsidP="00517FB8">
            <w:pPr>
              <w:tabs>
                <w:tab w:val="left" w:pos="459"/>
              </w:tabs>
              <w:spacing w:before="60" w:after="60"/>
              <w:rPr>
                <w:rFonts w:cs="Arial"/>
                <w:szCs w:val="22"/>
              </w:rPr>
            </w:pPr>
            <w:r w:rsidRPr="009C5B35">
              <w:rPr>
                <w:rFonts w:cs="Arial"/>
                <w:sz w:val="22"/>
                <w:szCs w:val="22"/>
              </w:rPr>
              <w:t>Quality of tests can vary greatly</w:t>
            </w:r>
          </w:p>
          <w:p w:rsidR="00517FB8" w:rsidRPr="009C5B35" w:rsidRDefault="00517FB8" w:rsidP="00517FB8">
            <w:pPr>
              <w:tabs>
                <w:tab w:val="left" w:pos="459"/>
              </w:tabs>
              <w:spacing w:before="60" w:after="60"/>
              <w:rPr>
                <w:rFonts w:cs="Arial"/>
                <w:szCs w:val="22"/>
              </w:rPr>
            </w:pPr>
            <w:r w:rsidRPr="009C5B35">
              <w:rPr>
                <w:rFonts w:cs="Arial"/>
                <w:sz w:val="22"/>
                <w:szCs w:val="22"/>
              </w:rPr>
              <w:t>Assessors can make assumptions about candidates based on the results of psychometric tests, which do not relate to the actual skills/ aptitudes being tested</w:t>
            </w:r>
          </w:p>
          <w:p w:rsidR="00517FB8" w:rsidRPr="009C5B35" w:rsidRDefault="00517FB8" w:rsidP="00517FB8">
            <w:pPr>
              <w:tabs>
                <w:tab w:val="left" w:pos="459"/>
              </w:tabs>
              <w:spacing w:before="60" w:after="60"/>
              <w:rPr>
                <w:rFonts w:cs="Arial"/>
                <w:szCs w:val="22"/>
              </w:rPr>
            </w:pPr>
            <w:r w:rsidRPr="009C5B35">
              <w:rPr>
                <w:rFonts w:cs="Arial"/>
                <w:sz w:val="22"/>
                <w:szCs w:val="22"/>
              </w:rPr>
              <w:t>Training for assessors and purchase of exercises can be fairly costly</w:t>
            </w:r>
          </w:p>
        </w:tc>
      </w:tr>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t>Role play – where an ‘actor’ is used to simulate a situation that could be experienced within the role (e.g. angry parent)</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Allows assessors to observe the candidate’s behaviour in the situation and assess some of the skills that it can be difficult to assess in interview (e.g. listening skills, resilience, problem solving etc)</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Can provide a fairly realistic situation for the candidate to deal with</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This exercise requires a willing role-player</w:t>
            </w:r>
          </w:p>
          <w:p w:rsidR="00517FB8" w:rsidRPr="009C5B35" w:rsidRDefault="00517FB8" w:rsidP="00517FB8">
            <w:pPr>
              <w:tabs>
                <w:tab w:val="left" w:pos="459"/>
              </w:tabs>
              <w:spacing w:before="60" w:after="60"/>
              <w:rPr>
                <w:rFonts w:cs="Arial"/>
                <w:szCs w:val="22"/>
              </w:rPr>
            </w:pPr>
            <w:r w:rsidRPr="009C5B35">
              <w:rPr>
                <w:rFonts w:cs="Arial"/>
                <w:sz w:val="22"/>
                <w:szCs w:val="22"/>
              </w:rPr>
              <w:t>The role play is a false situation, which can put candidates under undue pressure and embarrassment can affect the candidates performance negatively</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r w:rsidRPr="009C5B35">
              <w:rPr>
                <w:rFonts w:cs="Arial"/>
                <w:sz w:val="22"/>
                <w:szCs w:val="22"/>
              </w:rPr>
              <w:t>The success of the exercise can be dependent upon the ability of the ‘actor’</w:t>
            </w:r>
          </w:p>
        </w:tc>
      </w:tr>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t>In-tray exercise – where candidates are provided with a number of items that could be found in the in-tray of the post and asked to demonstrate the priority order of the tasks, and how each item would be dealt with</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Gives candidates a useful picture of what can be expected within the role</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Can be time-consuming to prepare and assess</w:t>
            </w:r>
          </w:p>
          <w:p w:rsidR="00517FB8" w:rsidRPr="009C5B35" w:rsidRDefault="00517FB8" w:rsidP="00517FB8">
            <w:pPr>
              <w:tabs>
                <w:tab w:val="left" w:pos="459"/>
              </w:tabs>
              <w:spacing w:before="60" w:after="60"/>
              <w:rPr>
                <w:rFonts w:cs="Arial"/>
                <w:szCs w:val="22"/>
              </w:rPr>
            </w:pPr>
          </w:p>
          <w:p w:rsidR="00517FB8" w:rsidRPr="009C5B35" w:rsidRDefault="00517FB8" w:rsidP="00517FB8">
            <w:pPr>
              <w:tabs>
                <w:tab w:val="left" w:pos="459"/>
              </w:tabs>
              <w:spacing w:before="60" w:after="60"/>
              <w:rPr>
                <w:rFonts w:cs="Arial"/>
                <w:szCs w:val="22"/>
              </w:rPr>
            </w:pPr>
          </w:p>
        </w:tc>
      </w:tr>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t>Group problem-solving exercise, where all candidates are given a task to resolve as a group</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 xml:space="preserve">Good for identifying how candidates may respond in a team environment </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 xml:space="preserve">Candidates can ‘stage’ their performance within the group setting, providing the assessor with what they believe the assessor wants to see, </w:t>
            </w:r>
            <w:proofErr w:type="spellStart"/>
            <w:r w:rsidRPr="009C5B35">
              <w:rPr>
                <w:rFonts w:cs="Arial"/>
                <w:sz w:val="22"/>
                <w:szCs w:val="22"/>
              </w:rPr>
              <w:t>cf</w:t>
            </w:r>
            <w:proofErr w:type="spellEnd"/>
            <w:r w:rsidRPr="009C5B35">
              <w:rPr>
                <w:rFonts w:cs="Arial"/>
                <w:sz w:val="22"/>
                <w:szCs w:val="22"/>
              </w:rPr>
              <w:t xml:space="preserve"> </w:t>
            </w:r>
            <w:r w:rsidRPr="009C5B35">
              <w:rPr>
                <w:rFonts w:cs="Arial"/>
                <w:i/>
                <w:sz w:val="22"/>
                <w:szCs w:val="22"/>
              </w:rPr>
              <w:t>The Apprentice</w:t>
            </w:r>
          </w:p>
          <w:p w:rsidR="00517FB8" w:rsidRPr="009C5B35" w:rsidRDefault="00517FB8" w:rsidP="00517FB8">
            <w:pPr>
              <w:tabs>
                <w:tab w:val="left" w:pos="459"/>
              </w:tabs>
              <w:spacing w:before="60" w:after="60"/>
              <w:rPr>
                <w:rFonts w:cs="Arial"/>
                <w:szCs w:val="22"/>
              </w:rPr>
            </w:pPr>
          </w:p>
        </w:tc>
      </w:tr>
      <w:tr w:rsidR="00517FB8" w:rsidRPr="009C5B35" w:rsidTr="00517FB8">
        <w:tc>
          <w:tcPr>
            <w:tcW w:w="2844" w:type="dxa"/>
          </w:tcPr>
          <w:p w:rsidR="00517FB8" w:rsidRPr="009C5B35" w:rsidRDefault="00517FB8" w:rsidP="00517FB8">
            <w:pPr>
              <w:tabs>
                <w:tab w:val="left" w:pos="459"/>
              </w:tabs>
              <w:spacing w:before="60" w:after="60"/>
              <w:rPr>
                <w:rFonts w:cs="Arial"/>
                <w:szCs w:val="22"/>
              </w:rPr>
            </w:pPr>
            <w:r w:rsidRPr="009C5B35">
              <w:rPr>
                <w:rFonts w:cs="Arial"/>
                <w:sz w:val="22"/>
                <w:szCs w:val="22"/>
              </w:rPr>
              <w:t>Professional discussion in a panel without any set questions</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Good to test ability to respond to a ‘conversation’ and communication skills</w:t>
            </w:r>
          </w:p>
        </w:tc>
        <w:tc>
          <w:tcPr>
            <w:tcW w:w="3348" w:type="dxa"/>
          </w:tcPr>
          <w:p w:rsidR="00517FB8" w:rsidRPr="009C5B35" w:rsidRDefault="00517FB8" w:rsidP="00517FB8">
            <w:pPr>
              <w:tabs>
                <w:tab w:val="left" w:pos="459"/>
              </w:tabs>
              <w:spacing w:before="60" w:after="60"/>
              <w:rPr>
                <w:rFonts w:cs="Arial"/>
                <w:szCs w:val="22"/>
              </w:rPr>
            </w:pPr>
            <w:r w:rsidRPr="009C5B35">
              <w:rPr>
                <w:rFonts w:cs="Arial"/>
                <w:sz w:val="22"/>
                <w:szCs w:val="22"/>
              </w:rPr>
              <w:t>May have different areas of discussion with different candidates – favouring one over another.</w:t>
            </w:r>
          </w:p>
          <w:p w:rsidR="00517FB8" w:rsidRPr="009C5B35" w:rsidRDefault="00517FB8" w:rsidP="00517FB8">
            <w:pPr>
              <w:tabs>
                <w:tab w:val="left" w:pos="459"/>
              </w:tabs>
              <w:spacing w:before="60" w:after="60"/>
              <w:rPr>
                <w:rFonts w:cs="Arial"/>
                <w:szCs w:val="22"/>
              </w:rPr>
            </w:pPr>
          </w:p>
        </w:tc>
      </w:tr>
    </w:tbl>
    <w:p w:rsidR="00517FB8" w:rsidRPr="009C5B35" w:rsidRDefault="00517FB8" w:rsidP="00517FB8">
      <w:pPr>
        <w:tabs>
          <w:tab w:val="left" w:pos="459"/>
        </w:tabs>
        <w:spacing w:before="60" w:after="60"/>
        <w:rPr>
          <w:rFonts w:cs="Arial"/>
          <w:sz w:val="22"/>
          <w:szCs w:val="22"/>
        </w:rPr>
      </w:pPr>
    </w:p>
    <w:p w:rsidR="00517FB8" w:rsidRPr="009C5B35" w:rsidRDefault="00517FB8" w:rsidP="00517FB8">
      <w:pPr>
        <w:keepNext/>
        <w:outlineLvl w:val="0"/>
        <w:rPr>
          <w:rFonts w:cs="Arial"/>
          <w:b/>
          <w:sz w:val="22"/>
          <w:szCs w:val="22"/>
        </w:rPr>
        <w:sectPr w:rsidR="00517FB8" w:rsidRPr="009C5B35" w:rsidSect="00517FB8">
          <w:headerReference w:type="default" r:id="rId12"/>
          <w:pgSz w:w="11906" w:h="16838"/>
          <w:pgMar w:top="992" w:right="1304" w:bottom="567" w:left="1304" w:header="397" w:footer="567" w:gutter="0"/>
          <w:cols w:space="720"/>
          <w:titlePg/>
        </w:sectPr>
      </w:pPr>
    </w:p>
    <w:p w:rsidR="00517FB8" w:rsidRPr="009C5B35" w:rsidRDefault="00517FB8" w:rsidP="00517FB8">
      <w:pPr>
        <w:keepNext/>
        <w:outlineLvl w:val="0"/>
        <w:rPr>
          <w:rFonts w:eastAsia="Arial Unicode MS" w:cs="Arial"/>
          <w:b/>
          <w:sz w:val="22"/>
          <w:szCs w:val="22"/>
        </w:rPr>
      </w:pPr>
      <w:bookmarkStart w:id="42" w:name="_Toc222285697"/>
      <w:bookmarkStart w:id="43" w:name="_Toc230672999"/>
      <w:r w:rsidRPr="009C5B35">
        <w:rPr>
          <w:rFonts w:cs="Arial"/>
          <w:b/>
          <w:sz w:val="22"/>
          <w:szCs w:val="22"/>
        </w:rPr>
        <w:lastRenderedPageBreak/>
        <w:t xml:space="preserve">Annex 5: Safeguarding Children and Young People </w:t>
      </w:r>
      <w:r w:rsidRPr="009C5B35">
        <w:rPr>
          <w:rFonts w:cs="Arial"/>
          <w:b/>
          <w:sz w:val="22"/>
          <w:szCs w:val="22"/>
        </w:rPr>
        <w:br/>
        <w:t>– Safer Recruitment</w:t>
      </w:r>
      <w:bookmarkEnd w:id="42"/>
      <w:bookmarkEnd w:id="43"/>
      <w:r w:rsidRPr="009C5B35">
        <w:rPr>
          <w:rFonts w:eastAsia="Arial Unicode MS" w:cs="Arial"/>
          <w:b/>
          <w:sz w:val="22"/>
          <w:szCs w:val="22"/>
        </w:rPr>
        <w:t xml:space="preserve"> </w:t>
      </w:r>
    </w:p>
    <w:p w:rsidR="00517FB8" w:rsidRPr="009C5B35" w:rsidRDefault="00517FB8" w:rsidP="00517FB8">
      <w:pPr>
        <w:ind w:left="720" w:right="425"/>
        <w:rPr>
          <w:rFonts w:cs="Arial"/>
          <w:sz w:val="22"/>
          <w:szCs w:val="22"/>
        </w:rPr>
      </w:pPr>
    </w:p>
    <w:p w:rsidR="00517FB8" w:rsidRPr="009C5B35" w:rsidRDefault="00517FB8" w:rsidP="00517FB8">
      <w:pPr>
        <w:ind w:left="720" w:right="425"/>
        <w:rPr>
          <w:rFonts w:cs="Arial"/>
          <w:sz w:val="22"/>
          <w:szCs w:val="22"/>
        </w:rPr>
      </w:pPr>
      <w:r w:rsidRPr="009C5B35">
        <w:rPr>
          <w:rFonts w:cs="Arial"/>
          <w:sz w:val="22"/>
          <w:szCs w:val="22"/>
        </w:rPr>
        <w:t>Safe environments do not happen by accident. They are purposefully built and carefully maintained. Safe recruitment and selection processes are essential if schools and other educational establishments are to attract the best staff and deter or reject those who may pose a risk to children or who are unsuited to work with them.</w:t>
      </w:r>
    </w:p>
    <w:p w:rsidR="00517FB8" w:rsidRPr="009C5B35" w:rsidRDefault="00517FB8" w:rsidP="00517FB8">
      <w:pPr>
        <w:tabs>
          <w:tab w:val="left" w:pos="176"/>
        </w:tabs>
        <w:rPr>
          <w:rFonts w:cs="Arial"/>
          <w:sz w:val="22"/>
          <w:szCs w:val="22"/>
        </w:rPr>
      </w:pPr>
    </w:p>
    <w:p w:rsidR="00517FB8" w:rsidRPr="009C5B35" w:rsidRDefault="00517FB8" w:rsidP="00517FB8">
      <w:pPr>
        <w:tabs>
          <w:tab w:val="left" w:pos="176"/>
        </w:tabs>
        <w:ind w:left="720"/>
        <w:rPr>
          <w:rFonts w:cs="Arial"/>
          <w:sz w:val="22"/>
          <w:szCs w:val="22"/>
        </w:rPr>
      </w:pPr>
      <w:r w:rsidRPr="009C5B35">
        <w:rPr>
          <w:rFonts w:cs="Arial"/>
          <w:sz w:val="22"/>
          <w:szCs w:val="22"/>
        </w:rPr>
        <w:t xml:space="preserve">In following </w:t>
      </w:r>
      <w:proofErr w:type="spellStart"/>
      <w:r w:rsidRPr="009C5B35">
        <w:rPr>
          <w:rFonts w:cs="Arial"/>
          <w:sz w:val="22"/>
          <w:szCs w:val="22"/>
        </w:rPr>
        <w:t>DfS</w:t>
      </w:r>
      <w:proofErr w:type="spellEnd"/>
      <w:r w:rsidRPr="009C5B35">
        <w:rPr>
          <w:rFonts w:cs="Arial"/>
          <w:sz w:val="22"/>
          <w:szCs w:val="22"/>
        </w:rPr>
        <w:t xml:space="preserve"> guidance and using the information and templates provided in this pack, schools and other educational establishment can be confident that they are working towards the standards outlined below. </w:t>
      </w:r>
    </w:p>
    <w:p w:rsidR="00517FB8" w:rsidRPr="009C5B35" w:rsidRDefault="00517FB8" w:rsidP="00517FB8">
      <w:pPr>
        <w:ind w:left="1440"/>
        <w:rPr>
          <w:rFonts w:eastAsia="Arial Unicode MS" w:cs="Arial"/>
          <w:sz w:val="22"/>
          <w:szCs w:val="22"/>
        </w:rPr>
      </w:pPr>
    </w:p>
    <w:p w:rsidR="00517FB8" w:rsidRPr="009C5B35" w:rsidRDefault="00517FB8" w:rsidP="003D4D5A">
      <w:pPr>
        <w:numPr>
          <w:ilvl w:val="0"/>
          <w:numId w:val="40"/>
        </w:numPr>
        <w:tabs>
          <w:tab w:val="num" w:pos="1134"/>
        </w:tabs>
        <w:spacing w:before="40"/>
        <w:ind w:left="1134" w:right="34"/>
        <w:jc w:val="both"/>
        <w:rPr>
          <w:rFonts w:cs="Arial"/>
          <w:i/>
          <w:sz w:val="22"/>
          <w:szCs w:val="22"/>
        </w:rPr>
      </w:pPr>
      <w:r w:rsidRPr="009C5B35">
        <w:rPr>
          <w:rFonts w:cs="Arial"/>
          <w:i/>
          <w:sz w:val="22"/>
          <w:szCs w:val="22"/>
        </w:rPr>
        <w:t>The school’s management team is vigilant in ensuring that all recruitment and selection systems, processes and procedures are examined from a staff/child protection focus</w:t>
      </w:r>
    </w:p>
    <w:p w:rsidR="00517FB8" w:rsidRPr="009C5B35" w:rsidRDefault="00517FB8" w:rsidP="00517FB8">
      <w:pPr>
        <w:tabs>
          <w:tab w:val="num" w:pos="459"/>
          <w:tab w:val="num" w:pos="1134"/>
        </w:tabs>
        <w:spacing w:before="40"/>
        <w:ind w:left="1134" w:right="34"/>
        <w:rPr>
          <w:rFonts w:cs="Arial"/>
          <w:i/>
          <w:sz w:val="22"/>
          <w:szCs w:val="22"/>
        </w:rPr>
      </w:pPr>
    </w:p>
    <w:p w:rsidR="00517FB8" w:rsidRPr="009C5B35" w:rsidRDefault="00517FB8" w:rsidP="003D4D5A">
      <w:pPr>
        <w:numPr>
          <w:ilvl w:val="0"/>
          <w:numId w:val="40"/>
        </w:numPr>
        <w:tabs>
          <w:tab w:val="num" w:pos="1134"/>
        </w:tabs>
        <w:ind w:left="1134"/>
        <w:jc w:val="both"/>
        <w:rPr>
          <w:rFonts w:cs="Arial"/>
          <w:i/>
          <w:sz w:val="22"/>
          <w:szCs w:val="22"/>
        </w:rPr>
      </w:pPr>
      <w:r w:rsidRPr="009C5B35">
        <w:rPr>
          <w:rFonts w:cs="Arial"/>
          <w:i/>
          <w:sz w:val="22"/>
          <w:szCs w:val="22"/>
        </w:rPr>
        <w:t>The school makes explicit its commitment to the provision and maintenance of a safe and supportive environment for all pupils, staff and others within the school community</w:t>
      </w:r>
    </w:p>
    <w:p w:rsidR="00517FB8" w:rsidRPr="009C5B35" w:rsidRDefault="00517FB8" w:rsidP="00517FB8">
      <w:pPr>
        <w:tabs>
          <w:tab w:val="num" w:pos="459"/>
          <w:tab w:val="num" w:pos="1134"/>
        </w:tabs>
        <w:ind w:left="1134"/>
        <w:rPr>
          <w:rFonts w:cs="Arial"/>
          <w:i/>
          <w:sz w:val="22"/>
          <w:szCs w:val="22"/>
        </w:rPr>
      </w:pPr>
    </w:p>
    <w:p w:rsidR="00517FB8" w:rsidRPr="009C5B35" w:rsidRDefault="00517FB8" w:rsidP="003D4D5A">
      <w:pPr>
        <w:numPr>
          <w:ilvl w:val="0"/>
          <w:numId w:val="40"/>
        </w:numPr>
        <w:tabs>
          <w:tab w:val="num" w:pos="1134"/>
        </w:tabs>
        <w:ind w:left="1134"/>
        <w:jc w:val="both"/>
        <w:rPr>
          <w:rFonts w:cs="Arial"/>
          <w:i/>
          <w:sz w:val="22"/>
          <w:szCs w:val="22"/>
        </w:rPr>
      </w:pPr>
      <w:r w:rsidRPr="009C5B35">
        <w:rPr>
          <w:rFonts w:cs="Arial"/>
          <w:i/>
          <w:sz w:val="22"/>
          <w:szCs w:val="22"/>
        </w:rPr>
        <w:t>All applicants, short-listed candidates, contractors and service providers are advised about and understand the necessity of robust recruitment and selection practices that safeguards and supports pupils and adults within the school</w:t>
      </w:r>
    </w:p>
    <w:p w:rsidR="00517FB8" w:rsidRPr="009C5B35" w:rsidRDefault="00517FB8" w:rsidP="00517FB8">
      <w:pPr>
        <w:tabs>
          <w:tab w:val="num" w:pos="459"/>
          <w:tab w:val="num" w:pos="1134"/>
        </w:tabs>
        <w:ind w:left="1134"/>
        <w:rPr>
          <w:rFonts w:cs="Arial"/>
          <w:i/>
          <w:sz w:val="22"/>
          <w:szCs w:val="22"/>
        </w:rPr>
      </w:pPr>
    </w:p>
    <w:p w:rsidR="00517FB8" w:rsidRPr="009C5B35" w:rsidRDefault="00517FB8" w:rsidP="003D4D5A">
      <w:pPr>
        <w:numPr>
          <w:ilvl w:val="0"/>
          <w:numId w:val="40"/>
        </w:numPr>
        <w:tabs>
          <w:tab w:val="num" w:pos="1134"/>
        </w:tabs>
        <w:spacing w:before="40"/>
        <w:ind w:left="1134"/>
        <w:jc w:val="both"/>
        <w:rPr>
          <w:rFonts w:cs="Arial"/>
          <w:i/>
          <w:sz w:val="22"/>
          <w:szCs w:val="22"/>
        </w:rPr>
      </w:pPr>
      <w:r w:rsidRPr="009C5B35">
        <w:rPr>
          <w:rFonts w:cs="Arial"/>
          <w:i/>
          <w:sz w:val="22"/>
          <w:szCs w:val="22"/>
        </w:rPr>
        <w:t>The school is clear about personal and professional boundaries, provides clarity about what is proper behaviour, and has managers who are vigilant in pursuing inappropriate, unprofessional or abusive behaviour. In this regard, attention is drawn to the document ‘Guidance for safe working practice for the protection of children and staff in education settings’, which was issued to schools in early 2008.</w:t>
      </w:r>
    </w:p>
    <w:p w:rsidR="00517FB8" w:rsidRPr="009C5B35" w:rsidRDefault="00517FB8" w:rsidP="00517FB8">
      <w:pPr>
        <w:tabs>
          <w:tab w:val="num" w:pos="459"/>
          <w:tab w:val="num" w:pos="1134"/>
        </w:tabs>
        <w:spacing w:before="40"/>
        <w:ind w:left="1134"/>
        <w:rPr>
          <w:rFonts w:cs="Arial"/>
          <w:i/>
          <w:sz w:val="22"/>
          <w:szCs w:val="22"/>
        </w:rPr>
      </w:pPr>
    </w:p>
    <w:p w:rsidR="00517FB8" w:rsidRPr="009C5B35" w:rsidRDefault="00517FB8" w:rsidP="003D4D5A">
      <w:pPr>
        <w:numPr>
          <w:ilvl w:val="0"/>
          <w:numId w:val="40"/>
        </w:numPr>
        <w:tabs>
          <w:tab w:val="num" w:pos="1134"/>
        </w:tabs>
        <w:spacing w:before="40"/>
        <w:ind w:left="1134"/>
        <w:jc w:val="both"/>
        <w:rPr>
          <w:rFonts w:cs="Arial"/>
          <w:i/>
          <w:sz w:val="22"/>
          <w:szCs w:val="22"/>
        </w:rPr>
      </w:pPr>
      <w:r w:rsidRPr="009C5B35">
        <w:rPr>
          <w:rFonts w:cs="Arial"/>
          <w:i/>
          <w:sz w:val="22"/>
          <w:szCs w:val="22"/>
        </w:rPr>
        <w:t>The school’s child protection strategies include disciplinary procedures which deal effectively with those adults who fail to comply with school policies</w:t>
      </w:r>
    </w:p>
    <w:p w:rsidR="00517FB8" w:rsidRPr="009C5B35" w:rsidRDefault="00517FB8" w:rsidP="00517FB8">
      <w:pPr>
        <w:tabs>
          <w:tab w:val="num" w:pos="1134"/>
        </w:tabs>
        <w:spacing w:before="40"/>
        <w:ind w:left="1134"/>
        <w:rPr>
          <w:rFonts w:cs="Arial"/>
          <w:i/>
          <w:sz w:val="22"/>
          <w:szCs w:val="22"/>
        </w:rPr>
      </w:pPr>
    </w:p>
    <w:p w:rsidR="00517FB8" w:rsidRPr="009C5B35" w:rsidRDefault="00517FB8" w:rsidP="003D4D5A">
      <w:pPr>
        <w:numPr>
          <w:ilvl w:val="0"/>
          <w:numId w:val="40"/>
        </w:numPr>
        <w:tabs>
          <w:tab w:val="num" w:pos="1134"/>
        </w:tabs>
        <w:spacing w:before="40"/>
        <w:ind w:left="1134"/>
        <w:jc w:val="both"/>
        <w:rPr>
          <w:rFonts w:cs="Arial"/>
          <w:i/>
          <w:sz w:val="22"/>
          <w:szCs w:val="22"/>
        </w:rPr>
      </w:pPr>
      <w:r w:rsidRPr="009C5B35">
        <w:rPr>
          <w:rFonts w:cs="Arial"/>
          <w:i/>
          <w:sz w:val="22"/>
          <w:szCs w:val="22"/>
        </w:rPr>
        <w:t>Schools paying for or using services satisfy themselves that those services have in place appropriate end effective arrangements for safeguarding and protecting children</w:t>
      </w:r>
    </w:p>
    <w:p w:rsidR="00517FB8" w:rsidRPr="009C5B35" w:rsidRDefault="00517FB8" w:rsidP="00517FB8">
      <w:pPr>
        <w:ind w:left="1440"/>
        <w:rPr>
          <w:rFonts w:eastAsia="Arial Unicode MS" w:cs="Arial"/>
          <w:sz w:val="22"/>
          <w:szCs w:val="22"/>
        </w:rPr>
      </w:pPr>
    </w:p>
    <w:p w:rsidR="00517FB8" w:rsidRPr="009C5B35" w:rsidRDefault="00517FB8" w:rsidP="00517FB8">
      <w:pPr>
        <w:spacing w:before="60" w:after="60"/>
        <w:ind w:left="720"/>
        <w:rPr>
          <w:rFonts w:cs="Arial"/>
          <w:sz w:val="22"/>
          <w:szCs w:val="22"/>
        </w:rPr>
      </w:pPr>
      <w:r w:rsidRPr="009C5B35">
        <w:rPr>
          <w:rFonts w:cs="Arial"/>
          <w:sz w:val="22"/>
          <w:szCs w:val="22"/>
        </w:rPr>
        <w:t>Schools should widely publicise their commitment to building and maintaining a safe environment which safeguards and promotes the welfare of children and staff by the use of a general statement similar to the following:</w:t>
      </w:r>
    </w:p>
    <w:p w:rsidR="00517FB8" w:rsidRPr="009C5B35" w:rsidRDefault="00517FB8" w:rsidP="00517FB8">
      <w:pPr>
        <w:jc w:val="both"/>
        <w:rPr>
          <w:rFonts w:cs="Arial"/>
          <w:b/>
          <w:sz w:val="22"/>
          <w:szCs w:val="22"/>
        </w:rPr>
      </w:pPr>
      <w:r w:rsidRPr="009C5B35">
        <w:rPr>
          <w:rFonts w:cs="Arial"/>
          <w:sz w:val="22"/>
          <w:szCs w:val="22"/>
        </w:rPr>
        <w:t xml:space="preserve"> </w:t>
      </w:r>
    </w:p>
    <w:p w:rsidR="00517FB8" w:rsidRPr="009C5B35" w:rsidRDefault="00517FB8" w:rsidP="00517FB8">
      <w:pPr>
        <w:pBdr>
          <w:top w:val="single" w:sz="4" w:space="1" w:color="auto"/>
          <w:left w:val="single" w:sz="4" w:space="4" w:color="auto"/>
          <w:bottom w:val="single" w:sz="4" w:space="1" w:color="auto"/>
          <w:right w:val="single" w:sz="4" w:space="4" w:color="auto"/>
        </w:pBdr>
        <w:ind w:left="777"/>
        <w:jc w:val="center"/>
        <w:rPr>
          <w:rFonts w:cs="Arial"/>
          <w:b/>
          <w:i/>
          <w:sz w:val="22"/>
          <w:szCs w:val="22"/>
        </w:rPr>
      </w:pPr>
      <w:r w:rsidRPr="009C5B35">
        <w:rPr>
          <w:rFonts w:cs="Arial"/>
          <w:b/>
          <w:i/>
          <w:sz w:val="22"/>
          <w:szCs w:val="22"/>
        </w:rPr>
        <w:t xml:space="preserve">This school is committed to safeguarding and promoting the welfare of </w:t>
      </w:r>
    </w:p>
    <w:p w:rsidR="00517FB8" w:rsidRPr="009C5B35" w:rsidRDefault="00517FB8" w:rsidP="00517FB8">
      <w:pPr>
        <w:pBdr>
          <w:top w:val="single" w:sz="4" w:space="1" w:color="auto"/>
          <w:left w:val="single" w:sz="4" w:space="4" w:color="auto"/>
          <w:bottom w:val="single" w:sz="4" w:space="1" w:color="auto"/>
          <w:right w:val="single" w:sz="4" w:space="4" w:color="auto"/>
        </w:pBdr>
        <w:ind w:left="777"/>
        <w:jc w:val="center"/>
        <w:rPr>
          <w:rFonts w:cs="Arial"/>
          <w:b/>
          <w:i/>
          <w:sz w:val="22"/>
          <w:szCs w:val="22"/>
        </w:rPr>
      </w:pPr>
      <w:proofErr w:type="gramStart"/>
      <w:r w:rsidRPr="009C5B35">
        <w:rPr>
          <w:rFonts w:cs="Arial"/>
          <w:b/>
          <w:i/>
          <w:sz w:val="22"/>
          <w:szCs w:val="22"/>
        </w:rPr>
        <w:t>children</w:t>
      </w:r>
      <w:proofErr w:type="gramEnd"/>
      <w:r w:rsidRPr="009C5B35">
        <w:rPr>
          <w:rFonts w:cs="Arial"/>
          <w:b/>
          <w:i/>
          <w:sz w:val="22"/>
          <w:szCs w:val="22"/>
        </w:rPr>
        <w:t xml:space="preserve"> and young people and expects all staff and volunteers </w:t>
      </w:r>
    </w:p>
    <w:p w:rsidR="00517FB8" w:rsidRPr="009C5B35" w:rsidRDefault="00517FB8" w:rsidP="00517FB8">
      <w:pPr>
        <w:pBdr>
          <w:top w:val="single" w:sz="4" w:space="1" w:color="auto"/>
          <w:left w:val="single" w:sz="4" w:space="4" w:color="auto"/>
          <w:bottom w:val="single" w:sz="4" w:space="1" w:color="auto"/>
          <w:right w:val="single" w:sz="4" w:space="4" w:color="auto"/>
        </w:pBdr>
        <w:ind w:left="777"/>
        <w:jc w:val="center"/>
        <w:rPr>
          <w:rFonts w:cs="Arial"/>
          <w:b/>
          <w:i/>
          <w:sz w:val="22"/>
          <w:szCs w:val="22"/>
        </w:rPr>
      </w:pPr>
      <w:proofErr w:type="gramStart"/>
      <w:r w:rsidRPr="009C5B35">
        <w:rPr>
          <w:rFonts w:cs="Arial"/>
          <w:b/>
          <w:i/>
          <w:sz w:val="22"/>
          <w:szCs w:val="22"/>
        </w:rPr>
        <w:t>to</w:t>
      </w:r>
      <w:proofErr w:type="gramEnd"/>
      <w:r w:rsidRPr="009C5B35">
        <w:rPr>
          <w:rFonts w:cs="Arial"/>
          <w:b/>
          <w:i/>
          <w:sz w:val="22"/>
          <w:szCs w:val="22"/>
        </w:rPr>
        <w:t xml:space="preserve"> share the commitment to this and the trust deed.</w:t>
      </w:r>
    </w:p>
    <w:p w:rsidR="00517FB8" w:rsidRPr="009C5B35" w:rsidRDefault="00517FB8" w:rsidP="00517FB8">
      <w:pPr>
        <w:ind w:left="1440"/>
        <w:rPr>
          <w:rFonts w:eastAsia="Arial Unicode MS" w:cs="Arial"/>
          <w:sz w:val="22"/>
          <w:szCs w:val="22"/>
        </w:rPr>
      </w:pPr>
    </w:p>
    <w:p w:rsidR="00517FB8" w:rsidRPr="009C5B35" w:rsidRDefault="00517FB8" w:rsidP="00517FB8">
      <w:pPr>
        <w:spacing w:before="60" w:after="60"/>
        <w:ind w:left="720"/>
        <w:rPr>
          <w:rFonts w:cs="Arial"/>
          <w:sz w:val="22"/>
          <w:szCs w:val="22"/>
        </w:rPr>
      </w:pPr>
      <w:r w:rsidRPr="009C5B35">
        <w:rPr>
          <w:rFonts w:cs="Arial"/>
          <w:sz w:val="22"/>
          <w:szCs w:val="22"/>
        </w:rPr>
        <w:t>This statement should be included in:-</w:t>
      </w:r>
    </w:p>
    <w:p w:rsidR="00517FB8" w:rsidRPr="009C5B35" w:rsidRDefault="00517FB8" w:rsidP="00517FB8">
      <w:pPr>
        <w:spacing w:before="60" w:after="60"/>
        <w:ind w:left="720"/>
        <w:rPr>
          <w:rFonts w:cs="Arial"/>
          <w:sz w:val="22"/>
          <w:szCs w:val="22"/>
        </w:rPr>
      </w:pPr>
    </w:p>
    <w:p w:rsidR="00517FB8" w:rsidRPr="009C5B35" w:rsidRDefault="00517FB8" w:rsidP="003D4D5A">
      <w:pPr>
        <w:numPr>
          <w:ilvl w:val="0"/>
          <w:numId w:val="41"/>
        </w:numPr>
        <w:tabs>
          <w:tab w:val="left" w:pos="459"/>
          <w:tab w:val="num" w:pos="1560"/>
        </w:tabs>
        <w:spacing w:before="60" w:after="60"/>
        <w:ind w:left="1560" w:hanging="709"/>
        <w:jc w:val="both"/>
        <w:rPr>
          <w:rFonts w:cs="Arial"/>
          <w:sz w:val="22"/>
          <w:szCs w:val="22"/>
        </w:rPr>
      </w:pPr>
      <w:r w:rsidRPr="009C5B35">
        <w:rPr>
          <w:rFonts w:cs="Arial"/>
          <w:sz w:val="22"/>
          <w:szCs w:val="22"/>
        </w:rPr>
        <w:t>All publicity and information sites</w:t>
      </w:r>
    </w:p>
    <w:p w:rsidR="00517FB8" w:rsidRPr="009C5B35" w:rsidRDefault="00517FB8" w:rsidP="003D4D5A">
      <w:pPr>
        <w:numPr>
          <w:ilvl w:val="0"/>
          <w:numId w:val="41"/>
        </w:numPr>
        <w:tabs>
          <w:tab w:val="left" w:pos="459"/>
          <w:tab w:val="num" w:pos="1560"/>
        </w:tabs>
        <w:spacing w:before="60" w:after="60"/>
        <w:ind w:left="1560" w:hanging="709"/>
        <w:jc w:val="both"/>
        <w:rPr>
          <w:rFonts w:cs="Arial"/>
          <w:sz w:val="22"/>
          <w:szCs w:val="22"/>
        </w:rPr>
      </w:pPr>
      <w:r w:rsidRPr="009C5B35">
        <w:rPr>
          <w:rFonts w:cs="Arial"/>
          <w:sz w:val="22"/>
          <w:szCs w:val="22"/>
        </w:rPr>
        <w:t>Advertisements</w:t>
      </w:r>
    </w:p>
    <w:p w:rsidR="00517FB8" w:rsidRPr="009C5B35" w:rsidRDefault="00517FB8" w:rsidP="003D4D5A">
      <w:pPr>
        <w:numPr>
          <w:ilvl w:val="0"/>
          <w:numId w:val="41"/>
        </w:numPr>
        <w:tabs>
          <w:tab w:val="left" w:pos="459"/>
          <w:tab w:val="num" w:pos="1560"/>
        </w:tabs>
        <w:spacing w:before="60" w:after="60"/>
        <w:ind w:left="1560" w:hanging="709"/>
        <w:jc w:val="both"/>
        <w:rPr>
          <w:rFonts w:cs="Arial"/>
          <w:sz w:val="22"/>
          <w:szCs w:val="22"/>
        </w:rPr>
      </w:pPr>
      <w:r w:rsidRPr="009C5B35">
        <w:rPr>
          <w:rFonts w:cs="Arial"/>
          <w:sz w:val="22"/>
          <w:szCs w:val="22"/>
        </w:rPr>
        <w:t>Information packs for applicants</w:t>
      </w:r>
    </w:p>
    <w:p w:rsidR="00517FB8" w:rsidRPr="009C5B35" w:rsidRDefault="00517FB8" w:rsidP="003D4D5A">
      <w:pPr>
        <w:numPr>
          <w:ilvl w:val="0"/>
          <w:numId w:val="41"/>
        </w:numPr>
        <w:tabs>
          <w:tab w:val="left" w:pos="459"/>
          <w:tab w:val="num" w:pos="1560"/>
        </w:tabs>
        <w:spacing w:before="60" w:after="60"/>
        <w:ind w:left="1560" w:hanging="709"/>
        <w:jc w:val="both"/>
        <w:rPr>
          <w:rFonts w:cs="Arial"/>
          <w:sz w:val="22"/>
          <w:szCs w:val="22"/>
        </w:rPr>
      </w:pPr>
      <w:r w:rsidRPr="009C5B35">
        <w:rPr>
          <w:rFonts w:cs="Arial"/>
          <w:sz w:val="22"/>
          <w:szCs w:val="22"/>
        </w:rPr>
        <w:t>Job description &amp; Person specification</w:t>
      </w:r>
    </w:p>
    <w:p w:rsidR="00517FB8" w:rsidRPr="009C5B35" w:rsidRDefault="00517FB8" w:rsidP="003D4D5A">
      <w:pPr>
        <w:numPr>
          <w:ilvl w:val="0"/>
          <w:numId w:val="41"/>
        </w:numPr>
        <w:tabs>
          <w:tab w:val="left" w:pos="459"/>
          <w:tab w:val="num" w:pos="1560"/>
        </w:tabs>
        <w:spacing w:before="60" w:after="60"/>
        <w:ind w:left="1560" w:hanging="709"/>
        <w:jc w:val="both"/>
        <w:rPr>
          <w:rFonts w:cs="Arial"/>
          <w:sz w:val="22"/>
          <w:szCs w:val="22"/>
        </w:rPr>
      </w:pPr>
      <w:r w:rsidRPr="009C5B35">
        <w:rPr>
          <w:rFonts w:cs="Arial"/>
          <w:sz w:val="22"/>
          <w:szCs w:val="22"/>
        </w:rPr>
        <w:t>Letter of appointment</w:t>
      </w:r>
    </w:p>
    <w:p w:rsidR="00517FB8" w:rsidRPr="009C5B35" w:rsidRDefault="00517FB8" w:rsidP="003D4D5A">
      <w:pPr>
        <w:numPr>
          <w:ilvl w:val="0"/>
          <w:numId w:val="41"/>
        </w:numPr>
        <w:tabs>
          <w:tab w:val="left" w:pos="459"/>
          <w:tab w:val="num" w:pos="1560"/>
        </w:tabs>
        <w:spacing w:before="60" w:after="60"/>
        <w:ind w:left="1560" w:hanging="709"/>
        <w:jc w:val="both"/>
        <w:rPr>
          <w:rFonts w:cs="Arial"/>
          <w:sz w:val="22"/>
          <w:szCs w:val="22"/>
        </w:rPr>
      </w:pPr>
      <w:r w:rsidRPr="009C5B35">
        <w:rPr>
          <w:rFonts w:cs="Arial"/>
          <w:sz w:val="22"/>
          <w:szCs w:val="22"/>
        </w:rPr>
        <w:t>Induction Training</w:t>
      </w:r>
    </w:p>
    <w:p w:rsidR="00517FB8" w:rsidRPr="009C5B35" w:rsidRDefault="00517FB8" w:rsidP="003D4D5A">
      <w:pPr>
        <w:numPr>
          <w:ilvl w:val="0"/>
          <w:numId w:val="41"/>
        </w:numPr>
        <w:tabs>
          <w:tab w:val="left" w:pos="459"/>
          <w:tab w:val="num" w:pos="1560"/>
        </w:tabs>
        <w:spacing w:before="60" w:after="60" w:line="360" w:lineRule="auto"/>
        <w:ind w:left="1560" w:hanging="709"/>
        <w:jc w:val="both"/>
        <w:rPr>
          <w:rFonts w:cs="Arial"/>
          <w:sz w:val="22"/>
          <w:szCs w:val="22"/>
        </w:rPr>
      </w:pPr>
      <w:r w:rsidRPr="009C5B35">
        <w:rPr>
          <w:rFonts w:cs="Arial"/>
          <w:sz w:val="22"/>
          <w:szCs w:val="22"/>
        </w:rPr>
        <w:t>Competency Frameworks</w:t>
      </w:r>
    </w:p>
    <w:p w:rsidR="00517FB8" w:rsidRPr="009C5B35" w:rsidRDefault="00517FB8" w:rsidP="00517FB8">
      <w:pPr>
        <w:tabs>
          <w:tab w:val="left" w:pos="459"/>
        </w:tabs>
        <w:spacing w:before="60" w:after="60"/>
        <w:ind w:left="720"/>
        <w:rPr>
          <w:rFonts w:cs="Arial"/>
          <w:sz w:val="22"/>
          <w:szCs w:val="22"/>
        </w:rPr>
      </w:pPr>
      <w:r w:rsidRPr="009C5B35">
        <w:rPr>
          <w:rFonts w:cs="Arial"/>
          <w:sz w:val="22"/>
          <w:szCs w:val="22"/>
        </w:rPr>
        <w:lastRenderedPageBreak/>
        <w:t xml:space="preserve">Where a school elects not to adopt these Recruitment and Selection guidelines, the Governing Body must ensure that a similar policy is in place which works to the principles and standards outlined in the DfES ‘Safeguarding Children: Safer Recruitment and Selection in Education Settings’ document, and that the application and effectiveness of such a policy is reviewed by the Governing Body on a regular basis.  </w:t>
      </w:r>
    </w:p>
    <w:p w:rsidR="00517FB8" w:rsidRPr="009C5B35" w:rsidRDefault="00517FB8" w:rsidP="00517FB8">
      <w:pPr>
        <w:tabs>
          <w:tab w:val="left" w:pos="459"/>
        </w:tabs>
        <w:spacing w:before="60" w:after="60"/>
        <w:ind w:left="720"/>
        <w:rPr>
          <w:rFonts w:cs="Arial"/>
          <w:sz w:val="22"/>
          <w:szCs w:val="22"/>
        </w:rPr>
      </w:pPr>
    </w:p>
    <w:p w:rsidR="00517FB8" w:rsidRPr="009C5B35" w:rsidRDefault="00517FB8" w:rsidP="00517FB8">
      <w:pPr>
        <w:rPr>
          <w:rFonts w:cs="Arial"/>
          <w:sz w:val="22"/>
          <w:szCs w:val="22"/>
        </w:rPr>
      </w:pPr>
      <w:r w:rsidRPr="009C5B35">
        <w:rPr>
          <w:rFonts w:cs="Arial"/>
          <w:sz w:val="22"/>
          <w:szCs w:val="22"/>
        </w:rPr>
        <w:t>Preparing interview questions</w:t>
      </w:r>
    </w:p>
    <w:p w:rsidR="00517FB8" w:rsidRPr="009C5B35" w:rsidRDefault="00517FB8" w:rsidP="00517FB8">
      <w:pPr>
        <w:jc w:val="both"/>
        <w:rPr>
          <w:rFonts w:cs="Arial"/>
          <w:sz w:val="22"/>
          <w:szCs w:val="22"/>
        </w:rPr>
      </w:pPr>
    </w:p>
    <w:p w:rsidR="00517FB8" w:rsidRPr="009C5B35" w:rsidRDefault="00517FB8" w:rsidP="00517FB8">
      <w:pPr>
        <w:jc w:val="both"/>
        <w:rPr>
          <w:rFonts w:cs="Arial"/>
          <w:b/>
          <w:sz w:val="22"/>
          <w:szCs w:val="22"/>
        </w:rPr>
      </w:pPr>
      <w:r w:rsidRPr="009C5B35">
        <w:rPr>
          <w:rFonts w:cs="Arial"/>
          <w:b/>
          <w:sz w:val="22"/>
          <w:szCs w:val="22"/>
        </w:rPr>
        <w:t>Interview questions should be clearly worded and must relate to the key selection criteria which have been developed from the job description.</w:t>
      </w:r>
      <w:r w:rsidRPr="009C5B35">
        <w:rPr>
          <w:rFonts w:cs="Arial"/>
          <w:sz w:val="22"/>
          <w:szCs w:val="22"/>
        </w:rPr>
        <w:t xml:space="preserve"> </w:t>
      </w:r>
      <w:r w:rsidRPr="009C5B35">
        <w:rPr>
          <w:rFonts w:cs="Arial"/>
          <w:b/>
          <w:sz w:val="22"/>
          <w:szCs w:val="22"/>
        </w:rPr>
        <w:t>Ensure that you develop questions that require candidates to provide examples from their past experience and ask them how they approached a specific task, how they overcame any problems or deficiency in the past or how they dealt with a specific situation.</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Useful prompts to use when asking such questions are:</w:t>
      </w:r>
    </w:p>
    <w:p w:rsidR="00517FB8" w:rsidRPr="009C5B35" w:rsidRDefault="00517FB8" w:rsidP="00517FB8">
      <w:pPr>
        <w:rPr>
          <w:rFonts w:eastAsia="Arial Unicode MS" w:cs="Arial"/>
          <w:sz w:val="22"/>
          <w:szCs w:val="22"/>
        </w:rPr>
      </w:pPr>
    </w:p>
    <w:p w:rsidR="00517FB8" w:rsidRPr="009C5B35" w:rsidRDefault="00517FB8" w:rsidP="003D4D5A">
      <w:pPr>
        <w:numPr>
          <w:ilvl w:val="0"/>
          <w:numId w:val="43"/>
        </w:numPr>
        <w:ind w:left="360"/>
        <w:jc w:val="both"/>
        <w:rPr>
          <w:rFonts w:eastAsia="Arial Unicode MS" w:cs="Arial"/>
          <w:i/>
          <w:sz w:val="22"/>
          <w:szCs w:val="22"/>
        </w:rPr>
      </w:pPr>
      <w:r w:rsidRPr="009C5B35">
        <w:rPr>
          <w:rFonts w:eastAsia="Arial Unicode MS" w:cs="Arial"/>
          <w:i/>
          <w:sz w:val="22"/>
          <w:szCs w:val="22"/>
        </w:rPr>
        <w:t>How did the situation arise?</w:t>
      </w:r>
    </w:p>
    <w:p w:rsidR="00517FB8" w:rsidRPr="009C5B35" w:rsidRDefault="00517FB8" w:rsidP="003D4D5A">
      <w:pPr>
        <w:numPr>
          <w:ilvl w:val="0"/>
          <w:numId w:val="43"/>
        </w:numPr>
        <w:ind w:left="360"/>
        <w:jc w:val="both"/>
        <w:rPr>
          <w:rFonts w:eastAsia="Arial Unicode MS" w:cs="Arial"/>
          <w:i/>
          <w:sz w:val="22"/>
          <w:szCs w:val="22"/>
        </w:rPr>
      </w:pPr>
      <w:r w:rsidRPr="009C5B35">
        <w:rPr>
          <w:rFonts w:eastAsia="Arial Unicode MS" w:cs="Arial"/>
          <w:i/>
          <w:sz w:val="22"/>
          <w:szCs w:val="22"/>
        </w:rPr>
        <w:t>What part did you play in resolving this dispute?</w:t>
      </w:r>
    </w:p>
    <w:p w:rsidR="00517FB8" w:rsidRPr="009C5B35" w:rsidRDefault="00517FB8" w:rsidP="003D4D5A">
      <w:pPr>
        <w:numPr>
          <w:ilvl w:val="0"/>
          <w:numId w:val="43"/>
        </w:numPr>
        <w:ind w:left="360"/>
        <w:jc w:val="both"/>
        <w:rPr>
          <w:rFonts w:eastAsia="Arial Unicode MS" w:cs="Arial"/>
          <w:i/>
          <w:sz w:val="22"/>
          <w:szCs w:val="22"/>
        </w:rPr>
      </w:pPr>
      <w:r w:rsidRPr="009C5B35">
        <w:rPr>
          <w:rFonts w:eastAsia="Arial Unicode MS" w:cs="Arial"/>
          <w:i/>
          <w:sz w:val="22"/>
          <w:szCs w:val="22"/>
        </w:rPr>
        <w:t>What was the result of your work?</w:t>
      </w:r>
    </w:p>
    <w:p w:rsidR="00517FB8" w:rsidRPr="009C5B35" w:rsidRDefault="00517FB8" w:rsidP="003D4D5A">
      <w:pPr>
        <w:numPr>
          <w:ilvl w:val="0"/>
          <w:numId w:val="43"/>
        </w:numPr>
        <w:ind w:left="360"/>
        <w:jc w:val="both"/>
        <w:rPr>
          <w:rFonts w:eastAsia="Arial Unicode MS" w:cs="Arial"/>
          <w:i/>
          <w:sz w:val="22"/>
          <w:szCs w:val="22"/>
        </w:rPr>
      </w:pPr>
      <w:r w:rsidRPr="009C5B35">
        <w:rPr>
          <w:rFonts w:eastAsia="Arial Unicode MS" w:cs="Arial"/>
          <w:i/>
          <w:sz w:val="22"/>
          <w:szCs w:val="22"/>
        </w:rPr>
        <w:t>Would the procedure be different in a Church school? OR How did this demonstrate a Christian ethos?</w:t>
      </w:r>
    </w:p>
    <w:p w:rsidR="00517FB8" w:rsidRPr="009C5B35" w:rsidRDefault="00517FB8" w:rsidP="003D4D5A">
      <w:pPr>
        <w:numPr>
          <w:ilvl w:val="0"/>
          <w:numId w:val="43"/>
        </w:numPr>
        <w:ind w:left="360"/>
        <w:jc w:val="both"/>
        <w:rPr>
          <w:rFonts w:eastAsia="Arial Unicode MS" w:cs="Arial"/>
          <w:i/>
          <w:sz w:val="22"/>
          <w:szCs w:val="22"/>
        </w:rPr>
      </w:pPr>
      <w:r w:rsidRPr="009C5B35">
        <w:rPr>
          <w:rFonts w:eastAsia="Arial Unicode MS" w:cs="Arial"/>
          <w:i/>
          <w:sz w:val="22"/>
          <w:szCs w:val="22"/>
        </w:rPr>
        <w:t>If this situation arose again in the future, would you do anything differently?</w:t>
      </w:r>
    </w:p>
    <w:p w:rsidR="00517FB8" w:rsidRPr="009C5B35" w:rsidRDefault="00517FB8" w:rsidP="00517FB8">
      <w:pPr>
        <w:ind w:left="1058"/>
        <w:rPr>
          <w:rFonts w:eastAsia="Arial Unicode MS" w:cs="Arial"/>
          <w:sz w:val="22"/>
          <w:szCs w:val="22"/>
        </w:rPr>
      </w:pPr>
    </w:p>
    <w:p w:rsidR="00517FB8" w:rsidRPr="009C5B35" w:rsidRDefault="00517FB8" w:rsidP="00517FB8">
      <w:pPr>
        <w:jc w:val="both"/>
        <w:rPr>
          <w:rFonts w:cs="Arial"/>
          <w:b/>
          <w:sz w:val="22"/>
          <w:szCs w:val="22"/>
        </w:rPr>
      </w:pPr>
      <w:r w:rsidRPr="009C5B35">
        <w:rPr>
          <w:rFonts w:cs="Arial"/>
          <w:b/>
          <w:sz w:val="22"/>
          <w:szCs w:val="22"/>
        </w:rPr>
        <w:t>Ask questions about the candidate’s aspirations and motivations.</w:t>
      </w:r>
      <w:r w:rsidRPr="009C5B35">
        <w:rPr>
          <w:rFonts w:cs="Arial"/>
          <w:sz w:val="22"/>
          <w:szCs w:val="22"/>
        </w:rPr>
        <w:t xml:space="preserve"> </w:t>
      </w:r>
      <w:r w:rsidRPr="009C5B35">
        <w:rPr>
          <w:rFonts w:cs="Arial"/>
          <w:b/>
          <w:sz w:val="22"/>
          <w:szCs w:val="22"/>
        </w:rPr>
        <w:t xml:space="preserve"> Knowing why candidates are interested in the position can provide insight and understanding of the person and how much research they have done about the work involved in the post.</w:t>
      </w:r>
    </w:p>
    <w:p w:rsidR="00517FB8" w:rsidRPr="009C5B35" w:rsidRDefault="00517FB8" w:rsidP="00517FB8">
      <w:pPr>
        <w:jc w:val="both"/>
        <w:rPr>
          <w:rFonts w:cs="Arial"/>
          <w:b/>
          <w:sz w:val="22"/>
          <w:szCs w:val="22"/>
        </w:rPr>
      </w:pPr>
    </w:p>
    <w:p w:rsidR="00517FB8" w:rsidRPr="009C5B35" w:rsidRDefault="00517FB8" w:rsidP="00517FB8">
      <w:pPr>
        <w:jc w:val="both"/>
        <w:rPr>
          <w:rFonts w:eastAsia="Arial Unicode MS" w:cs="Arial"/>
          <w:b/>
          <w:sz w:val="22"/>
          <w:szCs w:val="22"/>
        </w:rPr>
      </w:pPr>
      <w:r w:rsidRPr="009C5B35">
        <w:rPr>
          <w:rFonts w:cs="Arial"/>
          <w:b/>
          <w:sz w:val="22"/>
          <w:szCs w:val="22"/>
        </w:rPr>
        <w:t xml:space="preserve">Ensure that you are mindful of the law and ensure that questions do not discriminate or breach Equal Opportunity legislation. There is no reason to know someone’s age, marital status or sexual preference to determine if they can perform the job. </w:t>
      </w:r>
      <w:r w:rsidRPr="009C5B35">
        <w:rPr>
          <w:rFonts w:eastAsia="Arial Unicode MS" w:cs="Arial"/>
          <w:b/>
          <w:sz w:val="22"/>
          <w:szCs w:val="22"/>
        </w:rPr>
        <w:t>Where it is necessary to assess whether personal circumstances will affect performance (eg where, in Church school, there is a requirement for a faith commitment or where the job involves unsocial hours) this should be discussed objectively without the use of questions based on assumptions about the candidate’s marital status, the occupation of their spouse, children, domestic obligations or assumptions about culture.</w:t>
      </w:r>
    </w:p>
    <w:p w:rsidR="00517FB8" w:rsidRPr="009C5B35" w:rsidRDefault="00517FB8" w:rsidP="00517FB8">
      <w:pPr>
        <w:ind w:left="1418"/>
        <w:rPr>
          <w:rFonts w:eastAsia="Arial Unicode MS" w:cs="Arial"/>
          <w:sz w:val="22"/>
          <w:szCs w:val="22"/>
        </w:rPr>
      </w:pPr>
    </w:p>
    <w:p w:rsidR="00517FB8" w:rsidRPr="009C5B35" w:rsidRDefault="00517FB8" w:rsidP="00517FB8">
      <w:pPr>
        <w:rPr>
          <w:rFonts w:eastAsia="Arial Unicode MS" w:cs="Arial"/>
          <w:sz w:val="22"/>
          <w:szCs w:val="22"/>
        </w:rPr>
      </w:pPr>
      <w:r w:rsidRPr="009C5B35">
        <w:rPr>
          <w:rFonts w:eastAsia="Arial Unicode MS" w:cs="Arial"/>
          <w:sz w:val="22"/>
          <w:szCs w:val="22"/>
        </w:rPr>
        <w:t>Questions about marriage plans or family intentions should not be asked. Questions relating to sexual orientation, political beliefs or trade union activity should not be asked as they may be understood as showing bias.</w:t>
      </w:r>
    </w:p>
    <w:p w:rsidR="00517FB8" w:rsidRPr="009C5B35" w:rsidRDefault="00517FB8" w:rsidP="00517FB8">
      <w:pPr>
        <w:rPr>
          <w:rFonts w:eastAsia="Arial Unicode MS" w:cs="Arial"/>
          <w:sz w:val="22"/>
          <w:szCs w:val="22"/>
        </w:rPr>
      </w:pPr>
    </w:p>
    <w:p w:rsidR="00517FB8" w:rsidRPr="009C5B35" w:rsidRDefault="00517FB8" w:rsidP="00517FB8">
      <w:pPr>
        <w:rPr>
          <w:rFonts w:eastAsia="Arial Unicode MS" w:cs="Arial"/>
          <w:sz w:val="22"/>
          <w:szCs w:val="22"/>
        </w:rPr>
      </w:pPr>
      <w:r w:rsidRPr="009C5B35">
        <w:rPr>
          <w:rFonts w:eastAsia="Arial Unicode MS" w:cs="Arial"/>
          <w:sz w:val="22"/>
          <w:szCs w:val="22"/>
        </w:rPr>
        <w:t>Care should be taken when seeking information relating to a disclosed disability that the candidate has. You must ensure that any questions are based on the candidate’s ability to undertake the role and not your own assumptions about their ability, based on their condition.</w:t>
      </w:r>
    </w:p>
    <w:p w:rsidR="00517FB8" w:rsidRPr="009C5B35" w:rsidRDefault="00517FB8" w:rsidP="00517FB8">
      <w:pPr>
        <w:rPr>
          <w:rFonts w:cs="Arial"/>
          <w:sz w:val="22"/>
          <w:szCs w:val="22"/>
        </w:rPr>
      </w:pPr>
    </w:p>
    <w:p w:rsidR="00517FB8" w:rsidRPr="009C5B35" w:rsidRDefault="00517FB8" w:rsidP="00517FB8">
      <w:pPr>
        <w:jc w:val="both"/>
        <w:rPr>
          <w:rFonts w:cs="Arial"/>
          <w:b/>
          <w:sz w:val="22"/>
          <w:szCs w:val="22"/>
        </w:rPr>
      </w:pPr>
      <w:r w:rsidRPr="009C5B35">
        <w:rPr>
          <w:rFonts w:cs="Arial"/>
          <w:b/>
          <w:sz w:val="22"/>
          <w:szCs w:val="22"/>
        </w:rPr>
        <w:t>Ensure that you probe incomplete answers.</w:t>
      </w:r>
      <w:r w:rsidRPr="009C5B35">
        <w:rPr>
          <w:rFonts w:cs="Arial"/>
          <w:sz w:val="22"/>
          <w:szCs w:val="22"/>
        </w:rPr>
        <w:t xml:space="preserve"> </w:t>
      </w:r>
      <w:r w:rsidRPr="009C5B35">
        <w:rPr>
          <w:rFonts w:cs="Arial"/>
          <w:b/>
          <w:sz w:val="22"/>
          <w:szCs w:val="22"/>
        </w:rPr>
        <w:t>Probing questions are the most effective way to get complete answers. You may also wish to use them where there is a discrepancy between what the candidate has said and written. However, there must be a limit to the probing questions to ensure that you do not put too much pressure on the candidate and/or end up in a situation where the candidate is virtually given the answer by the interview panel.</w:t>
      </w:r>
    </w:p>
    <w:p w:rsidR="00517FB8" w:rsidRPr="009C5B35" w:rsidRDefault="00517FB8" w:rsidP="00517FB8">
      <w:pPr>
        <w:jc w:val="both"/>
        <w:rPr>
          <w:rFonts w:cs="Arial"/>
          <w:b/>
          <w:sz w:val="22"/>
          <w:szCs w:val="22"/>
        </w:rPr>
      </w:pPr>
    </w:p>
    <w:p w:rsidR="00517FB8" w:rsidRPr="009C5B35" w:rsidRDefault="00517FB8" w:rsidP="00517FB8">
      <w:pPr>
        <w:jc w:val="both"/>
        <w:rPr>
          <w:rFonts w:cs="Arial"/>
          <w:b/>
          <w:sz w:val="22"/>
          <w:szCs w:val="22"/>
          <w:u w:val="single"/>
        </w:rPr>
      </w:pPr>
      <w:r w:rsidRPr="009C5B35">
        <w:rPr>
          <w:rFonts w:cs="Arial"/>
          <w:b/>
          <w:sz w:val="22"/>
          <w:szCs w:val="22"/>
          <w:u w:val="single"/>
        </w:rPr>
        <w:t>Open &amp; Closed questions</w:t>
      </w:r>
    </w:p>
    <w:p w:rsidR="00517FB8" w:rsidRPr="009C5B35" w:rsidRDefault="00517FB8" w:rsidP="00517FB8">
      <w:pPr>
        <w:jc w:val="both"/>
        <w:rPr>
          <w:rFonts w:cs="Arial"/>
          <w:b/>
          <w:sz w:val="22"/>
          <w:szCs w:val="22"/>
        </w:rPr>
      </w:pPr>
    </w:p>
    <w:p w:rsidR="00517FB8" w:rsidRPr="009C5B35" w:rsidRDefault="00517FB8" w:rsidP="00517FB8">
      <w:pPr>
        <w:jc w:val="both"/>
        <w:rPr>
          <w:rFonts w:cs="Arial"/>
          <w:sz w:val="22"/>
          <w:szCs w:val="22"/>
        </w:rPr>
      </w:pPr>
      <w:r w:rsidRPr="009C5B35">
        <w:rPr>
          <w:rFonts w:cs="Arial"/>
          <w:sz w:val="22"/>
          <w:szCs w:val="22"/>
        </w:rPr>
        <w:t>The general rule is that open questions should be used to elicit the most information.  Open questions encourage candidates to elaborate on their experience and provide fuller answers.</w:t>
      </w:r>
      <w:r w:rsidRPr="009C5B35">
        <w:rPr>
          <w:rFonts w:cs="Arial"/>
          <w:b/>
          <w:sz w:val="22"/>
          <w:szCs w:val="22"/>
        </w:rPr>
        <w:t xml:space="preserve"> </w:t>
      </w:r>
      <w:r w:rsidRPr="009C5B35">
        <w:rPr>
          <w:rFonts w:cs="Arial"/>
          <w:sz w:val="22"/>
          <w:szCs w:val="22"/>
        </w:rPr>
        <w:t>Open questions are pre-fixed by words such as what, when, where, why, how, tell me, explain etc. Examples of open questions are:-</w:t>
      </w:r>
    </w:p>
    <w:p w:rsidR="00517FB8" w:rsidRPr="009C5B35" w:rsidRDefault="00517FB8" w:rsidP="00517FB8">
      <w:pPr>
        <w:jc w:val="both"/>
        <w:rPr>
          <w:rFonts w:cs="Arial"/>
          <w:sz w:val="22"/>
          <w:szCs w:val="22"/>
        </w:rPr>
      </w:pP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lastRenderedPageBreak/>
        <w:t>WHAT experience have you had of working with children and young people?</w:t>
      </w: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 xml:space="preserve">HOW have you dealt with staff </w:t>
      </w:r>
      <w:proofErr w:type="gramStart"/>
      <w:r w:rsidRPr="009C5B35">
        <w:rPr>
          <w:rFonts w:eastAsia="Arial Unicode MS" w:cs="Arial"/>
          <w:sz w:val="22"/>
          <w:szCs w:val="22"/>
        </w:rPr>
        <w:t>who</w:t>
      </w:r>
      <w:proofErr w:type="gramEnd"/>
      <w:r w:rsidRPr="009C5B35">
        <w:rPr>
          <w:rFonts w:eastAsia="Arial Unicode MS" w:cs="Arial"/>
          <w:sz w:val="22"/>
          <w:szCs w:val="22"/>
        </w:rPr>
        <w:t xml:space="preserve"> were reluctant to change?</w:t>
      </w: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WHEN did you consider it necessary to ………?</w:t>
      </w: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WHERE did you seek support in dealing with ………?</w:t>
      </w: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WHY did you adopt that particular course of action?</w:t>
      </w: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WHICH areas of policy implantation did you find most difficult?</w:t>
      </w: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WHO did you think most benefited from this practice?</w:t>
      </w:r>
    </w:p>
    <w:p w:rsidR="00517FB8" w:rsidRPr="009C5B35" w:rsidRDefault="00517FB8" w:rsidP="00517FB8">
      <w:pPr>
        <w:jc w:val="both"/>
        <w:rPr>
          <w:rFonts w:cs="Arial"/>
          <w:sz w:val="22"/>
          <w:szCs w:val="22"/>
        </w:rPr>
      </w:pPr>
    </w:p>
    <w:p w:rsidR="00517FB8" w:rsidRPr="009C5B35" w:rsidRDefault="00517FB8" w:rsidP="00517FB8">
      <w:pPr>
        <w:jc w:val="both"/>
        <w:rPr>
          <w:rFonts w:cs="Arial"/>
          <w:b/>
          <w:sz w:val="22"/>
          <w:szCs w:val="22"/>
        </w:rPr>
      </w:pPr>
      <w:r w:rsidRPr="009C5B35">
        <w:rPr>
          <w:rFonts w:cs="Arial"/>
          <w:b/>
          <w:sz w:val="22"/>
          <w:szCs w:val="22"/>
        </w:rPr>
        <w:t xml:space="preserve">Closed questions should generally be avoided as they invite a Yes or No answer from the candidate, which can provide limited information. However you may wish to use closed questions </w:t>
      </w:r>
      <w:r w:rsidRPr="009C5B35">
        <w:rPr>
          <w:rFonts w:eastAsia="Arial Unicode MS" w:cs="Arial"/>
          <w:b/>
          <w:sz w:val="22"/>
          <w:szCs w:val="22"/>
        </w:rPr>
        <w:t>to welcome a candidate at the initial stages of the interview or to confirm evidence given</w:t>
      </w:r>
      <w:r w:rsidRPr="009C5B35">
        <w:rPr>
          <w:rFonts w:cs="Arial"/>
          <w:b/>
          <w:sz w:val="22"/>
          <w:szCs w:val="22"/>
        </w:rPr>
        <w:t>. Examples of the types of closed questions that should be avoided are:</w:t>
      </w:r>
    </w:p>
    <w:p w:rsidR="00517FB8" w:rsidRPr="009C5B35" w:rsidRDefault="00517FB8" w:rsidP="00517FB8">
      <w:pPr>
        <w:rPr>
          <w:rFonts w:eastAsia="Arial Unicode MS" w:cs="Arial"/>
          <w:sz w:val="22"/>
          <w:szCs w:val="22"/>
        </w:rPr>
      </w:pP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Have you implemented policies?</w:t>
      </w: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Did you enjoy your work?</w:t>
      </w: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Do you work well with children?</w:t>
      </w:r>
    </w:p>
    <w:p w:rsidR="00517FB8" w:rsidRPr="009C5B35" w:rsidRDefault="00517FB8" w:rsidP="003D4D5A">
      <w:pPr>
        <w:numPr>
          <w:ilvl w:val="3"/>
          <w:numId w:val="42"/>
        </w:numPr>
        <w:tabs>
          <w:tab w:val="num" w:pos="720"/>
        </w:tabs>
        <w:ind w:left="720"/>
        <w:jc w:val="both"/>
        <w:rPr>
          <w:rFonts w:eastAsia="Arial Unicode MS" w:cs="Arial"/>
          <w:sz w:val="22"/>
          <w:szCs w:val="22"/>
        </w:rPr>
      </w:pPr>
      <w:r w:rsidRPr="009C5B35">
        <w:rPr>
          <w:rFonts w:eastAsia="Arial Unicode MS" w:cs="Arial"/>
          <w:sz w:val="22"/>
          <w:szCs w:val="22"/>
        </w:rPr>
        <w:t>Can you communicate with people?</w:t>
      </w:r>
    </w:p>
    <w:p w:rsidR="00517FB8" w:rsidRPr="009C5B35" w:rsidRDefault="00517FB8" w:rsidP="00517FB8">
      <w:pPr>
        <w:rPr>
          <w:rFonts w:eastAsia="Arial Unicode MS" w:cs="Arial"/>
          <w:sz w:val="22"/>
          <w:szCs w:val="22"/>
        </w:rPr>
      </w:pPr>
    </w:p>
    <w:p w:rsidR="00517FB8" w:rsidRPr="009C5B35" w:rsidRDefault="00517FB8" w:rsidP="00517FB8">
      <w:pPr>
        <w:jc w:val="both"/>
        <w:rPr>
          <w:rFonts w:cs="Arial"/>
          <w:b/>
          <w:sz w:val="22"/>
          <w:szCs w:val="22"/>
        </w:rPr>
      </w:pPr>
      <w:r w:rsidRPr="009C5B35">
        <w:rPr>
          <w:rFonts w:cs="Arial"/>
          <w:b/>
          <w:sz w:val="22"/>
          <w:szCs w:val="22"/>
        </w:rPr>
        <w:t>You should also avoid leading questions which reveal what the desired answer would be. For example: Would you describe yourself as a patient person? Do you see yourself as well organised? Can you handle stress?</w:t>
      </w:r>
    </w:p>
    <w:p w:rsidR="00517FB8" w:rsidRPr="009C5B35" w:rsidRDefault="00517FB8" w:rsidP="00517FB8">
      <w:pPr>
        <w:jc w:val="both"/>
        <w:rPr>
          <w:rFonts w:cs="Arial"/>
          <w:b/>
          <w:sz w:val="22"/>
          <w:szCs w:val="22"/>
        </w:rPr>
      </w:pPr>
    </w:p>
    <w:p w:rsidR="00517FB8" w:rsidRPr="009C5B35" w:rsidRDefault="00517FB8" w:rsidP="00517FB8">
      <w:pPr>
        <w:jc w:val="both"/>
        <w:rPr>
          <w:rFonts w:cs="Arial"/>
          <w:sz w:val="22"/>
          <w:szCs w:val="22"/>
        </w:rPr>
      </w:pPr>
      <w:r w:rsidRPr="009C5B35">
        <w:rPr>
          <w:rFonts w:cs="Arial"/>
          <w:sz w:val="22"/>
          <w:szCs w:val="22"/>
        </w:rPr>
        <w:t>Asking an open question allows the candidate to provide a general overview of a particular issue. It is then necessary to ask supplementary questions to probe more deeply. This technique is known as 'funnelling' and serves to provide specific details which the interviewers need to know.</w:t>
      </w:r>
    </w:p>
    <w:p w:rsidR="00517FB8" w:rsidRPr="009C5B35" w:rsidRDefault="00517FB8" w:rsidP="00517FB8">
      <w:pPr>
        <w:jc w:val="both"/>
        <w:rPr>
          <w:rFonts w:cs="Arial"/>
          <w:sz w:val="22"/>
          <w:szCs w:val="22"/>
        </w:rPr>
      </w:pPr>
    </w:p>
    <w:p w:rsidR="00517FB8" w:rsidRPr="009C5B35" w:rsidRDefault="00517FB8" w:rsidP="00517FB8">
      <w:pPr>
        <w:tabs>
          <w:tab w:val="left" w:pos="567"/>
          <w:tab w:val="left" w:pos="851"/>
        </w:tabs>
        <w:rPr>
          <w:rFonts w:cs="Arial"/>
          <w:b/>
          <w:sz w:val="22"/>
          <w:szCs w:val="22"/>
        </w:rPr>
      </w:pPr>
      <w:r w:rsidRPr="009C5B35">
        <w:rPr>
          <w:rFonts w:cs="Arial"/>
          <w:b/>
          <w:sz w:val="22"/>
          <w:szCs w:val="22"/>
        </w:rPr>
        <w:t>e.g.</w:t>
      </w:r>
      <w:r w:rsidRPr="009C5B35">
        <w:rPr>
          <w:rFonts w:cs="Arial"/>
          <w:b/>
          <w:sz w:val="22"/>
          <w:szCs w:val="22"/>
        </w:rPr>
        <w:tab/>
        <w:t>-</w:t>
      </w:r>
      <w:r w:rsidRPr="009C5B35">
        <w:rPr>
          <w:rFonts w:cs="Arial"/>
          <w:b/>
          <w:sz w:val="22"/>
          <w:szCs w:val="22"/>
        </w:rPr>
        <w:tab/>
        <w:t>What made the class/parent difficult?</w:t>
      </w:r>
    </w:p>
    <w:p w:rsidR="00517FB8" w:rsidRPr="009C5B35" w:rsidRDefault="00517FB8" w:rsidP="00517FB8">
      <w:pPr>
        <w:tabs>
          <w:tab w:val="left" w:pos="567"/>
          <w:tab w:val="left" w:pos="851"/>
        </w:tabs>
        <w:rPr>
          <w:rFonts w:cs="Arial"/>
          <w:b/>
          <w:sz w:val="22"/>
          <w:szCs w:val="22"/>
        </w:rPr>
      </w:pPr>
      <w:r w:rsidRPr="009C5B35">
        <w:rPr>
          <w:rFonts w:cs="Arial"/>
          <w:b/>
          <w:sz w:val="22"/>
          <w:szCs w:val="22"/>
        </w:rPr>
        <w:tab/>
        <w:t>-</w:t>
      </w:r>
      <w:r w:rsidRPr="009C5B35">
        <w:rPr>
          <w:rFonts w:cs="Arial"/>
          <w:b/>
          <w:sz w:val="22"/>
          <w:szCs w:val="22"/>
        </w:rPr>
        <w:tab/>
        <w:t>How did you resolve this situation?</w:t>
      </w:r>
    </w:p>
    <w:p w:rsidR="00517FB8" w:rsidRPr="009C5B35" w:rsidRDefault="00517FB8" w:rsidP="00517FB8">
      <w:pPr>
        <w:tabs>
          <w:tab w:val="left" w:pos="567"/>
          <w:tab w:val="left" w:pos="851"/>
        </w:tabs>
        <w:rPr>
          <w:rFonts w:cs="Arial"/>
          <w:b/>
          <w:sz w:val="22"/>
          <w:szCs w:val="22"/>
        </w:rPr>
      </w:pPr>
      <w:r w:rsidRPr="009C5B35">
        <w:rPr>
          <w:rFonts w:cs="Arial"/>
          <w:b/>
          <w:sz w:val="22"/>
          <w:szCs w:val="22"/>
        </w:rPr>
        <w:tab/>
        <w:t>-</w:t>
      </w:r>
      <w:r w:rsidRPr="009C5B35">
        <w:rPr>
          <w:rFonts w:cs="Arial"/>
          <w:b/>
          <w:sz w:val="22"/>
          <w:szCs w:val="22"/>
        </w:rPr>
        <w:tab/>
        <w:t>Would you do anything differently if faced with this situation again?</w:t>
      </w:r>
    </w:p>
    <w:p w:rsidR="00517FB8" w:rsidRPr="009C5B35" w:rsidRDefault="00517FB8" w:rsidP="00517FB8">
      <w:pPr>
        <w:jc w:val="both"/>
        <w:rPr>
          <w:rFonts w:cs="Arial"/>
          <w:b/>
          <w:sz w:val="22"/>
          <w:szCs w:val="22"/>
        </w:rPr>
      </w:pPr>
    </w:p>
    <w:p w:rsidR="00517FB8" w:rsidRPr="009C5B35" w:rsidRDefault="00517FB8" w:rsidP="00517FB8">
      <w:pPr>
        <w:rPr>
          <w:rFonts w:cs="Arial"/>
          <w:sz w:val="22"/>
          <w:szCs w:val="22"/>
        </w:rPr>
      </w:pPr>
      <w:r w:rsidRPr="009C5B35">
        <w:rPr>
          <w:rFonts w:cs="Arial"/>
          <w:sz w:val="22"/>
          <w:szCs w:val="22"/>
        </w:rPr>
        <w:t>Other examples of questions you may wish to use during an interview are:</w:t>
      </w:r>
    </w:p>
    <w:p w:rsidR="00517FB8" w:rsidRPr="009C5B35" w:rsidRDefault="00517FB8" w:rsidP="00517FB8">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6370"/>
      </w:tblGrid>
      <w:tr w:rsidR="00517FB8" w:rsidRPr="009C5B35" w:rsidTr="00517FB8">
        <w:tc>
          <w:tcPr>
            <w:tcW w:w="3227" w:type="dxa"/>
          </w:tcPr>
          <w:p w:rsidR="00517FB8" w:rsidRPr="009C5B35" w:rsidRDefault="00517FB8" w:rsidP="00517FB8">
            <w:pPr>
              <w:rPr>
                <w:rFonts w:cs="Arial"/>
                <w:b/>
                <w:szCs w:val="22"/>
              </w:rPr>
            </w:pPr>
            <w:r w:rsidRPr="009C5B35">
              <w:rPr>
                <w:rFonts w:cs="Arial"/>
                <w:b/>
                <w:sz w:val="22"/>
                <w:szCs w:val="22"/>
              </w:rPr>
              <w:t>Introductory Question</w:t>
            </w:r>
          </w:p>
        </w:tc>
        <w:tc>
          <w:tcPr>
            <w:tcW w:w="6628" w:type="dxa"/>
          </w:tcPr>
          <w:p w:rsidR="00517FB8" w:rsidRPr="009C5B35" w:rsidRDefault="00517FB8" w:rsidP="00517FB8">
            <w:pPr>
              <w:rPr>
                <w:rFonts w:cs="Arial"/>
                <w:b/>
                <w:szCs w:val="22"/>
              </w:rPr>
            </w:pPr>
            <w:r w:rsidRPr="009C5B35">
              <w:rPr>
                <w:rFonts w:cs="Arial"/>
                <w:b/>
                <w:sz w:val="22"/>
                <w:szCs w:val="22"/>
              </w:rPr>
              <w:t>Tell us about yourself and what attracts you to this position?</w:t>
            </w:r>
          </w:p>
          <w:p w:rsidR="00517FB8" w:rsidRPr="009C5B35" w:rsidRDefault="00517FB8" w:rsidP="00517FB8">
            <w:pPr>
              <w:rPr>
                <w:rFonts w:cs="Arial"/>
                <w:b/>
                <w:szCs w:val="22"/>
              </w:rPr>
            </w:pPr>
          </w:p>
        </w:tc>
      </w:tr>
      <w:tr w:rsidR="00517FB8" w:rsidRPr="009C5B35" w:rsidTr="00517FB8">
        <w:tc>
          <w:tcPr>
            <w:tcW w:w="3227" w:type="dxa"/>
          </w:tcPr>
          <w:p w:rsidR="00517FB8" w:rsidRPr="009C5B35" w:rsidRDefault="00517FB8" w:rsidP="00517FB8">
            <w:pPr>
              <w:rPr>
                <w:rFonts w:cs="Arial"/>
                <w:b/>
                <w:szCs w:val="22"/>
              </w:rPr>
            </w:pPr>
            <w:r w:rsidRPr="009C5B35">
              <w:rPr>
                <w:rFonts w:cs="Arial"/>
                <w:b/>
                <w:sz w:val="22"/>
                <w:szCs w:val="22"/>
              </w:rPr>
              <w:t>General Question</w:t>
            </w:r>
          </w:p>
          <w:p w:rsidR="00517FB8" w:rsidRPr="009C5B35" w:rsidRDefault="00517FB8" w:rsidP="00517FB8">
            <w:pPr>
              <w:rPr>
                <w:rFonts w:cs="Arial"/>
                <w:b/>
                <w:szCs w:val="22"/>
              </w:rPr>
            </w:pPr>
          </w:p>
        </w:tc>
        <w:tc>
          <w:tcPr>
            <w:tcW w:w="6628" w:type="dxa"/>
          </w:tcPr>
          <w:p w:rsidR="00517FB8" w:rsidRPr="009C5B35" w:rsidRDefault="00517FB8" w:rsidP="00517FB8">
            <w:pPr>
              <w:rPr>
                <w:rFonts w:cs="Arial"/>
                <w:b/>
                <w:szCs w:val="22"/>
              </w:rPr>
            </w:pPr>
            <w:r w:rsidRPr="009C5B35">
              <w:rPr>
                <w:rFonts w:cs="Arial"/>
                <w:b/>
                <w:sz w:val="22"/>
                <w:szCs w:val="22"/>
              </w:rPr>
              <w:t>What do you think are the professional challenges facing school staff/ teachers/etc today, especially in a culture, which is seeing so many changes?</w:t>
            </w:r>
          </w:p>
          <w:p w:rsidR="00517FB8" w:rsidRPr="009C5B35" w:rsidRDefault="00517FB8" w:rsidP="00517FB8">
            <w:pPr>
              <w:rPr>
                <w:rFonts w:cs="Arial"/>
                <w:b/>
                <w:szCs w:val="22"/>
              </w:rPr>
            </w:pPr>
          </w:p>
        </w:tc>
      </w:tr>
      <w:tr w:rsidR="00517FB8" w:rsidRPr="009C5B35" w:rsidTr="00517FB8">
        <w:tc>
          <w:tcPr>
            <w:tcW w:w="3227" w:type="dxa"/>
          </w:tcPr>
          <w:p w:rsidR="00517FB8" w:rsidRPr="009C5B35" w:rsidRDefault="00517FB8" w:rsidP="00517FB8">
            <w:pPr>
              <w:rPr>
                <w:rFonts w:cs="Arial"/>
                <w:b/>
                <w:szCs w:val="22"/>
              </w:rPr>
            </w:pPr>
            <w:r w:rsidRPr="009C5B35">
              <w:rPr>
                <w:rFonts w:cs="Arial"/>
                <w:b/>
                <w:sz w:val="22"/>
                <w:szCs w:val="22"/>
              </w:rPr>
              <w:t>Motivation:</w:t>
            </w:r>
          </w:p>
          <w:p w:rsidR="00517FB8" w:rsidRPr="009C5B35" w:rsidRDefault="00517FB8" w:rsidP="00517FB8">
            <w:pPr>
              <w:rPr>
                <w:rFonts w:cs="Arial"/>
                <w:b/>
                <w:szCs w:val="22"/>
              </w:rPr>
            </w:pPr>
          </w:p>
        </w:tc>
        <w:tc>
          <w:tcPr>
            <w:tcW w:w="6628" w:type="dxa"/>
          </w:tcPr>
          <w:p w:rsidR="00517FB8" w:rsidRPr="009C5B35" w:rsidRDefault="00517FB8" w:rsidP="00517FB8">
            <w:pPr>
              <w:rPr>
                <w:rFonts w:cs="Arial"/>
                <w:b/>
                <w:szCs w:val="22"/>
              </w:rPr>
            </w:pPr>
            <w:r w:rsidRPr="009C5B35">
              <w:rPr>
                <w:rFonts w:cs="Arial"/>
                <w:b/>
                <w:sz w:val="22"/>
                <w:szCs w:val="22"/>
              </w:rPr>
              <w:t>Tell us about how you think your own childhood may have influenced your practice with young people?</w:t>
            </w:r>
          </w:p>
          <w:p w:rsidR="00517FB8" w:rsidRPr="009C5B35" w:rsidRDefault="00517FB8" w:rsidP="00517FB8">
            <w:pPr>
              <w:rPr>
                <w:rFonts w:cs="Arial"/>
                <w:b/>
                <w:szCs w:val="22"/>
              </w:rPr>
            </w:pPr>
          </w:p>
          <w:p w:rsidR="00517FB8" w:rsidRPr="009C5B35" w:rsidRDefault="00517FB8" w:rsidP="00517FB8">
            <w:pPr>
              <w:rPr>
                <w:rFonts w:cs="Arial"/>
                <w:b/>
                <w:szCs w:val="22"/>
              </w:rPr>
            </w:pPr>
            <w:r w:rsidRPr="009C5B35">
              <w:rPr>
                <w:rFonts w:cs="Arial"/>
                <w:b/>
                <w:sz w:val="22"/>
                <w:szCs w:val="22"/>
              </w:rPr>
              <w:t>What motivates you to work with children and young people?</w:t>
            </w:r>
          </w:p>
          <w:p w:rsidR="00517FB8" w:rsidRPr="009C5B35" w:rsidRDefault="00517FB8" w:rsidP="00517FB8">
            <w:pPr>
              <w:rPr>
                <w:rFonts w:cs="Arial"/>
                <w:b/>
                <w:szCs w:val="22"/>
              </w:rPr>
            </w:pPr>
          </w:p>
          <w:p w:rsidR="00517FB8" w:rsidRPr="009C5B35" w:rsidRDefault="00517FB8" w:rsidP="00517FB8">
            <w:pPr>
              <w:rPr>
                <w:rFonts w:cs="Arial"/>
                <w:b/>
                <w:szCs w:val="22"/>
              </w:rPr>
            </w:pPr>
            <w:r w:rsidRPr="009C5B35">
              <w:rPr>
                <w:rFonts w:cs="Arial"/>
                <w:b/>
                <w:sz w:val="22"/>
                <w:szCs w:val="22"/>
              </w:rPr>
              <w:t>Tell us about your interests outside work?</w:t>
            </w:r>
          </w:p>
          <w:p w:rsidR="00517FB8" w:rsidRPr="009C5B35" w:rsidRDefault="00517FB8" w:rsidP="00517FB8">
            <w:pPr>
              <w:rPr>
                <w:rFonts w:cs="Arial"/>
                <w:b/>
                <w:szCs w:val="22"/>
              </w:rPr>
            </w:pPr>
          </w:p>
        </w:tc>
      </w:tr>
      <w:tr w:rsidR="00517FB8" w:rsidRPr="009C5B35" w:rsidTr="00517FB8">
        <w:tc>
          <w:tcPr>
            <w:tcW w:w="3227" w:type="dxa"/>
          </w:tcPr>
          <w:p w:rsidR="00517FB8" w:rsidRPr="009C5B35" w:rsidRDefault="00517FB8" w:rsidP="00517FB8">
            <w:pPr>
              <w:rPr>
                <w:rFonts w:cs="Arial"/>
                <w:b/>
                <w:szCs w:val="22"/>
              </w:rPr>
            </w:pPr>
            <w:r w:rsidRPr="009C5B35">
              <w:rPr>
                <w:rFonts w:cs="Arial"/>
                <w:b/>
                <w:sz w:val="22"/>
                <w:szCs w:val="22"/>
              </w:rPr>
              <w:t>Ability to form and maintain professional relationships and personal boundaries</w:t>
            </w:r>
          </w:p>
          <w:p w:rsidR="00517FB8" w:rsidRPr="009C5B35" w:rsidRDefault="00517FB8" w:rsidP="00517FB8">
            <w:pPr>
              <w:rPr>
                <w:rFonts w:cs="Arial"/>
                <w:b/>
                <w:szCs w:val="22"/>
              </w:rPr>
            </w:pPr>
          </w:p>
        </w:tc>
        <w:tc>
          <w:tcPr>
            <w:tcW w:w="6628" w:type="dxa"/>
          </w:tcPr>
          <w:p w:rsidR="00517FB8" w:rsidRPr="009C5B35" w:rsidRDefault="00517FB8" w:rsidP="00517FB8">
            <w:pPr>
              <w:rPr>
                <w:rFonts w:cs="Arial"/>
                <w:b/>
                <w:szCs w:val="22"/>
              </w:rPr>
            </w:pPr>
            <w:r w:rsidRPr="009C5B35">
              <w:rPr>
                <w:rFonts w:cs="Arial"/>
                <w:b/>
                <w:sz w:val="22"/>
                <w:szCs w:val="22"/>
              </w:rPr>
              <w:t>Can you give us an example of where you have had to deal with bullying behaviour between pupils? What did you do? What could you have done differently?</w:t>
            </w:r>
          </w:p>
          <w:p w:rsidR="00517FB8" w:rsidRPr="009C5B35" w:rsidRDefault="00517FB8" w:rsidP="00517FB8">
            <w:pPr>
              <w:rPr>
                <w:rFonts w:cs="Arial"/>
                <w:b/>
                <w:szCs w:val="22"/>
              </w:rPr>
            </w:pPr>
          </w:p>
          <w:p w:rsidR="00517FB8" w:rsidRPr="009C5B35" w:rsidRDefault="00517FB8" w:rsidP="00517FB8">
            <w:pPr>
              <w:rPr>
                <w:rFonts w:cs="Arial"/>
                <w:b/>
                <w:szCs w:val="22"/>
              </w:rPr>
            </w:pPr>
            <w:r w:rsidRPr="009C5B35">
              <w:rPr>
                <w:rFonts w:cs="Arial"/>
                <w:b/>
                <w:sz w:val="22"/>
                <w:szCs w:val="22"/>
              </w:rPr>
              <w:t>Have you come across sexually abusive behaviour between young people? What behaviours would worry you and why?</w:t>
            </w:r>
          </w:p>
          <w:p w:rsidR="00517FB8" w:rsidRPr="009C5B35" w:rsidRDefault="00517FB8" w:rsidP="00517FB8">
            <w:pPr>
              <w:rPr>
                <w:rFonts w:cs="Arial"/>
                <w:b/>
                <w:szCs w:val="22"/>
              </w:rPr>
            </w:pPr>
          </w:p>
          <w:p w:rsidR="00517FB8" w:rsidRPr="009C5B35" w:rsidRDefault="00517FB8" w:rsidP="00517FB8">
            <w:pPr>
              <w:rPr>
                <w:rFonts w:cs="Arial"/>
                <w:b/>
                <w:szCs w:val="22"/>
              </w:rPr>
            </w:pPr>
            <w:r w:rsidRPr="009C5B35">
              <w:rPr>
                <w:rFonts w:cs="Arial"/>
                <w:b/>
                <w:sz w:val="22"/>
                <w:szCs w:val="22"/>
              </w:rPr>
              <w:t xml:space="preserve">What are your views about media coverage which suggests that children and young people make up </w:t>
            </w:r>
            <w:r w:rsidRPr="009C5B35">
              <w:rPr>
                <w:rFonts w:cs="Arial"/>
                <w:b/>
                <w:sz w:val="22"/>
                <w:szCs w:val="22"/>
              </w:rPr>
              <w:lastRenderedPageBreak/>
              <w:t>allegations of abuse by teachers?</w:t>
            </w:r>
          </w:p>
          <w:p w:rsidR="00517FB8" w:rsidRPr="009C5B35" w:rsidRDefault="00517FB8" w:rsidP="00517FB8">
            <w:pPr>
              <w:rPr>
                <w:rFonts w:cs="Arial"/>
                <w:b/>
                <w:szCs w:val="22"/>
              </w:rPr>
            </w:pPr>
          </w:p>
        </w:tc>
      </w:tr>
      <w:tr w:rsidR="00517FB8" w:rsidRPr="009C5B35" w:rsidTr="00517FB8">
        <w:tc>
          <w:tcPr>
            <w:tcW w:w="3227" w:type="dxa"/>
          </w:tcPr>
          <w:p w:rsidR="00517FB8" w:rsidRPr="009C5B35" w:rsidRDefault="00517FB8" w:rsidP="00517FB8">
            <w:pPr>
              <w:rPr>
                <w:rFonts w:cs="Arial"/>
                <w:b/>
                <w:szCs w:val="22"/>
              </w:rPr>
            </w:pPr>
            <w:r w:rsidRPr="009C5B35">
              <w:rPr>
                <w:rFonts w:cs="Arial"/>
                <w:b/>
                <w:sz w:val="22"/>
                <w:szCs w:val="22"/>
              </w:rPr>
              <w:lastRenderedPageBreak/>
              <w:t>Attitudes to the care and control of children and young people</w:t>
            </w:r>
          </w:p>
          <w:p w:rsidR="00517FB8" w:rsidRPr="009C5B35" w:rsidRDefault="00517FB8" w:rsidP="00517FB8">
            <w:pPr>
              <w:rPr>
                <w:rFonts w:cs="Arial"/>
                <w:b/>
                <w:szCs w:val="22"/>
              </w:rPr>
            </w:pPr>
          </w:p>
          <w:p w:rsidR="00517FB8" w:rsidRPr="009C5B35" w:rsidRDefault="00517FB8" w:rsidP="00517FB8">
            <w:pPr>
              <w:rPr>
                <w:rFonts w:cs="Arial"/>
                <w:b/>
                <w:szCs w:val="22"/>
              </w:rPr>
            </w:pPr>
          </w:p>
        </w:tc>
        <w:tc>
          <w:tcPr>
            <w:tcW w:w="6628" w:type="dxa"/>
          </w:tcPr>
          <w:p w:rsidR="00517FB8" w:rsidRPr="009C5B35" w:rsidRDefault="00517FB8" w:rsidP="00517FB8">
            <w:pPr>
              <w:rPr>
                <w:rFonts w:cs="Arial"/>
                <w:b/>
                <w:szCs w:val="22"/>
              </w:rPr>
            </w:pPr>
            <w:r w:rsidRPr="009C5B35">
              <w:rPr>
                <w:rFonts w:cs="Arial"/>
                <w:b/>
                <w:sz w:val="22"/>
                <w:szCs w:val="22"/>
              </w:rPr>
              <w:t>When do you think it is appropriate to physically intervene in situations involving children and young people?</w:t>
            </w:r>
          </w:p>
          <w:p w:rsidR="00517FB8" w:rsidRPr="009C5B35" w:rsidRDefault="00517FB8" w:rsidP="00517FB8">
            <w:pPr>
              <w:rPr>
                <w:rFonts w:cs="Arial"/>
                <w:b/>
                <w:szCs w:val="22"/>
              </w:rPr>
            </w:pPr>
          </w:p>
          <w:p w:rsidR="00517FB8" w:rsidRPr="009C5B35" w:rsidRDefault="00517FB8" w:rsidP="00517FB8">
            <w:pPr>
              <w:rPr>
                <w:rFonts w:cs="Arial"/>
                <w:b/>
                <w:szCs w:val="22"/>
              </w:rPr>
            </w:pPr>
            <w:r w:rsidRPr="009C5B35">
              <w:rPr>
                <w:rFonts w:cs="Arial"/>
                <w:b/>
                <w:sz w:val="22"/>
                <w:szCs w:val="22"/>
              </w:rPr>
              <w:t>What are your responsibilities in such situations?</w:t>
            </w:r>
          </w:p>
          <w:p w:rsidR="00517FB8" w:rsidRPr="009C5B35" w:rsidRDefault="00517FB8" w:rsidP="00517FB8">
            <w:pPr>
              <w:rPr>
                <w:rFonts w:cs="Arial"/>
                <w:b/>
                <w:szCs w:val="22"/>
              </w:rPr>
            </w:pPr>
          </w:p>
        </w:tc>
      </w:tr>
      <w:tr w:rsidR="00517FB8" w:rsidRPr="009C5B35" w:rsidTr="00517FB8">
        <w:tc>
          <w:tcPr>
            <w:tcW w:w="3227" w:type="dxa"/>
          </w:tcPr>
          <w:p w:rsidR="00517FB8" w:rsidRPr="009C5B35" w:rsidRDefault="00517FB8" w:rsidP="00517FB8">
            <w:pPr>
              <w:rPr>
                <w:rFonts w:cs="Arial"/>
                <w:b/>
                <w:szCs w:val="22"/>
              </w:rPr>
            </w:pPr>
            <w:r w:rsidRPr="009C5B35">
              <w:rPr>
                <w:rFonts w:cs="Arial"/>
                <w:b/>
                <w:sz w:val="22"/>
                <w:szCs w:val="22"/>
              </w:rPr>
              <w:t>Emotional resilience to challenging behaviour and young people</w:t>
            </w:r>
          </w:p>
          <w:p w:rsidR="00517FB8" w:rsidRPr="009C5B35" w:rsidRDefault="00517FB8" w:rsidP="00517FB8">
            <w:pPr>
              <w:rPr>
                <w:rFonts w:cs="Arial"/>
                <w:b/>
                <w:szCs w:val="22"/>
              </w:rPr>
            </w:pPr>
          </w:p>
        </w:tc>
        <w:tc>
          <w:tcPr>
            <w:tcW w:w="6628" w:type="dxa"/>
          </w:tcPr>
          <w:p w:rsidR="00517FB8" w:rsidRPr="009C5B35" w:rsidRDefault="00517FB8" w:rsidP="00517FB8">
            <w:pPr>
              <w:rPr>
                <w:rFonts w:cs="Arial"/>
                <w:b/>
                <w:szCs w:val="22"/>
              </w:rPr>
            </w:pPr>
            <w:r w:rsidRPr="009C5B35">
              <w:rPr>
                <w:rFonts w:cs="Arial"/>
                <w:b/>
                <w:sz w:val="22"/>
                <w:szCs w:val="22"/>
              </w:rPr>
              <w:t>Give an example of when you have had to respond to challenging behaviour, how did it affect you emotionally? What are your coping mechanisms?</w:t>
            </w:r>
          </w:p>
          <w:p w:rsidR="00517FB8" w:rsidRPr="009C5B35" w:rsidRDefault="00517FB8" w:rsidP="00517FB8">
            <w:pPr>
              <w:rPr>
                <w:rFonts w:cs="Arial"/>
                <w:b/>
                <w:szCs w:val="22"/>
              </w:rPr>
            </w:pPr>
          </w:p>
        </w:tc>
      </w:tr>
      <w:tr w:rsidR="00517FB8" w:rsidRPr="009C5B35" w:rsidTr="00517FB8">
        <w:tc>
          <w:tcPr>
            <w:tcW w:w="3227" w:type="dxa"/>
          </w:tcPr>
          <w:p w:rsidR="00517FB8" w:rsidRPr="009C5B35" w:rsidRDefault="00517FB8" w:rsidP="00517FB8">
            <w:pPr>
              <w:rPr>
                <w:rFonts w:cs="Arial"/>
                <w:b/>
                <w:szCs w:val="22"/>
              </w:rPr>
            </w:pPr>
            <w:r w:rsidRPr="009C5B35">
              <w:rPr>
                <w:rFonts w:cs="Arial"/>
                <w:b/>
                <w:sz w:val="22"/>
                <w:szCs w:val="22"/>
              </w:rPr>
              <w:t>Safe Environments</w:t>
            </w:r>
          </w:p>
          <w:p w:rsidR="00517FB8" w:rsidRPr="009C5B35" w:rsidRDefault="00517FB8" w:rsidP="00517FB8">
            <w:pPr>
              <w:rPr>
                <w:rFonts w:cs="Arial"/>
                <w:b/>
                <w:szCs w:val="22"/>
              </w:rPr>
            </w:pPr>
          </w:p>
          <w:p w:rsidR="00517FB8" w:rsidRPr="009C5B35" w:rsidRDefault="00517FB8" w:rsidP="00517FB8">
            <w:pPr>
              <w:rPr>
                <w:rFonts w:cs="Arial"/>
                <w:b/>
                <w:szCs w:val="22"/>
              </w:rPr>
            </w:pPr>
          </w:p>
        </w:tc>
        <w:tc>
          <w:tcPr>
            <w:tcW w:w="6628" w:type="dxa"/>
          </w:tcPr>
          <w:p w:rsidR="00517FB8" w:rsidRPr="009C5B35" w:rsidRDefault="00517FB8" w:rsidP="00517FB8">
            <w:pPr>
              <w:rPr>
                <w:rFonts w:cs="Arial"/>
                <w:b/>
                <w:szCs w:val="22"/>
              </w:rPr>
            </w:pPr>
            <w:r w:rsidRPr="009C5B35">
              <w:rPr>
                <w:rFonts w:cs="Arial"/>
                <w:b/>
                <w:sz w:val="22"/>
                <w:szCs w:val="22"/>
              </w:rPr>
              <w:t>What do you think constitutes a safe and caring environment?</w:t>
            </w:r>
          </w:p>
          <w:p w:rsidR="00517FB8" w:rsidRPr="009C5B35" w:rsidRDefault="00517FB8" w:rsidP="00517FB8">
            <w:pPr>
              <w:rPr>
                <w:rFonts w:cs="Arial"/>
                <w:b/>
                <w:szCs w:val="22"/>
              </w:rPr>
            </w:pPr>
          </w:p>
          <w:p w:rsidR="00517FB8" w:rsidRPr="009C5B35" w:rsidRDefault="00517FB8" w:rsidP="00517FB8">
            <w:pPr>
              <w:rPr>
                <w:rFonts w:cs="Arial"/>
                <w:b/>
                <w:szCs w:val="22"/>
              </w:rPr>
            </w:pPr>
            <w:r w:rsidRPr="009C5B35">
              <w:rPr>
                <w:rFonts w:cs="Arial"/>
                <w:b/>
                <w:sz w:val="22"/>
                <w:szCs w:val="22"/>
              </w:rPr>
              <w:t>What kind of policies should a school/college have to support a safe environment?</w:t>
            </w:r>
          </w:p>
          <w:p w:rsidR="00517FB8" w:rsidRPr="009C5B35" w:rsidRDefault="00517FB8" w:rsidP="00517FB8">
            <w:pPr>
              <w:rPr>
                <w:rFonts w:cs="Arial"/>
                <w:b/>
                <w:szCs w:val="22"/>
              </w:rPr>
            </w:pPr>
          </w:p>
          <w:p w:rsidR="00517FB8" w:rsidRPr="009C5B35" w:rsidRDefault="00517FB8" w:rsidP="00517FB8">
            <w:pPr>
              <w:rPr>
                <w:rFonts w:cs="Arial"/>
                <w:b/>
                <w:szCs w:val="22"/>
              </w:rPr>
            </w:pPr>
            <w:r w:rsidRPr="009C5B35">
              <w:rPr>
                <w:rFonts w:cs="Arial"/>
                <w:b/>
                <w:sz w:val="22"/>
                <w:szCs w:val="22"/>
              </w:rPr>
              <w:t>What do you think are your responsibilities in protecting children?</w:t>
            </w:r>
          </w:p>
        </w:tc>
      </w:tr>
    </w:tbl>
    <w:p w:rsidR="00517FB8" w:rsidRPr="009C5B35" w:rsidRDefault="00517FB8" w:rsidP="00517FB8">
      <w:pPr>
        <w:jc w:val="both"/>
        <w:rPr>
          <w:rFonts w:cs="Arial"/>
          <w:sz w:val="22"/>
          <w:szCs w:val="22"/>
        </w:rPr>
      </w:pPr>
    </w:p>
    <w:p w:rsidR="00517FB8" w:rsidRPr="009C5B35" w:rsidRDefault="00517FB8" w:rsidP="00517FB8">
      <w:pPr>
        <w:rPr>
          <w:rFonts w:eastAsia="Arial Unicode MS" w:cs="Arial"/>
          <w:b/>
          <w:sz w:val="22"/>
          <w:szCs w:val="22"/>
        </w:rPr>
      </w:pPr>
    </w:p>
    <w:p w:rsidR="00517FB8" w:rsidRPr="009C5B35" w:rsidRDefault="00517FB8" w:rsidP="00517FB8">
      <w:pPr>
        <w:pBdr>
          <w:top w:val="single" w:sz="4" w:space="1" w:color="auto"/>
          <w:left w:val="single" w:sz="4" w:space="4" w:color="auto"/>
          <w:bottom w:val="single" w:sz="4" w:space="1" w:color="auto"/>
          <w:right w:val="single" w:sz="4" w:space="4" w:color="auto"/>
        </w:pBdr>
        <w:rPr>
          <w:rFonts w:cs="Arial"/>
          <w:b/>
          <w:sz w:val="22"/>
          <w:szCs w:val="22"/>
        </w:rPr>
      </w:pPr>
      <w:r w:rsidRPr="009C5B35">
        <w:rPr>
          <w:rFonts w:cs="Arial"/>
          <w:b/>
          <w:sz w:val="22"/>
          <w:szCs w:val="22"/>
        </w:rPr>
        <w:t>Offering the post in the absence of references</w:t>
      </w: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b/>
          <w:sz w:val="22"/>
          <w:szCs w:val="22"/>
        </w:rPr>
      </w:pP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sz w:val="22"/>
          <w:szCs w:val="22"/>
        </w:rPr>
      </w:pPr>
      <w:r w:rsidRPr="009C5B35">
        <w:rPr>
          <w:rFonts w:eastAsia="Arial Unicode MS" w:cs="Arial"/>
          <w:sz w:val="22"/>
          <w:szCs w:val="22"/>
        </w:rPr>
        <w:t xml:space="preserve">If the references for the preferred candidate have not been received an appointment </w:t>
      </w:r>
      <w:r w:rsidRPr="009C5B35">
        <w:rPr>
          <w:rFonts w:eastAsia="Arial Unicode MS" w:cs="Arial"/>
          <w:b/>
          <w:sz w:val="22"/>
          <w:szCs w:val="22"/>
        </w:rPr>
        <w:t>MUST NOT</w:t>
      </w:r>
      <w:r w:rsidRPr="009C5B35">
        <w:rPr>
          <w:rFonts w:eastAsia="Arial Unicode MS" w:cs="Arial"/>
          <w:sz w:val="22"/>
          <w:szCs w:val="22"/>
        </w:rPr>
        <w:t xml:space="preserve"> be made. The following wording could be used to explain to candidates why the interview process will not be concluded on the day, and why (how and when) the panel will re-convene to consider their decision…</w:t>
      </w: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i/>
          <w:sz w:val="22"/>
          <w:szCs w:val="22"/>
        </w:rPr>
      </w:pP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i/>
          <w:sz w:val="22"/>
          <w:szCs w:val="22"/>
        </w:rPr>
      </w:pPr>
      <w:r w:rsidRPr="009C5B35">
        <w:rPr>
          <w:rFonts w:eastAsia="Arial Unicode MS" w:cs="Arial"/>
          <w:i/>
          <w:sz w:val="22"/>
          <w:szCs w:val="22"/>
        </w:rPr>
        <w:t>"You are a strong contender for the post of ………….  However, other candidate(s) are also in contention for the post, and we have made no final decision as yet.  We cannot complete our consideration without having all the appropriate information to hand, and references play an important part in this. We are therefore seeking your permission to approach your referees. You should not construe this as an offer of appointment; and it is not a conditional offer subject to references.  No offer, conditional or otherwise, will be made until satisfactory references have been received."</w:t>
      </w: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i/>
          <w:sz w:val="22"/>
          <w:szCs w:val="22"/>
        </w:rPr>
      </w:pPr>
    </w:p>
    <w:p w:rsidR="00517FB8" w:rsidRPr="009C5B35" w:rsidRDefault="00517FB8" w:rsidP="00517FB8">
      <w:pPr>
        <w:rPr>
          <w:rFonts w:cs="Arial"/>
          <w:b/>
          <w:sz w:val="22"/>
          <w:szCs w:val="22"/>
        </w:rPr>
      </w:pPr>
    </w:p>
    <w:p w:rsidR="00517FB8" w:rsidRPr="009C5B35" w:rsidRDefault="00517FB8" w:rsidP="00517FB8">
      <w:pPr>
        <w:rPr>
          <w:rFonts w:cs="Arial"/>
          <w:b/>
          <w:sz w:val="22"/>
          <w:szCs w:val="22"/>
        </w:rPr>
        <w:sectPr w:rsidR="00517FB8" w:rsidRPr="009C5B35" w:rsidSect="00517FB8">
          <w:headerReference w:type="default" r:id="rId13"/>
          <w:pgSz w:w="11906" w:h="16838"/>
          <w:pgMar w:top="992" w:right="1304" w:bottom="567" w:left="1304" w:header="397" w:footer="567" w:gutter="0"/>
          <w:cols w:space="720"/>
          <w:titlePg/>
        </w:sectPr>
      </w:pPr>
    </w:p>
    <w:p w:rsidR="00517FB8" w:rsidRPr="009C5B35" w:rsidRDefault="00517FB8" w:rsidP="00517FB8">
      <w:pPr>
        <w:rPr>
          <w:rFonts w:cs="Arial"/>
          <w:sz w:val="22"/>
          <w:szCs w:val="22"/>
        </w:rPr>
      </w:pPr>
      <w:r w:rsidRPr="009C5B35">
        <w:rPr>
          <w:rFonts w:cs="Arial"/>
          <w:b/>
          <w:sz w:val="22"/>
          <w:szCs w:val="22"/>
        </w:rPr>
        <w:lastRenderedPageBreak/>
        <w:t>ATTENDANCE POLICY STATEMENT</w:t>
      </w:r>
    </w:p>
    <w:p w:rsidR="00517FB8" w:rsidRPr="009C5B35" w:rsidRDefault="00517FB8" w:rsidP="00517FB8">
      <w:pPr>
        <w:rPr>
          <w:rFonts w:cs="Arial"/>
          <w:sz w:val="22"/>
          <w:szCs w:val="22"/>
        </w:rPr>
      </w:pPr>
    </w:p>
    <w:p w:rsidR="00517FB8" w:rsidRPr="009C5B35" w:rsidRDefault="00517FB8" w:rsidP="00517FB8">
      <w:pPr>
        <w:jc w:val="both"/>
        <w:rPr>
          <w:rFonts w:cs="Arial"/>
          <w:sz w:val="22"/>
          <w:szCs w:val="22"/>
        </w:rPr>
      </w:pPr>
      <w:r w:rsidRPr="009C5B35">
        <w:rPr>
          <w:rFonts w:cs="Arial"/>
          <w:sz w:val="22"/>
          <w:szCs w:val="22"/>
        </w:rPr>
        <w:t>This school is committed to achieving and maintaining a high level of attendance from all employees through the application of good management practice. All employees must recognise the importance of good attendance and ensure that any sickness absence is kept to a minimum.</w:t>
      </w:r>
    </w:p>
    <w:p w:rsidR="00517FB8" w:rsidRPr="009C5B35" w:rsidRDefault="00517FB8" w:rsidP="00517FB8">
      <w:pPr>
        <w:jc w:val="both"/>
        <w:rPr>
          <w:rFonts w:cs="Arial"/>
          <w:sz w:val="22"/>
          <w:szCs w:val="22"/>
        </w:rPr>
      </w:pPr>
    </w:p>
    <w:p w:rsidR="00517FB8" w:rsidRPr="009C5B35" w:rsidRDefault="00517FB8" w:rsidP="00517FB8">
      <w:pPr>
        <w:jc w:val="both"/>
        <w:rPr>
          <w:rFonts w:cs="Arial"/>
          <w:sz w:val="22"/>
          <w:szCs w:val="22"/>
        </w:rPr>
      </w:pPr>
      <w:r w:rsidRPr="009C5B35">
        <w:rPr>
          <w:rFonts w:cs="Arial"/>
          <w:sz w:val="22"/>
          <w:szCs w:val="22"/>
        </w:rPr>
        <w:t xml:space="preserve">Whilst supporting employees during periods of sickness, the School Management Team monitors levels of sickness absence in school regularly and takes action in accordance with the Guidelines adopted by the school to deal with unacceptable levels and frequency of sickness.  </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w:t>
      </w: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b/>
          <w:sz w:val="22"/>
          <w:szCs w:val="22"/>
        </w:rPr>
        <w:t>CHILD PROTECTION POLICY STATEMENT</w:t>
      </w:r>
    </w:p>
    <w:p w:rsidR="00517FB8" w:rsidRPr="009C5B35" w:rsidRDefault="00517FB8" w:rsidP="00517FB8">
      <w:pPr>
        <w:rPr>
          <w:rFonts w:cs="Arial"/>
          <w:sz w:val="22"/>
          <w:szCs w:val="22"/>
        </w:rPr>
      </w:pPr>
    </w:p>
    <w:p w:rsidR="00517FB8" w:rsidRPr="009C5B35" w:rsidRDefault="00517FB8" w:rsidP="00517FB8">
      <w:pPr>
        <w:widowControl w:val="0"/>
        <w:overflowPunct w:val="0"/>
        <w:autoSpaceDE w:val="0"/>
        <w:autoSpaceDN w:val="0"/>
        <w:adjustRightInd w:val="0"/>
        <w:jc w:val="both"/>
        <w:textAlignment w:val="baseline"/>
        <w:rPr>
          <w:rFonts w:cs="Arial"/>
          <w:sz w:val="22"/>
          <w:szCs w:val="22"/>
        </w:rPr>
      </w:pPr>
      <w:r w:rsidRPr="009C5B35">
        <w:rPr>
          <w:rFonts w:cs="Arial"/>
          <w:sz w:val="22"/>
          <w:szCs w:val="22"/>
        </w:rPr>
        <w:t xml:space="preserve">In this school, the welfare of the child is paramount. This school is committed to safeguarding and promoting the welfare of children and young people and expects all staff and volunteers to share this commitment. </w:t>
      </w:r>
    </w:p>
    <w:p w:rsidR="00517FB8" w:rsidRPr="009C5B35" w:rsidRDefault="00517FB8" w:rsidP="00517FB8">
      <w:pPr>
        <w:widowControl w:val="0"/>
        <w:overflowPunct w:val="0"/>
        <w:autoSpaceDE w:val="0"/>
        <w:autoSpaceDN w:val="0"/>
        <w:adjustRightInd w:val="0"/>
        <w:jc w:val="both"/>
        <w:textAlignment w:val="baseline"/>
        <w:rPr>
          <w:rFonts w:cs="Arial"/>
          <w:sz w:val="22"/>
          <w:szCs w:val="22"/>
        </w:rPr>
      </w:pPr>
    </w:p>
    <w:p w:rsidR="00517FB8" w:rsidRPr="009C5B35" w:rsidRDefault="00517FB8" w:rsidP="00517FB8">
      <w:pPr>
        <w:widowControl w:val="0"/>
        <w:overflowPunct w:val="0"/>
        <w:autoSpaceDE w:val="0"/>
        <w:autoSpaceDN w:val="0"/>
        <w:adjustRightInd w:val="0"/>
        <w:jc w:val="both"/>
        <w:textAlignment w:val="baseline"/>
        <w:rPr>
          <w:rFonts w:cs="Arial"/>
          <w:color w:val="000000"/>
          <w:sz w:val="22"/>
          <w:szCs w:val="22"/>
        </w:rPr>
      </w:pPr>
      <w:r w:rsidRPr="009C5B35">
        <w:rPr>
          <w:rFonts w:cs="Arial"/>
          <w:sz w:val="22"/>
          <w:szCs w:val="22"/>
        </w:rPr>
        <w:t>All s</w:t>
      </w:r>
      <w:r w:rsidRPr="009C5B35">
        <w:rPr>
          <w:rFonts w:cs="Arial"/>
          <w:color w:val="000000"/>
          <w:sz w:val="22"/>
          <w:szCs w:val="22"/>
        </w:rPr>
        <w:t xml:space="preserve">taff should understand their responsibility to safeguarding and promoting the welfare of children and young people. </w:t>
      </w:r>
      <w:proofErr w:type="gramStart"/>
      <w:r w:rsidRPr="009C5B35">
        <w:rPr>
          <w:rFonts w:cs="Arial"/>
          <w:sz w:val="22"/>
          <w:szCs w:val="22"/>
        </w:rPr>
        <w:t>Staff are</w:t>
      </w:r>
      <w:proofErr w:type="gramEnd"/>
      <w:r w:rsidRPr="009C5B35">
        <w:rPr>
          <w:rFonts w:cs="Arial"/>
          <w:sz w:val="22"/>
          <w:szCs w:val="22"/>
        </w:rPr>
        <w:t xml:space="preserve"> responsible for their own actions and behaviour and should avoid any conduct which would lead any reasonable person to question their motivation and intentions. Staff should </w:t>
      </w:r>
      <w:r w:rsidRPr="009C5B35">
        <w:rPr>
          <w:rFonts w:cs="Arial"/>
          <w:color w:val="000000"/>
          <w:sz w:val="22"/>
          <w:szCs w:val="22"/>
        </w:rPr>
        <w:t>work, and be seen to work, in an open and transparent way.</w:t>
      </w:r>
    </w:p>
    <w:p w:rsidR="00517FB8" w:rsidRPr="009C5B35" w:rsidRDefault="00517FB8" w:rsidP="00517FB8">
      <w:pPr>
        <w:widowControl w:val="0"/>
        <w:overflowPunct w:val="0"/>
        <w:autoSpaceDE w:val="0"/>
        <w:autoSpaceDN w:val="0"/>
        <w:adjustRightInd w:val="0"/>
        <w:jc w:val="both"/>
        <w:textAlignment w:val="baseline"/>
        <w:rPr>
          <w:rFonts w:cs="Arial"/>
          <w:color w:val="000000"/>
          <w:sz w:val="22"/>
          <w:szCs w:val="22"/>
        </w:rPr>
      </w:pPr>
    </w:p>
    <w:p w:rsidR="00517FB8" w:rsidRPr="009C5B35" w:rsidRDefault="00517FB8" w:rsidP="00517FB8">
      <w:pPr>
        <w:widowControl w:val="0"/>
        <w:overflowPunct w:val="0"/>
        <w:autoSpaceDE w:val="0"/>
        <w:autoSpaceDN w:val="0"/>
        <w:adjustRightInd w:val="0"/>
        <w:jc w:val="both"/>
        <w:textAlignment w:val="baseline"/>
        <w:rPr>
          <w:rFonts w:cs="Arial"/>
          <w:color w:val="000000"/>
          <w:sz w:val="22"/>
          <w:szCs w:val="22"/>
        </w:rPr>
      </w:pPr>
      <w:r w:rsidRPr="009C5B35">
        <w:rPr>
          <w:rFonts w:cs="Arial"/>
          <w:color w:val="000000"/>
          <w:sz w:val="22"/>
          <w:szCs w:val="22"/>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RPr="009C5B35">
        <w:rPr>
          <w:rFonts w:cs="Arial"/>
          <w:sz w:val="22"/>
          <w:szCs w:val="22"/>
        </w:rPr>
        <w:t>practical guidance for safe working practice will provide information about which behaviours constitute safe practice and which behaviours should be avoided.</w:t>
      </w:r>
    </w:p>
    <w:p w:rsidR="00517FB8" w:rsidRPr="009C5B35" w:rsidRDefault="00517FB8" w:rsidP="00517FB8">
      <w:pPr>
        <w:ind w:left="1134" w:hanging="425"/>
        <w:jc w:val="both"/>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eastAsia="Arial Unicode MS" w:cs="Arial"/>
          <w:i/>
          <w:sz w:val="22"/>
          <w:szCs w:val="22"/>
        </w:rPr>
      </w:pP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keepNext/>
        <w:outlineLvl w:val="0"/>
        <w:rPr>
          <w:rFonts w:cs="Arial"/>
          <w:b/>
          <w:sz w:val="22"/>
          <w:szCs w:val="22"/>
        </w:rPr>
        <w:sectPr w:rsidR="00517FB8" w:rsidRPr="009C5B35" w:rsidSect="00517FB8">
          <w:pgSz w:w="11906" w:h="16838"/>
          <w:pgMar w:top="992" w:right="1304" w:bottom="567" w:left="1304" w:header="397" w:footer="567" w:gutter="0"/>
          <w:cols w:space="720"/>
          <w:titlePg/>
        </w:sectPr>
      </w:pPr>
      <w:bookmarkStart w:id="44" w:name="_Toc222285698"/>
    </w:p>
    <w:p w:rsidR="00517FB8" w:rsidRPr="009C5B35" w:rsidRDefault="00517FB8" w:rsidP="00517FB8">
      <w:pPr>
        <w:keepNext/>
        <w:outlineLvl w:val="0"/>
        <w:rPr>
          <w:rFonts w:cs="Arial"/>
          <w:b/>
          <w:sz w:val="22"/>
          <w:szCs w:val="22"/>
        </w:rPr>
      </w:pPr>
      <w:bookmarkStart w:id="45" w:name="_Toc230673000"/>
      <w:r w:rsidRPr="009C5B35">
        <w:rPr>
          <w:rFonts w:cs="Arial"/>
          <w:b/>
          <w:sz w:val="22"/>
          <w:szCs w:val="22"/>
        </w:rPr>
        <w:lastRenderedPageBreak/>
        <w:t>Annex 6: Guidance for Governors Attending the Pre-Interview Visit</w:t>
      </w:r>
      <w:bookmarkEnd w:id="44"/>
      <w:bookmarkEnd w:id="45"/>
    </w:p>
    <w:p w:rsidR="00517FB8" w:rsidRPr="009C5B35" w:rsidRDefault="00517FB8" w:rsidP="00517FB8">
      <w:pPr>
        <w:jc w:val="center"/>
        <w:rPr>
          <w:rFonts w:cs="Arial"/>
          <w:b/>
          <w:sz w:val="22"/>
          <w:szCs w:val="22"/>
        </w:rPr>
      </w:pPr>
    </w:p>
    <w:p w:rsidR="00517FB8" w:rsidRPr="009C5B35" w:rsidRDefault="00517FB8" w:rsidP="00517FB8">
      <w:pPr>
        <w:rPr>
          <w:rFonts w:cs="Arial"/>
          <w:sz w:val="22"/>
          <w:szCs w:val="22"/>
        </w:rPr>
      </w:pPr>
      <w:r w:rsidRPr="009C5B35">
        <w:rPr>
          <w:rFonts w:cs="Arial"/>
          <w:sz w:val="22"/>
          <w:szCs w:val="22"/>
        </w:rPr>
        <w:t>Thank you for agreeing to represent the governing body at the pre-interview visit. This visit provides an important opportunity for candidates to see the school ‘in action’ and seek out further information in preparation for the formal interview (usually the following day).</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Possible format for the pre-interview visit</w:t>
      </w:r>
    </w:p>
    <w:p w:rsidR="00517FB8" w:rsidRPr="009C5B35" w:rsidRDefault="00517FB8" w:rsidP="00517FB8">
      <w:pPr>
        <w:rPr>
          <w:rFonts w:cs="Arial"/>
          <w:sz w:val="22"/>
          <w:szCs w:val="22"/>
        </w:rPr>
      </w:pPr>
    </w:p>
    <w:p w:rsidR="00517FB8" w:rsidRPr="009C5B35" w:rsidRDefault="00517FB8" w:rsidP="003D4D5A">
      <w:pPr>
        <w:numPr>
          <w:ilvl w:val="0"/>
          <w:numId w:val="45"/>
        </w:numPr>
        <w:rPr>
          <w:rFonts w:cs="Arial"/>
          <w:sz w:val="22"/>
          <w:szCs w:val="22"/>
        </w:rPr>
      </w:pPr>
      <w:r w:rsidRPr="009C5B35">
        <w:rPr>
          <w:rFonts w:cs="Arial"/>
          <w:sz w:val="22"/>
          <w:szCs w:val="22"/>
        </w:rPr>
        <w:t xml:space="preserve">as candidates arrive ask the school admin staff to assist with completing &amp; verifying CRB documentation </w:t>
      </w:r>
    </w:p>
    <w:p w:rsidR="00517FB8" w:rsidRPr="009C5B35" w:rsidRDefault="00517FB8" w:rsidP="003D4D5A">
      <w:pPr>
        <w:numPr>
          <w:ilvl w:val="0"/>
          <w:numId w:val="45"/>
        </w:numPr>
        <w:rPr>
          <w:rFonts w:cs="Arial"/>
          <w:sz w:val="22"/>
          <w:szCs w:val="22"/>
        </w:rPr>
      </w:pPr>
      <w:r w:rsidRPr="009C5B35">
        <w:rPr>
          <w:rFonts w:cs="Arial"/>
          <w:sz w:val="22"/>
          <w:szCs w:val="22"/>
        </w:rPr>
        <w:t>sign the back of the candidates' photos as proof of their identity and retain these for the interview</w:t>
      </w:r>
    </w:p>
    <w:p w:rsidR="00517FB8" w:rsidRPr="009C5B35" w:rsidRDefault="00517FB8" w:rsidP="003D4D5A">
      <w:pPr>
        <w:numPr>
          <w:ilvl w:val="0"/>
          <w:numId w:val="45"/>
        </w:numPr>
        <w:rPr>
          <w:rFonts w:cs="Arial"/>
          <w:sz w:val="22"/>
          <w:szCs w:val="22"/>
        </w:rPr>
      </w:pPr>
      <w:r w:rsidRPr="009C5B35">
        <w:rPr>
          <w:rFonts w:cs="Arial"/>
          <w:sz w:val="22"/>
          <w:szCs w:val="22"/>
        </w:rPr>
        <w:t>tour of the school (with you) whilst the children are in school</w:t>
      </w:r>
    </w:p>
    <w:p w:rsidR="00517FB8" w:rsidRPr="009C5B35" w:rsidRDefault="00517FB8" w:rsidP="003D4D5A">
      <w:pPr>
        <w:numPr>
          <w:ilvl w:val="0"/>
          <w:numId w:val="45"/>
        </w:numPr>
        <w:rPr>
          <w:rFonts w:cs="Arial"/>
          <w:sz w:val="22"/>
          <w:szCs w:val="22"/>
        </w:rPr>
      </w:pPr>
      <w:r w:rsidRPr="009C5B35">
        <w:rPr>
          <w:rFonts w:cs="Arial"/>
          <w:sz w:val="22"/>
          <w:szCs w:val="22"/>
        </w:rPr>
        <w:t>meet pupils &amp; staff in classes and provide the opportunity to talk freely to children in the classrooms as you tour the school</w:t>
      </w:r>
    </w:p>
    <w:p w:rsidR="00517FB8" w:rsidRPr="009C5B35" w:rsidRDefault="00517FB8" w:rsidP="003D4D5A">
      <w:pPr>
        <w:numPr>
          <w:ilvl w:val="0"/>
          <w:numId w:val="45"/>
        </w:numPr>
        <w:rPr>
          <w:rFonts w:cs="Arial"/>
          <w:sz w:val="22"/>
          <w:szCs w:val="22"/>
        </w:rPr>
      </w:pPr>
      <w:proofErr w:type="gramStart"/>
      <w:r w:rsidRPr="009C5B35">
        <w:rPr>
          <w:rFonts w:cs="Arial"/>
          <w:sz w:val="22"/>
          <w:szCs w:val="22"/>
        </w:rPr>
        <w:t>visit</w:t>
      </w:r>
      <w:proofErr w:type="gramEnd"/>
      <w:r w:rsidRPr="009C5B35">
        <w:rPr>
          <w:rFonts w:cs="Arial"/>
          <w:sz w:val="22"/>
          <w:szCs w:val="22"/>
        </w:rPr>
        <w:t xml:space="preserve"> to the church with which the school is linked (if nearby!)</w:t>
      </w:r>
    </w:p>
    <w:p w:rsidR="00517FB8" w:rsidRPr="009C5B35" w:rsidRDefault="00517FB8" w:rsidP="003D4D5A">
      <w:pPr>
        <w:numPr>
          <w:ilvl w:val="0"/>
          <w:numId w:val="45"/>
        </w:numPr>
        <w:rPr>
          <w:rFonts w:cs="Arial"/>
          <w:sz w:val="22"/>
          <w:szCs w:val="22"/>
        </w:rPr>
      </w:pPr>
      <w:r w:rsidRPr="009C5B35">
        <w:rPr>
          <w:rFonts w:cs="Arial"/>
          <w:sz w:val="22"/>
          <w:szCs w:val="22"/>
        </w:rPr>
        <w:t>opportunity for candidates to seek information &amp; clarification from the members of the governing body that are present</w:t>
      </w: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b/>
          <w:sz w:val="22"/>
          <w:szCs w:val="22"/>
        </w:rPr>
      </w:pPr>
      <w:r w:rsidRPr="009C5B35">
        <w:rPr>
          <w:rFonts w:cs="Arial"/>
          <w:b/>
          <w:sz w:val="22"/>
          <w:szCs w:val="22"/>
        </w:rPr>
        <w:t>Some ground rules</w:t>
      </w:r>
    </w:p>
    <w:p w:rsidR="00517FB8" w:rsidRPr="009C5B35" w:rsidRDefault="00517FB8" w:rsidP="00517FB8">
      <w:pPr>
        <w:rPr>
          <w:rFonts w:cs="Arial"/>
          <w:sz w:val="22"/>
          <w:szCs w:val="22"/>
        </w:rPr>
      </w:pPr>
    </w:p>
    <w:p w:rsidR="00517FB8" w:rsidRPr="009C5B35" w:rsidRDefault="00517FB8" w:rsidP="003D4D5A">
      <w:pPr>
        <w:numPr>
          <w:ilvl w:val="0"/>
          <w:numId w:val="44"/>
        </w:numPr>
        <w:rPr>
          <w:rFonts w:cs="Arial"/>
          <w:sz w:val="22"/>
          <w:szCs w:val="22"/>
        </w:rPr>
      </w:pPr>
      <w:proofErr w:type="gramStart"/>
      <w:r w:rsidRPr="009C5B35">
        <w:rPr>
          <w:rFonts w:cs="Arial"/>
          <w:sz w:val="22"/>
          <w:szCs w:val="22"/>
        </w:rPr>
        <w:t>if</w:t>
      </w:r>
      <w:proofErr w:type="gramEnd"/>
      <w:r w:rsidRPr="009C5B35">
        <w:rPr>
          <w:rFonts w:cs="Arial"/>
          <w:sz w:val="22"/>
          <w:szCs w:val="22"/>
        </w:rPr>
        <w:t xml:space="preserve"> documents are provided for one candidate (eg financial statement or School Development Plan) they should be provided for all.</w:t>
      </w:r>
    </w:p>
    <w:p w:rsidR="00517FB8" w:rsidRPr="009C5B35" w:rsidRDefault="00517FB8" w:rsidP="003D4D5A">
      <w:pPr>
        <w:numPr>
          <w:ilvl w:val="0"/>
          <w:numId w:val="44"/>
        </w:numPr>
        <w:rPr>
          <w:rFonts w:cs="Arial"/>
          <w:sz w:val="22"/>
          <w:szCs w:val="22"/>
        </w:rPr>
      </w:pPr>
      <w:proofErr w:type="gramStart"/>
      <w:r w:rsidRPr="009C5B35">
        <w:rPr>
          <w:rFonts w:cs="Arial"/>
          <w:sz w:val="22"/>
          <w:szCs w:val="22"/>
        </w:rPr>
        <w:t>all</w:t>
      </w:r>
      <w:proofErr w:type="gramEnd"/>
      <w:r w:rsidRPr="009C5B35">
        <w:rPr>
          <w:rFonts w:cs="Arial"/>
          <w:sz w:val="22"/>
          <w:szCs w:val="22"/>
        </w:rPr>
        <w:t xml:space="preserve"> candidates should be treated equally and should be given the same opportunities and information, wherever possible.</w:t>
      </w:r>
    </w:p>
    <w:p w:rsidR="00517FB8" w:rsidRPr="009C5B35" w:rsidRDefault="00517FB8" w:rsidP="003D4D5A">
      <w:pPr>
        <w:numPr>
          <w:ilvl w:val="0"/>
          <w:numId w:val="44"/>
        </w:numPr>
        <w:rPr>
          <w:rFonts w:cs="Arial"/>
          <w:sz w:val="22"/>
          <w:szCs w:val="22"/>
        </w:rPr>
      </w:pPr>
      <w:proofErr w:type="gramStart"/>
      <w:r w:rsidRPr="009C5B35">
        <w:rPr>
          <w:rFonts w:cs="Arial"/>
          <w:sz w:val="22"/>
          <w:szCs w:val="22"/>
        </w:rPr>
        <w:t>candidates</w:t>
      </w:r>
      <w:proofErr w:type="gramEnd"/>
      <w:r w:rsidRPr="009C5B35">
        <w:rPr>
          <w:rFonts w:cs="Arial"/>
          <w:sz w:val="22"/>
          <w:szCs w:val="22"/>
        </w:rPr>
        <w:t xml:space="preserve"> should be reminded that they should not spend too long in individual classrooms as they are not there to monitor, evaluate or inspect the quality of provision.</w:t>
      </w: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This visit is NOT part of the formal interview process and as such should not be discussed with anyone else, including members of the interview panel.</w:t>
      </w:r>
    </w:p>
    <w:p w:rsidR="00517FB8" w:rsidRPr="009C5B35" w:rsidRDefault="00517FB8" w:rsidP="00517FB8">
      <w:pPr>
        <w:keepNext/>
        <w:outlineLvl w:val="0"/>
        <w:rPr>
          <w:rFonts w:cs="Arial"/>
          <w:b/>
          <w:sz w:val="22"/>
          <w:szCs w:val="22"/>
        </w:rPr>
        <w:sectPr w:rsidR="00517FB8" w:rsidRPr="009C5B35" w:rsidSect="00517FB8">
          <w:headerReference w:type="default" r:id="rId14"/>
          <w:pgSz w:w="11906" w:h="16838"/>
          <w:pgMar w:top="992" w:right="1304" w:bottom="567" w:left="1304" w:header="397" w:footer="567" w:gutter="0"/>
          <w:cols w:space="720"/>
          <w:titlePg/>
        </w:sectPr>
      </w:pPr>
    </w:p>
    <w:p w:rsidR="00517FB8" w:rsidRPr="009C5B35" w:rsidRDefault="00517FB8" w:rsidP="00517FB8">
      <w:pPr>
        <w:keepNext/>
        <w:outlineLvl w:val="0"/>
        <w:rPr>
          <w:rFonts w:cs="Arial"/>
          <w:b/>
          <w:sz w:val="22"/>
          <w:szCs w:val="22"/>
        </w:rPr>
      </w:pPr>
      <w:bookmarkStart w:id="46" w:name="_Toc222285699"/>
      <w:bookmarkStart w:id="47" w:name="_Toc230673001"/>
      <w:r w:rsidRPr="009C5B35">
        <w:rPr>
          <w:rFonts w:cs="Arial"/>
          <w:b/>
          <w:sz w:val="22"/>
          <w:szCs w:val="22"/>
        </w:rPr>
        <w:lastRenderedPageBreak/>
        <w:t>Annex 7: The Legal Framework for Recruitment and Selection</w:t>
      </w:r>
      <w:bookmarkEnd w:id="46"/>
      <w:bookmarkEnd w:id="47"/>
    </w:p>
    <w:p w:rsidR="00517FB8" w:rsidRPr="009C5B35" w:rsidRDefault="00517FB8" w:rsidP="00517FB8">
      <w:pPr>
        <w:rPr>
          <w:rFonts w:cs="Arial"/>
          <w:b/>
          <w:sz w:val="22"/>
          <w:szCs w:val="22"/>
        </w:rPr>
      </w:pPr>
    </w:p>
    <w:p w:rsidR="00517FB8" w:rsidRPr="009C5B35" w:rsidRDefault="00517FB8" w:rsidP="00517FB8">
      <w:pPr>
        <w:jc w:val="both"/>
        <w:rPr>
          <w:rFonts w:cs="Arial"/>
          <w:sz w:val="22"/>
          <w:szCs w:val="22"/>
        </w:rPr>
      </w:pPr>
      <w:r w:rsidRPr="009C5B35">
        <w:rPr>
          <w:rFonts w:cs="Arial"/>
          <w:sz w:val="22"/>
          <w:szCs w:val="22"/>
        </w:rPr>
        <w:t>Each school has a number of obligations under UK and European law when involved in the recruitment and selection of staff.  An outline of the core legislation is provided below.  For further information on any aspect of the legislation, please contact the LA’s Human Resources Department for clarification.</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legislation provides a framework through which individuals can seek redress through an employment tribunal against discrimination and relates to all aspects of employment.  Also provided is information in relation to the Schools Staffing (England) Regulations 200</w:t>
      </w:r>
      <w:r w:rsidR="002E3A48">
        <w:rPr>
          <w:rFonts w:cs="Arial"/>
          <w:sz w:val="22"/>
          <w:szCs w:val="22"/>
          <w:lang w:eastAsia="en-GB"/>
        </w:rPr>
        <w:t>9</w:t>
      </w:r>
      <w:r w:rsidRPr="009C5B35">
        <w:rPr>
          <w:rFonts w:cs="Arial"/>
          <w:sz w:val="22"/>
          <w:szCs w:val="22"/>
          <w:lang w:eastAsia="en-GB"/>
        </w:rPr>
        <w:t>.</w:t>
      </w:r>
    </w:p>
    <w:p w:rsidR="00517FB8" w:rsidRPr="009C5B35" w:rsidRDefault="00517FB8" w:rsidP="00517FB8">
      <w:pPr>
        <w:autoSpaceDE w:val="0"/>
        <w:autoSpaceDN w:val="0"/>
        <w:adjustRightInd w:val="0"/>
        <w:jc w:val="both"/>
        <w:rPr>
          <w:rFonts w:cs="Arial"/>
          <w:sz w:val="22"/>
          <w:szCs w:val="22"/>
          <w:lang w:eastAsia="en-GB"/>
        </w:rPr>
      </w:pPr>
    </w:p>
    <w:p w:rsidR="002E3A48" w:rsidRPr="002E3A48" w:rsidRDefault="002E3A48" w:rsidP="002E3A48">
      <w:pPr>
        <w:autoSpaceDE w:val="0"/>
        <w:autoSpaceDN w:val="0"/>
        <w:adjustRightInd w:val="0"/>
        <w:jc w:val="both"/>
        <w:rPr>
          <w:rFonts w:cs="Arial"/>
          <w:sz w:val="22"/>
          <w:szCs w:val="22"/>
          <w:lang w:eastAsia="en-GB"/>
        </w:rPr>
      </w:pPr>
      <w:r w:rsidRPr="002E3A48">
        <w:rPr>
          <w:rFonts w:cs="Arial"/>
          <w:b/>
          <w:sz w:val="22"/>
          <w:szCs w:val="22"/>
          <w:lang w:eastAsia="en-GB"/>
        </w:rPr>
        <w:t>THE EQUALITY ACT 2010</w:t>
      </w:r>
      <w:r w:rsidRPr="002E3A48">
        <w:rPr>
          <w:rFonts w:cs="Arial"/>
          <w:sz w:val="22"/>
          <w:szCs w:val="22"/>
          <w:lang w:eastAsia="en-GB"/>
        </w:rPr>
        <w:t xml:space="preserve"> </w:t>
      </w:r>
    </w:p>
    <w:p w:rsidR="00517FB8" w:rsidRPr="009C5B35" w:rsidRDefault="002E3A48" w:rsidP="002E3A48">
      <w:pPr>
        <w:autoSpaceDE w:val="0"/>
        <w:autoSpaceDN w:val="0"/>
        <w:adjustRightInd w:val="0"/>
        <w:jc w:val="both"/>
        <w:rPr>
          <w:rFonts w:cs="Arial"/>
          <w:sz w:val="22"/>
          <w:szCs w:val="22"/>
          <w:lang w:eastAsia="en-GB"/>
        </w:rPr>
      </w:pPr>
      <w:r w:rsidRPr="002E3A48">
        <w:rPr>
          <w:rFonts w:cs="Arial"/>
          <w:sz w:val="22"/>
          <w:szCs w:val="22"/>
          <w:lang w:eastAsia="en-GB"/>
        </w:rPr>
        <w:t xml:space="preserve">This Act replaced </w:t>
      </w:r>
      <w:proofErr w:type="spellStart"/>
      <w:r w:rsidR="00517FB8" w:rsidRPr="009C5B35">
        <w:rPr>
          <w:rFonts w:cs="Arial"/>
          <w:sz w:val="22"/>
          <w:szCs w:val="22"/>
          <w:lang w:eastAsia="en-GB"/>
        </w:rPr>
        <w:t>replaced</w:t>
      </w:r>
      <w:proofErr w:type="spellEnd"/>
      <w:r w:rsidR="00517FB8" w:rsidRPr="009C5B35">
        <w:rPr>
          <w:rFonts w:cs="Arial"/>
          <w:sz w:val="22"/>
          <w:szCs w:val="22"/>
          <w:lang w:eastAsia="en-GB"/>
        </w:rPr>
        <w:t xml:space="preserve"> nine major Acts of Parliament and almost a hundred sets of regulations. The exceptions to the discrimination provisions for schools are all replicated in the new act – such as those applying to schools of a religious character. </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It is now unlawful for employers to ask health-related questions of applicants before job offer, unless the questions are specifically related to an intrinsic function of the work. This means that schools should no longer, as a matter of course, require job applicants to complete a generic health questionnaire as part of the application procedure. DfE are considering the implications of this in relation to existing guidance for schools on establishing fitness and ability to teach (as required by the Health Standards (England) Regulations 2003). Schools may decide to ask necessary health questions after job offer. In any case, they should ensure that any health-related questions are targeted, necessary and relevant to the job applied for.</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It is unlawful to discriminate against someone in or applying for employment on the following grounds (called ‘protected characteristics’) unless there is a Genuine Occupational Requirement/Qualification for doing so:</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 xml:space="preserve">Age, </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 xml:space="preserve">Disability, </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 xml:space="preserve">Gender Reassignment, </w:t>
      </w:r>
    </w:p>
    <w:p w:rsidR="00517FB8" w:rsidRPr="009C5B35" w:rsidRDefault="00517FB8" w:rsidP="003D4D5A">
      <w:pPr>
        <w:numPr>
          <w:ilvl w:val="0"/>
          <w:numId w:val="46"/>
        </w:numPr>
        <w:rPr>
          <w:rFonts w:cs="Arial"/>
          <w:sz w:val="22"/>
          <w:szCs w:val="22"/>
          <w:lang w:eastAsia="en-GB"/>
        </w:rPr>
      </w:pPr>
      <w:r w:rsidRPr="009C5B35">
        <w:rPr>
          <w:rFonts w:cs="Arial"/>
          <w:sz w:val="22"/>
          <w:szCs w:val="22"/>
          <w:lang w:eastAsia="en-GB"/>
        </w:rPr>
        <w:t>Marriage and Civil Partnership,</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Pregnancy and Maternity,</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 xml:space="preserve">Race, </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 xml:space="preserve">Religion or Belief (but see below), </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 xml:space="preserve">Sex, </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Sexual Orientation.</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Church of England Voluntary Aided Schools may apply religious criteria when recruiting or dismissing any member of their teaching staff. In recruitment, remuneration and promotion they may give preference to persons:</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whose religious opinions are in accordance with the tenets of the Church of England;</w:t>
      </w:r>
    </w:p>
    <w:p w:rsidR="00517FB8" w:rsidRPr="009C5B35" w:rsidRDefault="00517FB8" w:rsidP="003D4D5A">
      <w:pPr>
        <w:numPr>
          <w:ilvl w:val="0"/>
          <w:numId w:val="46"/>
        </w:numPr>
        <w:autoSpaceDE w:val="0"/>
        <w:autoSpaceDN w:val="0"/>
        <w:adjustRightInd w:val="0"/>
        <w:jc w:val="both"/>
        <w:rPr>
          <w:rFonts w:cs="Arial"/>
          <w:sz w:val="22"/>
          <w:szCs w:val="22"/>
          <w:lang w:eastAsia="en-GB"/>
        </w:rPr>
      </w:pPr>
      <w:r w:rsidRPr="009C5B35">
        <w:rPr>
          <w:rFonts w:cs="Arial"/>
          <w:sz w:val="22"/>
          <w:szCs w:val="22"/>
          <w:lang w:eastAsia="en-GB"/>
        </w:rPr>
        <w:t>who attend religious worship in accordance with those tenets; or</w:t>
      </w:r>
    </w:p>
    <w:p w:rsidR="00517FB8" w:rsidRPr="009C5B35" w:rsidRDefault="00517FB8" w:rsidP="003D4D5A">
      <w:pPr>
        <w:numPr>
          <w:ilvl w:val="0"/>
          <w:numId w:val="46"/>
        </w:numPr>
        <w:autoSpaceDE w:val="0"/>
        <w:autoSpaceDN w:val="0"/>
        <w:adjustRightInd w:val="0"/>
        <w:jc w:val="both"/>
        <w:rPr>
          <w:rFonts w:cs="Arial"/>
          <w:sz w:val="22"/>
          <w:szCs w:val="22"/>
          <w:lang w:eastAsia="en-GB"/>
        </w:rPr>
      </w:pPr>
      <w:proofErr w:type="gramStart"/>
      <w:r w:rsidRPr="009C5B35">
        <w:rPr>
          <w:rFonts w:cs="Arial"/>
          <w:sz w:val="22"/>
          <w:szCs w:val="22"/>
          <w:lang w:eastAsia="en-GB"/>
        </w:rPr>
        <w:t>who</w:t>
      </w:r>
      <w:proofErr w:type="gramEnd"/>
      <w:r w:rsidRPr="009C5B35">
        <w:rPr>
          <w:rFonts w:cs="Arial"/>
          <w:sz w:val="22"/>
          <w:szCs w:val="22"/>
          <w:lang w:eastAsia="en-GB"/>
        </w:rPr>
        <w:t xml:space="preserve"> give, or are willing to give, religious education in accordance with those tenets.</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Religious criteria may not be applied to any other posts in a VA school unless there is a genuine occupational requirement. This would need to be justified but might, for example, apply to a member of staff required to give pastoral care to pupils.</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sz w:val="22"/>
          <w:szCs w:val="22"/>
          <w:lang w:eastAsia="en-GB"/>
        </w:rPr>
      </w:pPr>
      <w:r w:rsidRPr="009C5B35">
        <w:rPr>
          <w:rFonts w:cs="Arial"/>
          <w:b/>
          <w:sz w:val="22"/>
          <w:szCs w:val="22"/>
          <w:lang w:eastAsia="en-GB"/>
        </w:rPr>
        <w:br w:type="page"/>
      </w:r>
      <w:r w:rsidRPr="009C5B35">
        <w:rPr>
          <w:rFonts w:cs="Arial"/>
          <w:b/>
          <w:sz w:val="22"/>
          <w:szCs w:val="22"/>
          <w:lang w:eastAsia="en-GB"/>
        </w:rPr>
        <w:lastRenderedPageBreak/>
        <w:t xml:space="preserve">DISCRIMINATION </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An individual can seek redress if they feel they have been discriminated against in the following ways:</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Direct Discrimination</w:t>
      </w:r>
    </w:p>
    <w:p w:rsidR="00517FB8" w:rsidRPr="009C5B35" w:rsidRDefault="00517FB8" w:rsidP="00517FB8">
      <w:pPr>
        <w:jc w:val="both"/>
        <w:rPr>
          <w:rFonts w:cs="Arial"/>
          <w:sz w:val="22"/>
          <w:szCs w:val="22"/>
        </w:rPr>
      </w:pPr>
      <w:r w:rsidRPr="009C5B35">
        <w:rPr>
          <w:rFonts w:cs="Arial"/>
          <w:sz w:val="22"/>
          <w:szCs w:val="22"/>
        </w:rPr>
        <w:t>Direct Discrimination occurs when an individual is treated less favourably than others would be treated in the same or similar circumstances because of a protected characteristic.</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Indirect Discrimination</w:t>
      </w:r>
    </w:p>
    <w:p w:rsidR="00517FB8" w:rsidRPr="009C5B35" w:rsidRDefault="00517FB8" w:rsidP="00517FB8">
      <w:pPr>
        <w:jc w:val="both"/>
        <w:rPr>
          <w:rFonts w:cs="Arial"/>
          <w:sz w:val="22"/>
          <w:szCs w:val="22"/>
        </w:rPr>
      </w:pPr>
      <w:r w:rsidRPr="009C5B35">
        <w:rPr>
          <w:rFonts w:cs="Arial"/>
          <w:sz w:val="22"/>
          <w:szCs w:val="22"/>
        </w:rPr>
        <w:t>Indirect Discrimination occurs when a requirement or condition is placed on a job which applies equally to all groups, but has a disproportionately adverse effect on one group. Possible examples of indirect discrimination are:</w:t>
      </w:r>
    </w:p>
    <w:p w:rsidR="00517FB8" w:rsidRPr="009C5B35" w:rsidRDefault="00517FB8" w:rsidP="00517FB8">
      <w:pPr>
        <w:jc w:val="both"/>
        <w:rPr>
          <w:rFonts w:cs="Arial"/>
          <w:sz w:val="22"/>
          <w:szCs w:val="22"/>
        </w:rPr>
      </w:pPr>
    </w:p>
    <w:p w:rsidR="00517FB8" w:rsidRPr="009C5B35" w:rsidRDefault="00517FB8" w:rsidP="003D4D5A">
      <w:pPr>
        <w:numPr>
          <w:ilvl w:val="0"/>
          <w:numId w:val="47"/>
        </w:numPr>
        <w:jc w:val="both"/>
        <w:rPr>
          <w:rFonts w:cs="Arial"/>
          <w:sz w:val="22"/>
          <w:szCs w:val="22"/>
        </w:rPr>
      </w:pPr>
      <w:proofErr w:type="gramStart"/>
      <w:r w:rsidRPr="009C5B35">
        <w:rPr>
          <w:rFonts w:cs="Arial"/>
          <w:sz w:val="22"/>
          <w:szCs w:val="22"/>
        </w:rPr>
        <w:t>applying</w:t>
      </w:r>
      <w:proofErr w:type="gramEnd"/>
      <w:r w:rsidRPr="009C5B35">
        <w:rPr>
          <w:rFonts w:cs="Arial"/>
          <w:sz w:val="22"/>
          <w:szCs w:val="22"/>
        </w:rPr>
        <w:t xml:space="preserve"> criteria which stipulate that applicants should have 10 years continuous employment/service – this may exclude more women than men, and is therefore likely to be discriminatory.  It could also be discriminatory against young people under the Age Discrimination legislation;</w:t>
      </w:r>
    </w:p>
    <w:p w:rsidR="00517FB8" w:rsidRPr="009C5B35" w:rsidRDefault="00517FB8" w:rsidP="00517FB8">
      <w:pPr>
        <w:jc w:val="both"/>
        <w:rPr>
          <w:rFonts w:cs="Arial"/>
          <w:sz w:val="22"/>
          <w:szCs w:val="22"/>
        </w:rPr>
      </w:pPr>
    </w:p>
    <w:p w:rsidR="00517FB8" w:rsidRPr="009C5B35" w:rsidRDefault="00517FB8" w:rsidP="003D4D5A">
      <w:pPr>
        <w:numPr>
          <w:ilvl w:val="0"/>
          <w:numId w:val="47"/>
        </w:numPr>
        <w:jc w:val="both"/>
        <w:rPr>
          <w:rFonts w:cs="Arial"/>
          <w:sz w:val="22"/>
          <w:szCs w:val="22"/>
        </w:rPr>
      </w:pPr>
      <w:r w:rsidRPr="009C5B35">
        <w:rPr>
          <w:rFonts w:cs="Arial"/>
          <w:sz w:val="22"/>
          <w:szCs w:val="22"/>
        </w:rPr>
        <w:t>stipulating a height requirement for a job may be discriminatory against women and men from certain minority ethnic groups;</w:t>
      </w:r>
    </w:p>
    <w:p w:rsidR="00517FB8" w:rsidRPr="009C5B35" w:rsidRDefault="00517FB8" w:rsidP="00517FB8">
      <w:pPr>
        <w:jc w:val="both"/>
        <w:rPr>
          <w:rFonts w:cs="Arial"/>
          <w:sz w:val="22"/>
          <w:szCs w:val="22"/>
        </w:rPr>
      </w:pPr>
    </w:p>
    <w:p w:rsidR="00517FB8" w:rsidRPr="009C5B35" w:rsidRDefault="00517FB8" w:rsidP="003D4D5A">
      <w:pPr>
        <w:numPr>
          <w:ilvl w:val="0"/>
          <w:numId w:val="47"/>
        </w:numPr>
        <w:jc w:val="both"/>
        <w:rPr>
          <w:rFonts w:cs="Arial"/>
          <w:sz w:val="22"/>
          <w:szCs w:val="22"/>
        </w:rPr>
      </w:pPr>
      <w:proofErr w:type="gramStart"/>
      <w:r w:rsidRPr="009C5B35">
        <w:rPr>
          <w:rFonts w:cs="Arial"/>
          <w:sz w:val="22"/>
          <w:szCs w:val="22"/>
        </w:rPr>
        <w:t>having</w:t>
      </w:r>
      <w:proofErr w:type="gramEnd"/>
      <w:r w:rsidRPr="009C5B35">
        <w:rPr>
          <w:rFonts w:cs="Arial"/>
          <w:sz w:val="22"/>
          <w:szCs w:val="22"/>
        </w:rPr>
        <w:t xml:space="preserve"> a dress code that dictates no headgear can be worn may be discriminatory against members of certain religious groups.</w:t>
      </w:r>
    </w:p>
    <w:p w:rsidR="00517FB8" w:rsidRPr="009C5B35" w:rsidRDefault="00517FB8" w:rsidP="00517FB8">
      <w:pPr>
        <w:jc w:val="both"/>
        <w:rPr>
          <w:rFonts w:cs="Arial"/>
          <w:sz w:val="22"/>
          <w:szCs w:val="22"/>
        </w:rPr>
      </w:pPr>
    </w:p>
    <w:p w:rsidR="00517FB8" w:rsidRPr="009C5B35" w:rsidRDefault="00517FB8" w:rsidP="00517FB8">
      <w:pPr>
        <w:jc w:val="both"/>
        <w:rPr>
          <w:rFonts w:cs="Arial"/>
          <w:b/>
          <w:sz w:val="22"/>
          <w:szCs w:val="22"/>
        </w:rPr>
      </w:pPr>
      <w:r w:rsidRPr="009C5B35">
        <w:rPr>
          <w:rFonts w:cs="Arial"/>
          <w:b/>
          <w:sz w:val="22"/>
          <w:szCs w:val="22"/>
        </w:rPr>
        <w:t>Harassment</w:t>
      </w:r>
    </w:p>
    <w:p w:rsidR="00517FB8" w:rsidRPr="009C5B35" w:rsidRDefault="00517FB8" w:rsidP="00517FB8">
      <w:pPr>
        <w:jc w:val="both"/>
        <w:rPr>
          <w:rFonts w:cs="Arial"/>
          <w:sz w:val="22"/>
          <w:szCs w:val="22"/>
        </w:rPr>
      </w:pPr>
      <w:r w:rsidRPr="009C5B35">
        <w:rPr>
          <w:rFonts w:cs="Arial"/>
          <w:sz w:val="22"/>
          <w:szCs w:val="22"/>
        </w:rPr>
        <w:t>Harassment is “unwanted conduct related to a relevant protected characteristic, which has the purpose or effect of violating an individual’s dignity or creating an intimidating, hostile, degrading, humiliating or offensive environment for that individual”.</w:t>
      </w:r>
    </w:p>
    <w:p w:rsidR="00517FB8" w:rsidRPr="009C5B35" w:rsidRDefault="00517FB8" w:rsidP="00517FB8">
      <w:pPr>
        <w:jc w:val="both"/>
        <w:rPr>
          <w:rFonts w:cs="Arial"/>
          <w:sz w:val="22"/>
          <w:szCs w:val="22"/>
        </w:rPr>
      </w:pPr>
    </w:p>
    <w:p w:rsidR="00517FB8" w:rsidRPr="009C5B35" w:rsidRDefault="00517FB8" w:rsidP="00517FB8">
      <w:pPr>
        <w:jc w:val="both"/>
        <w:rPr>
          <w:rFonts w:cs="Arial"/>
          <w:sz w:val="22"/>
          <w:szCs w:val="22"/>
        </w:rPr>
      </w:pPr>
      <w:r w:rsidRPr="009C5B35">
        <w:rPr>
          <w:rFonts w:cs="Arial"/>
          <w:sz w:val="22"/>
          <w:szCs w:val="22"/>
        </w:rPr>
        <w:t>Harassment applies to all protected characteristics except for pregnancy and maternity and marriage and civil partnership. Employees will now be able to complain of behaviour that they find offensive even if it is not directed at them, and the complainant need not possess the relevant characteristic themselves.</w:t>
      </w:r>
    </w:p>
    <w:p w:rsidR="00517FB8" w:rsidRPr="009C5B35" w:rsidRDefault="00517FB8" w:rsidP="00517FB8">
      <w:pPr>
        <w:jc w:val="both"/>
        <w:rPr>
          <w:rFonts w:cs="Arial"/>
          <w:b/>
          <w:sz w:val="22"/>
          <w:szCs w:val="22"/>
        </w:rPr>
      </w:pPr>
    </w:p>
    <w:p w:rsidR="00517FB8" w:rsidRPr="009C5B35" w:rsidRDefault="00517FB8" w:rsidP="00517FB8">
      <w:pPr>
        <w:jc w:val="both"/>
        <w:rPr>
          <w:rFonts w:cs="Arial"/>
          <w:b/>
          <w:sz w:val="22"/>
          <w:szCs w:val="22"/>
        </w:rPr>
      </w:pPr>
      <w:r w:rsidRPr="009C5B35">
        <w:rPr>
          <w:rFonts w:cs="Arial"/>
          <w:b/>
          <w:sz w:val="22"/>
          <w:szCs w:val="22"/>
        </w:rPr>
        <w:t>Victimisation</w:t>
      </w:r>
    </w:p>
    <w:p w:rsidR="00517FB8" w:rsidRPr="009C5B35" w:rsidRDefault="00517FB8" w:rsidP="00517FB8">
      <w:pPr>
        <w:jc w:val="both"/>
        <w:rPr>
          <w:rFonts w:cs="Arial"/>
          <w:sz w:val="22"/>
          <w:szCs w:val="22"/>
        </w:rPr>
      </w:pPr>
      <w:r w:rsidRPr="009C5B35">
        <w:rPr>
          <w:rFonts w:cs="Arial"/>
          <w:sz w:val="22"/>
          <w:szCs w:val="22"/>
        </w:rPr>
        <w:t xml:space="preserve">Victimisation occurs when someone is discriminated against because they have been involved in </w:t>
      </w:r>
      <w:proofErr w:type="gramStart"/>
      <w:r w:rsidRPr="009C5B35">
        <w:rPr>
          <w:rFonts w:cs="Arial"/>
          <w:sz w:val="22"/>
          <w:szCs w:val="22"/>
        </w:rPr>
        <w:t>raising</w:t>
      </w:r>
      <w:proofErr w:type="gramEnd"/>
      <w:r w:rsidRPr="009C5B35">
        <w:rPr>
          <w:rFonts w:cs="Arial"/>
          <w:sz w:val="22"/>
          <w:szCs w:val="22"/>
        </w:rPr>
        <w:t xml:space="preserve"> a complaint under any of the discrimination legislation outlined below, or if they have alleged that discrimination has occurred or if they have supported such action by another. </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sz w:val="22"/>
          <w:szCs w:val="22"/>
          <w:lang w:eastAsia="en-GB"/>
        </w:rPr>
      </w:pPr>
      <w:r w:rsidRPr="009C5B35">
        <w:rPr>
          <w:rFonts w:cs="Arial"/>
          <w:b/>
          <w:sz w:val="22"/>
          <w:szCs w:val="22"/>
          <w:lang w:eastAsia="en-GB"/>
        </w:rPr>
        <w:t>KEY POINTS</w:t>
      </w: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Age</w:t>
      </w:r>
    </w:p>
    <w:p w:rsidR="00517FB8" w:rsidRPr="009C5B35" w:rsidRDefault="00517FB8" w:rsidP="00517FB8">
      <w:pPr>
        <w:autoSpaceDE w:val="0"/>
        <w:autoSpaceDN w:val="0"/>
        <w:adjustRightInd w:val="0"/>
        <w:jc w:val="both"/>
        <w:rPr>
          <w:rFonts w:cs="Arial"/>
          <w:sz w:val="22"/>
          <w:szCs w:val="22"/>
        </w:rPr>
      </w:pPr>
      <w:r w:rsidRPr="009C5B35">
        <w:rPr>
          <w:rFonts w:cs="Arial"/>
          <w:sz w:val="22"/>
          <w:szCs w:val="22"/>
        </w:rPr>
        <w:t xml:space="preserve">The Act protects people of all ages. However, different treatment because of age is not unlawful if it can be justified, </w:t>
      </w:r>
      <w:proofErr w:type="spellStart"/>
      <w:r w:rsidRPr="009C5B35">
        <w:rPr>
          <w:rFonts w:cs="Arial"/>
          <w:sz w:val="22"/>
          <w:szCs w:val="22"/>
        </w:rPr>
        <w:t>ie</w:t>
      </w:r>
      <w:proofErr w:type="spellEnd"/>
      <w:r w:rsidRPr="009C5B35">
        <w:rPr>
          <w:rFonts w:cs="Arial"/>
          <w:sz w:val="22"/>
          <w:szCs w:val="22"/>
        </w:rPr>
        <w:t xml:space="preserve"> if it can be demonstrated that it is a proportionate means of meeting a legitimate aim.</w:t>
      </w:r>
    </w:p>
    <w:p w:rsidR="00517FB8" w:rsidRPr="009C5B35" w:rsidRDefault="00517FB8" w:rsidP="00517FB8">
      <w:pPr>
        <w:autoSpaceDE w:val="0"/>
        <w:autoSpaceDN w:val="0"/>
        <w:adjustRightInd w:val="0"/>
        <w:jc w:val="both"/>
        <w:rPr>
          <w:rFonts w:cs="Arial"/>
          <w:sz w:val="22"/>
          <w:szCs w:val="22"/>
        </w:rPr>
      </w:pPr>
    </w:p>
    <w:p w:rsidR="00517FB8" w:rsidRPr="009C5B35" w:rsidRDefault="00517FB8" w:rsidP="00517FB8">
      <w:pPr>
        <w:autoSpaceDE w:val="0"/>
        <w:autoSpaceDN w:val="0"/>
        <w:adjustRightInd w:val="0"/>
        <w:jc w:val="both"/>
        <w:rPr>
          <w:rFonts w:cs="Arial"/>
          <w:sz w:val="22"/>
          <w:szCs w:val="22"/>
        </w:rPr>
      </w:pPr>
      <w:r w:rsidRPr="009C5B35">
        <w:rPr>
          <w:rFonts w:cs="Arial"/>
          <w:sz w:val="22"/>
          <w:szCs w:val="22"/>
        </w:rPr>
        <w:t>Age is the only protected characteristic that allows employers to justify direct discrimination.</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Disability</w:t>
      </w:r>
    </w:p>
    <w:p w:rsidR="00517FB8" w:rsidRPr="009C5B35" w:rsidRDefault="00517FB8" w:rsidP="00517FB8">
      <w:pPr>
        <w:autoSpaceDE w:val="0"/>
        <w:autoSpaceDN w:val="0"/>
        <w:adjustRightInd w:val="0"/>
        <w:jc w:val="both"/>
        <w:rPr>
          <w:rFonts w:cs="Arial"/>
          <w:sz w:val="22"/>
          <w:szCs w:val="22"/>
        </w:rPr>
      </w:pPr>
      <w:r w:rsidRPr="009C5B35">
        <w:rPr>
          <w:rFonts w:cs="Arial"/>
          <w:sz w:val="22"/>
          <w:szCs w:val="22"/>
        </w:rPr>
        <w:t>A person is disabled if they have a physical or mental impairment which has a substantial and long-term adverse effect on their ability to carry out normal day-to-day activities, which would include things like using a telephone, reading a book or using public transport.</w:t>
      </w:r>
    </w:p>
    <w:p w:rsidR="00517FB8" w:rsidRPr="009C5B35" w:rsidRDefault="00517FB8" w:rsidP="00517FB8">
      <w:pPr>
        <w:autoSpaceDE w:val="0"/>
        <w:autoSpaceDN w:val="0"/>
        <w:adjustRightInd w:val="0"/>
        <w:jc w:val="both"/>
        <w:rPr>
          <w:rFonts w:cs="Arial"/>
          <w:sz w:val="22"/>
          <w:szCs w:val="22"/>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There is a duty on employers to make reasonable adjustments for staff to help them overcome disadvantage resulting from an impairment (eg by providing assistive technologies to help visually impaired staff use computers effectively).</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 xml:space="preserve">The Act includes a protection from discrimination arising from disability.  It is discrimination to treat a disabled person unfavourably because of something connected with their disability (eg a tendency to make spelling mistakes arising from dyslexia). This type of discrimination is unlawful where the employer or other person acting for the employer knows, or could </w:t>
      </w:r>
      <w:r w:rsidRPr="009C5B35">
        <w:rPr>
          <w:rFonts w:cs="Arial"/>
          <w:sz w:val="22"/>
          <w:szCs w:val="22"/>
          <w:lang w:eastAsia="en-GB"/>
        </w:rPr>
        <w:lastRenderedPageBreak/>
        <w:t>reasonably be expected to know, that the person has a disability. This type of discrimination is only justifiable if an employer can show that it is a proportionate means of achieving a legitimate aim.</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Indirect discrimination also covers disabled people. A job applicant or employee could claim that a particular rule or requirement disadvantages people with the same disability. Unless this can be justified, it would be unlawful.</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It is now unlawful, except in certain circumstances, for employers to ask about a candidate’s health before offering them work.</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Gender reassignment</w:t>
      </w: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A transsexual person is someone who proposes to, starts or has completed a process to change his or her gender. The Act does not require a person to be under medical supervision to be protected – so a woman who decides to live as a man but does not undergo any medical procedures is covered.</w:t>
      </w:r>
    </w:p>
    <w:p w:rsidR="00517FB8" w:rsidRPr="009C5B35" w:rsidRDefault="00517FB8" w:rsidP="00517FB8">
      <w:pPr>
        <w:autoSpaceDE w:val="0"/>
        <w:autoSpaceDN w:val="0"/>
        <w:adjustRightInd w:val="0"/>
        <w:jc w:val="both"/>
        <w:rPr>
          <w:rFonts w:cs="Arial"/>
          <w:bCs/>
          <w:sz w:val="22"/>
          <w:szCs w:val="22"/>
          <w:lang w:eastAsia="en-GB"/>
        </w:rPr>
      </w:pP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It is discrimination to treat transsexual people less favourably for being absent from work because they propose to undergo, are undergoing or have undergone gender reassignment than they would be treated if they were absent because they were ill or injured.</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Marriage and civil partnership</w:t>
      </w:r>
    </w:p>
    <w:p w:rsidR="00517FB8" w:rsidRPr="009C5B35" w:rsidRDefault="00517FB8" w:rsidP="00517FB8">
      <w:pPr>
        <w:autoSpaceDE w:val="0"/>
        <w:autoSpaceDN w:val="0"/>
        <w:adjustRightInd w:val="0"/>
        <w:jc w:val="both"/>
        <w:rPr>
          <w:rFonts w:cs="Arial"/>
          <w:bCs/>
          <w:sz w:val="22"/>
          <w:szCs w:val="22"/>
          <w:lang w:eastAsia="en-GB"/>
        </w:rPr>
      </w:pPr>
      <w:proofErr w:type="gramStart"/>
      <w:r w:rsidRPr="009C5B35">
        <w:rPr>
          <w:rFonts w:cs="Arial"/>
          <w:bCs/>
          <w:sz w:val="22"/>
          <w:szCs w:val="22"/>
          <w:lang w:eastAsia="en-GB"/>
        </w:rPr>
        <w:t>People who are married or in a civil partnership are protected against discrimination.</w:t>
      </w:r>
      <w:proofErr w:type="gramEnd"/>
      <w:r w:rsidRPr="009C5B35">
        <w:rPr>
          <w:rFonts w:cs="Arial"/>
          <w:bCs/>
          <w:sz w:val="22"/>
          <w:szCs w:val="22"/>
          <w:lang w:eastAsia="en-GB"/>
        </w:rPr>
        <w:t xml:space="preserve"> Single people are not protected.</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Pregnancy and maternity</w:t>
      </w: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 xml:space="preserve">A woman is protected against discrimination on the grounds of pregnancy and maternity during the period of her pregnancy and any statutory maternity leave to which she is entitled. During this period, pregnancy and maternity discrimination cannot be treated as sex discrimination. </w:t>
      </w:r>
    </w:p>
    <w:p w:rsidR="00517FB8" w:rsidRPr="009C5B35" w:rsidRDefault="00517FB8" w:rsidP="00517FB8">
      <w:pPr>
        <w:autoSpaceDE w:val="0"/>
        <w:autoSpaceDN w:val="0"/>
        <w:adjustRightInd w:val="0"/>
        <w:jc w:val="both"/>
        <w:rPr>
          <w:rFonts w:cs="Arial"/>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Cs/>
          <w:sz w:val="22"/>
          <w:szCs w:val="22"/>
          <w:lang w:eastAsia="en-GB"/>
        </w:rPr>
        <w:t>An employee’s period of absence due to pregnancy-related illness must not be taken into account when making a decision about her employment.</w:t>
      </w:r>
      <w:r w:rsidRPr="009C5B35">
        <w:rPr>
          <w:rFonts w:cs="Arial"/>
          <w:b/>
          <w:bCs/>
          <w:sz w:val="22"/>
          <w:szCs w:val="22"/>
          <w:lang w:eastAsia="en-GB"/>
        </w:rPr>
        <w:t xml:space="preserve"> </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Race</w:t>
      </w:r>
    </w:p>
    <w:p w:rsidR="00517FB8" w:rsidRPr="009C5B35" w:rsidRDefault="00517FB8" w:rsidP="00517FB8">
      <w:pPr>
        <w:jc w:val="both"/>
        <w:rPr>
          <w:rFonts w:cs="Arial"/>
          <w:sz w:val="22"/>
          <w:szCs w:val="22"/>
        </w:rPr>
      </w:pPr>
      <w:r w:rsidRPr="009C5B35">
        <w:rPr>
          <w:rFonts w:cs="Arial"/>
          <w:sz w:val="22"/>
          <w:szCs w:val="22"/>
        </w:rPr>
        <w:t xml:space="preserve">It is unlawful to discriminate on the grounds of colour, race, nationality (including citizenship), or ethnic or national origin. </w:t>
      </w:r>
    </w:p>
    <w:p w:rsidR="00517FB8" w:rsidRPr="009C5B35" w:rsidRDefault="00517FB8" w:rsidP="00517FB8">
      <w:pPr>
        <w:jc w:val="both"/>
        <w:rPr>
          <w:rFonts w:cs="Arial"/>
          <w:sz w:val="22"/>
          <w:szCs w:val="22"/>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Religion or Belief</w:t>
      </w: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Religion includes any religion, including a lack of religion. However, a religion must have a clear structure and belief system. To be protected, a belief must satisfy various criteria, including that it is a weighty and substantial aspect of human life and behaviour. Denominations or sects within a religion can be considered a protected religion or religious belief.</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Discrimination because of religion or belief can occur even where both the discriminator and recipient are of the same religion or belief.</w:t>
      </w:r>
    </w:p>
    <w:p w:rsidR="00517FB8" w:rsidRPr="009C5B35" w:rsidRDefault="00517FB8" w:rsidP="00517FB8">
      <w:pPr>
        <w:autoSpaceDE w:val="0"/>
        <w:autoSpaceDN w:val="0"/>
        <w:adjustRightInd w:val="0"/>
        <w:jc w:val="both"/>
        <w:rPr>
          <w:rFonts w:cs="Arial"/>
          <w:bCs/>
          <w:sz w:val="22"/>
          <w:szCs w:val="22"/>
          <w:lang w:eastAsia="en-GB"/>
        </w:rPr>
      </w:pP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 xml:space="preserve">However, Church of England Voluntary Aided Schools </w:t>
      </w:r>
      <w:r w:rsidRPr="009C5B35">
        <w:rPr>
          <w:rFonts w:cs="Arial"/>
          <w:b/>
          <w:bCs/>
          <w:sz w:val="22"/>
          <w:szCs w:val="22"/>
          <w:lang w:eastAsia="en-GB"/>
        </w:rPr>
        <w:t>may</w:t>
      </w:r>
      <w:r w:rsidRPr="009C5B35">
        <w:rPr>
          <w:rFonts w:cs="Arial"/>
          <w:bCs/>
          <w:sz w:val="22"/>
          <w:szCs w:val="22"/>
          <w:lang w:eastAsia="en-GB"/>
        </w:rPr>
        <w:t xml:space="preserve"> apply religious criteria when recruiting or dismissing any member of their teaching staff. In recruitment, remuneration and promotion they may give preference to persons:</w:t>
      </w:r>
    </w:p>
    <w:p w:rsidR="00517FB8" w:rsidRPr="009C5B35" w:rsidRDefault="00517FB8" w:rsidP="003D4D5A">
      <w:pPr>
        <w:numPr>
          <w:ilvl w:val="0"/>
          <w:numId w:val="47"/>
        </w:numPr>
        <w:jc w:val="both"/>
        <w:rPr>
          <w:rFonts w:cs="Arial"/>
          <w:sz w:val="22"/>
          <w:szCs w:val="22"/>
        </w:rPr>
      </w:pPr>
      <w:r w:rsidRPr="009C5B35">
        <w:rPr>
          <w:rFonts w:cs="Arial"/>
          <w:sz w:val="22"/>
          <w:szCs w:val="22"/>
        </w:rPr>
        <w:t>whose religious opinions are in accordance with the tenets of the Church of England;</w:t>
      </w:r>
    </w:p>
    <w:p w:rsidR="00517FB8" w:rsidRPr="009C5B35" w:rsidRDefault="00517FB8" w:rsidP="003D4D5A">
      <w:pPr>
        <w:numPr>
          <w:ilvl w:val="0"/>
          <w:numId w:val="47"/>
        </w:numPr>
        <w:jc w:val="both"/>
        <w:rPr>
          <w:rFonts w:cs="Arial"/>
          <w:sz w:val="22"/>
          <w:szCs w:val="22"/>
        </w:rPr>
      </w:pPr>
      <w:r w:rsidRPr="009C5B35">
        <w:rPr>
          <w:rFonts w:cs="Arial"/>
          <w:sz w:val="22"/>
          <w:szCs w:val="22"/>
        </w:rPr>
        <w:t>who attend religious worship in accordance with those tenets; or</w:t>
      </w:r>
    </w:p>
    <w:p w:rsidR="00517FB8" w:rsidRPr="009C5B35" w:rsidRDefault="00517FB8" w:rsidP="003D4D5A">
      <w:pPr>
        <w:numPr>
          <w:ilvl w:val="0"/>
          <w:numId w:val="47"/>
        </w:numPr>
        <w:jc w:val="both"/>
        <w:rPr>
          <w:rFonts w:cs="Arial"/>
          <w:sz w:val="22"/>
          <w:szCs w:val="22"/>
        </w:rPr>
      </w:pPr>
      <w:proofErr w:type="gramStart"/>
      <w:r w:rsidRPr="009C5B35">
        <w:rPr>
          <w:rFonts w:cs="Arial"/>
          <w:sz w:val="22"/>
          <w:szCs w:val="22"/>
        </w:rPr>
        <w:t>who</w:t>
      </w:r>
      <w:proofErr w:type="gramEnd"/>
      <w:r w:rsidRPr="009C5B35">
        <w:rPr>
          <w:rFonts w:cs="Arial"/>
          <w:sz w:val="22"/>
          <w:szCs w:val="22"/>
        </w:rPr>
        <w:t xml:space="preserve"> give, or are willing to give, religious education in accordance with those tenets.</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Sex</w:t>
      </w: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Cs/>
          <w:sz w:val="22"/>
          <w:szCs w:val="22"/>
          <w:lang w:eastAsia="en-GB"/>
        </w:rPr>
        <w:t>Both men and women are protected</w:t>
      </w:r>
      <w:r w:rsidRPr="009C5B35">
        <w:rPr>
          <w:rFonts w:cs="Arial"/>
          <w:b/>
          <w:bCs/>
          <w:sz w:val="22"/>
          <w:szCs w:val="22"/>
          <w:lang w:eastAsia="en-GB"/>
        </w:rPr>
        <w:t>.</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Sexual orientation</w:t>
      </w: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 xml:space="preserve">Bisexual, gay, heterosexual and lesbian people are protected. </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Other relevant legislation</w:t>
      </w: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lastRenderedPageBreak/>
        <w:t>Rehabilitation of Offenders Act (1974)</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All school appointments are exempt from this Act and are subject to Enhanced Criminal Records Bureau Disclosure.</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main aim of this Act is to recognise that a person convicted of a criminal offence, after a period where actions are not repeated, can be considered reformed.  The Act identifies specific periods after which convictions can be considered spent and disregarded.</w:t>
      </w:r>
    </w:p>
    <w:p w:rsidR="00517FB8" w:rsidRPr="009C5B35" w:rsidRDefault="00517FB8" w:rsidP="00517FB8">
      <w:pPr>
        <w:jc w:val="both"/>
        <w:rPr>
          <w:rFonts w:cs="Arial"/>
          <w:sz w:val="22"/>
          <w:szCs w:val="22"/>
        </w:rPr>
      </w:pPr>
    </w:p>
    <w:p w:rsidR="00517FB8" w:rsidRPr="009C5B35" w:rsidRDefault="00517FB8" w:rsidP="00517FB8">
      <w:pPr>
        <w:jc w:val="both"/>
        <w:rPr>
          <w:rFonts w:cs="Arial"/>
          <w:sz w:val="22"/>
          <w:szCs w:val="22"/>
        </w:rPr>
      </w:pPr>
      <w:r w:rsidRPr="009C5B35">
        <w:rPr>
          <w:rFonts w:cs="Arial"/>
          <w:sz w:val="22"/>
          <w:szCs w:val="22"/>
        </w:rPr>
        <w:t>A person is not necessarily precluded from working within a school simply by declaring that they have a conviction on their application form.  Such a disclosure on the form gives the interview panel the opportunity to discuss the issue with the applicant.  If the interview panel do not believe that the conviction will affect the candidate’s ability to do the job in question, they may discount the conviction.  For further advice and guidance on this, please contact the Personnel Department.</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Further information about the employment of ex-offenders can be found in a guidance note prepared for Schools, which can be found on the Schools Portal.</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Asylum and Immigration Act 1996</w:t>
      </w: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Nationality, Immigration and Asylum Act 2002</w:t>
      </w:r>
    </w:p>
    <w:p w:rsidR="00517FB8" w:rsidRPr="009C5B35" w:rsidRDefault="00517FB8" w:rsidP="00517FB8">
      <w:pPr>
        <w:jc w:val="both"/>
        <w:rPr>
          <w:rFonts w:cs="Arial"/>
          <w:sz w:val="22"/>
          <w:szCs w:val="22"/>
        </w:rPr>
      </w:pPr>
      <w:r w:rsidRPr="009C5B35">
        <w:rPr>
          <w:rFonts w:cs="Arial"/>
          <w:sz w:val="22"/>
          <w:szCs w:val="22"/>
        </w:rPr>
        <w:t>Under the Asylum and Immigration Act 1996 it is an offence to employ a person on either a permanent, temporary or casual basis who is not entitled to enter, remain or work in the United Kingdom.  To comply with the legislation, candidates are required to bring evidence that they are eligible to live and work in the UK to the interview, in order that a copy of the documentation can be retained prior to the commencement of employment.</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 xml:space="preserve">Refugees have full citizen rights under UK law, including the right to paid employment. Economic Migrants have the right to work in the UK for the duration of their legal work permit. However, Asylum Seekers who are awaiting a decision on their application to become a refugee, have no legal right to paid employment in the UK, but they do have rights to work voluntarily whilst their application is being considered. </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Human Rights Act 1998</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Human Rights Act gives rights in the UK Courts and Employment Tribunals which people have never had before.</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 xml:space="preserve">The Act incorporates domestic </w:t>
      </w:r>
      <w:proofErr w:type="gramStart"/>
      <w:r w:rsidRPr="009C5B35">
        <w:rPr>
          <w:rFonts w:cs="Arial"/>
          <w:sz w:val="22"/>
          <w:szCs w:val="22"/>
          <w:lang w:eastAsia="en-GB"/>
        </w:rPr>
        <w:t>law,</w:t>
      </w:r>
      <w:proofErr w:type="gramEnd"/>
      <w:r w:rsidRPr="009C5B35">
        <w:rPr>
          <w:rFonts w:cs="Arial"/>
          <w:sz w:val="22"/>
          <w:szCs w:val="22"/>
          <w:lang w:eastAsia="en-GB"/>
        </w:rPr>
        <w:t xml:space="preserve"> most of the rights are protected by the European Convention.  This means in Recruitment and Selection we need to take account of individual circumstances under:</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Article 8: Right to respect for private and family life;</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proofErr w:type="gramStart"/>
      <w:r w:rsidRPr="009C5B35">
        <w:rPr>
          <w:rFonts w:cs="Arial"/>
          <w:sz w:val="22"/>
          <w:szCs w:val="22"/>
          <w:lang w:eastAsia="en-GB"/>
        </w:rPr>
        <w:t>Article 9: Freedom of thought, conscience and religion.</w:t>
      </w:r>
      <w:proofErr w:type="gramEnd"/>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We need to respect the specific circumstances people have in respect of these two articles.</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Data Protection Act 1998</w:t>
      </w:r>
    </w:p>
    <w:p w:rsidR="00517FB8" w:rsidRPr="009C5B35" w:rsidRDefault="00517FB8" w:rsidP="00517FB8">
      <w:pPr>
        <w:jc w:val="both"/>
        <w:rPr>
          <w:rFonts w:cs="Arial"/>
          <w:sz w:val="22"/>
          <w:szCs w:val="22"/>
        </w:rPr>
      </w:pPr>
      <w:r w:rsidRPr="009C5B35">
        <w:rPr>
          <w:rFonts w:cs="Arial"/>
          <w:sz w:val="22"/>
          <w:szCs w:val="22"/>
        </w:rPr>
        <w:t xml:space="preserve">The Data Protection Act exists to ensure that data held on individuals is processed in a fair and proper way.  The Act gives individuals some rights to review information held on them, and requires data holders to be open about how they use their data. </w:t>
      </w:r>
    </w:p>
    <w:p w:rsidR="00517FB8" w:rsidRPr="009C5B35" w:rsidRDefault="00517FB8" w:rsidP="00517FB8">
      <w:pPr>
        <w:jc w:val="both"/>
        <w:rPr>
          <w:rFonts w:cs="Arial"/>
          <w:sz w:val="22"/>
          <w:szCs w:val="22"/>
        </w:rPr>
      </w:pPr>
    </w:p>
    <w:p w:rsidR="00517FB8" w:rsidRPr="009C5B35" w:rsidRDefault="00517FB8" w:rsidP="00517FB8">
      <w:pPr>
        <w:jc w:val="both"/>
        <w:rPr>
          <w:rFonts w:cs="Arial"/>
          <w:sz w:val="22"/>
          <w:szCs w:val="22"/>
        </w:rPr>
      </w:pPr>
      <w:r w:rsidRPr="009C5B35">
        <w:rPr>
          <w:rFonts w:cs="Arial"/>
          <w:sz w:val="22"/>
          <w:szCs w:val="22"/>
        </w:rPr>
        <w:t>There are a number of elements of the recruitment and selection process for which the Data Protection Act has implications.  An Employment Practices Data Protection Code in relation to Recruitment &amp; Selection exists, which provides detailed information about the Data Protection implications of all aspects of the recruitment and selection process.  I</w:t>
      </w:r>
      <w:r w:rsidRPr="009C5B35">
        <w:rPr>
          <w:rFonts w:cs="Arial"/>
          <w:sz w:val="22"/>
          <w:szCs w:val="22"/>
          <w:lang w:eastAsia="en-GB"/>
        </w:rPr>
        <w:t>n terms of Recruitment and Selection, applicant’s personal details submitted with their application form should only be used in accordance with the Act, for example for selection and interview purposes and for employment records, if the application is successful.</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0A6730" w:rsidP="00517FB8">
      <w:pPr>
        <w:autoSpaceDE w:val="0"/>
        <w:autoSpaceDN w:val="0"/>
        <w:adjustRightInd w:val="0"/>
        <w:jc w:val="both"/>
        <w:rPr>
          <w:rFonts w:cs="Arial"/>
          <w:b/>
          <w:bCs/>
          <w:sz w:val="22"/>
          <w:szCs w:val="22"/>
          <w:lang w:eastAsia="en-GB"/>
        </w:rPr>
      </w:pPr>
      <w:r>
        <w:rPr>
          <w:rFonts w:cs="Arial"/>
          <w:b/>
          <w:bCs/>
          <w:sz w:val="22"/>
          <w:szCs w:val="22"/>
          <w:lang w:eastAsia="en-GB"/>
        </w:rPr>
        <w:br w:type="page"/>
      </w:r>
      <w:r w:rsidR="00517FB8" w:rsidRPr="009C5B35">
        <w:rPr>
          <w:rFonts w:cs="Arial"/>
          <w:b/>
          <w:bCs/>
          <w:sz w:val="22"/>
          <w:szCs w:val="22"/>
          <w:lang w:eastAsia="en-GB"/>
        </w:rPr>
        <w:lastRenderedPageBreak/>
        <w:t>Working Time Regulations 1998</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Working Time Regulations incorporate requirements involving working arrangements/time which, as an employer we are required to comply with.  This includes a maximum number of hours an employee is permitted to work, the maximum number of hours an employee can work without a rest break and a statutory entitlement to a minimum amount of annual leave.</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School Staffing (England) Regulations 2009</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Chapter 1 Part 3 of the Education Act 2002 (the Act) has replaced many of the sections from the Schools Standards and Framework Act 1998.  The Act covers the staffing of Community, Voluntary Controlled, Community Special and maintained nursery schools.</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School Staffing (England) Regulations 2009 came into effect on 2 November 2009.  The relevant areas of the Regulations in relation to Recruitment and Selection are summarised as follows:</w:t>
      </w:r>
    </w:p>
    <w:p w:rsidR="00517FB8" w:rsidRPr="009C5B35" w:rsidRDefault="00517FB8" w:rsidP="00517FB8">
      <w:pPr>
        <w:autoSpaceDE w:val="0"/>
        <w:autoSpaceDN w:val="0"/>
        <w:adjustRightInd w:val="0"/>
        <w:jc w:val="both"/>
        <w:rPr>
          <w:rFonts w:cs="Arial"/>
          <w:sz w:val="22"/>
          <w:szCs w:val="22"/>
          <w:u w:val="single"/>
          <w:lang w:eastAsia="en-GB"/>
        </w:rPr>
      </w:pPr>
    </w:p>
    <w:p w:rsidR="00517FB8" w:rsidRPr="009C5B35" w:rsidRDefault="00517FB8" w:rsidP="00517FB8">
      <w:pPr>
        <w:autoSpaceDE w:val="0"/>
        <w:autoSpaceDN w:val="0"/>
        <w:adjustRightInd w:val="0"/>
        <w:jc w:val="both"/>
        <w:rPr>
          <w:rFonts w:cs="Arial"/>
          <w:b/>
          <w:sz w:val="22"/>
          <w:szCs w:val="22"/>
          <w:lang w:eastAsia="en-GB"/>
        </w:rPr>
      </w:pPr>
      <w:r w:rsidRPr="009C5B35">
        <w:rPr>
          <w:rFonts w:cs="Arial"/>
          <w:b/>
          <w:sz w:val="22"/>
          <w:szCs w:val="22"/>
          <w:lang w:eastAsia="en-GB"/>
        </w:rPr>
        <w:t>Appointment</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Headteacher should take the lead in appointments outside of the Leadership group.  Headteachers may involve others in the process (including Governors) but may not delegate responsibility for the final decision in relation to appointments.</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appointment of assistant Headteacher does not fall under the normal expectation to be delegated to the Headteacher.</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sz w:val="22"/>
          <w:szCs w:val="22"/>
          <w:lang w:eastAsia="en-GB"/>
        </w:rPr>
      </w:pPr>
      <w:r w:rsidRPr="009C5B35">
        <w:rPr>
          <w:rFonts w:cs="Arial"/>
          <w:b/>
          <w:sz w:val="22"/>
          <w:szCs w:val="22"/>
          <w:lang w:eastAsia="en-GB"/>
        </w:rPr>
        <w:t>Appointment of a Headteacher and Deputy Headteacher</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 xml:space="preserve">The regulations have clarified issues around the advertisement of posts, rights to representation of the Local Authority and Diocese attendance and advisory rights. </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keepNext/>
        <w:outlineLvl w:val="0"/>
        <w:rPr>
          <w:rFonts w:cs="Arial"/>
          <w:b/>
          <w:sz w:val="22"/>
          <w:szCs w:val="22"/>
        </w:rPr>
        <w:sectPr w:rsidR="00517FB8" w:rsidRPr="009C5B35" w:rsidSect="00517FB8">
          <w:headerReference w:type="default" r:id="rId15"/>
          <w:pgSz w:w="11906" w:h="16838"/>
          <w:pgMar w:top="992" w:right="1304" w:bottom="567" w:left="1304" w:header="397" w:footer="567" w:gutter="0"/>
          <w:cols w:space="720"/>
          <w:titlePg/>
        </w:sectPr>
      </w:pPr>
    </w:p>
    <w:p w:rsidR="00517FB8" w:rsidRPr="009C5B35" w:rsidRDefault="00517FB8" w:rsidP="00517FB8">
      <w:pPr>
        <w:keepNext/>
        <w:outlineLvl w:val="0"/>
        <w:rPr>
          <w:rFonts w:cs="Arial"/>
          <w:b/>
          <w:sz w:val="22"/>
          <w:szCs w:val="22"/>
        </w:rPr>
      </w:pPr>
      <w:bookmarkStart w:id="48" w:name="_Toc222285700"/>
      <w:bookmarkStart w:id="49" w:name="_Toc230673002"/>
      <w:r w:rsidRPr="009C5B35">
        <w:rPr>
          <w:rFonts w:cs="Arial"/>
          <w:b/>
          <w:sz w:val="22"/>
          <w:szCs w:val="22"/>
        </w:rPr>
        <w:lastRenderedPageBreak/>
        <w:t xml:space="preserve">Annex 8: How to </w:t>
      </w:r>
      <w:proofErr w:type="spellStart"/>
      <w:r w:rsidRPr="009C5B35">
        <w:rPr>
          <w:rFonts w:cs="Arial"/>
          <w:b/>
          <w:sz w:val="22"/>
          <w:szCs w:val="22"/>
        </w:rPr>
        <w:t>feed back</w:t>
      </w:r>
      <w:proofErr w:type="spellEnd"/>
      <w:r w:rsidRPr="009C5B35">
        <w:rPr>
          <w:rFonts w:cs="Arial"/>
          <w:b/>
          <w:sz w:val="22"/>
          <w:szCs w:val="22"/>
        </w:rPr>
        <w:t xml:space="preserve"> and give support on future CPD needs</w:t>
      </w:r>
      <w:bookmarkEnd w:id="48"/>
      <w:bookmarkEnd w:id="49"/>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b/>
          <w:sz w:val="22"/>
          <w:szCs w:val="22"/>
        </w:rPr>
      </w:pPr>
      <w:r w:rsidRPr="009C5B35">
        <w:rPr>
          <w:rFonts w:cs="Arial"/>
          <w:b/>
          <w:sz w:val="22"/>
          <w:szCs w:val="22"/>
        </w:rPr>
        <w:t>When?</w:t>
      </w:r>
    </w:p>
    <w:p w:rsidR="00517FB8" w:rsidRPr="009C5B35" w:rsidRDefault="00517FB8" w:rsidP="00517FB8">
      <w:pPr>
        <w:tabs>
          <w:tab w:val="left" w:pos="459"/>
        </w:tabs>
        <w:spacing w:before="60" w:after="60"/>
        <w:rPr>
          <w:rFonts w:cs="Arial"/>
          <w:b/>
          <w:i/>
          <w:sz w:val="22"/>
          <w:szCs w:val="22"/>
        </w:rPr>
      </w:pPr>
      <w:r w:rsidRPr="009C5B35">
        <w:rPr>
          <w:rFonts w:cs="Arial"/>
          <w:b/>
          <w:i/>
          <w:sz w:val="22"/>
          <w:szCs w:val="22"/>
        </w:rPr>
        <w:t>After an appointment is made:</w:t>
      </w:r>
    </w:p>
    <w:p w:rsidR="00517FB8" w:rsidRPr="009C5B35" w:rsidRDefault="00517FB8" w:rsidP="003D4D5A">
      <w:pPr>
        <w:numPr>
          <w:ilvl w:val="0"/>
          <w:numId w:val="48"/>
        </w:numPr>
        <w:tabs>
          <w:tab w:val="left" w:pos="459"/>
        </w:tabs>
        <w:spacing w:before="60" w:after="60"/>
        <w:rPr>
          <w:rFonts w:cs="Arial"/>
          <w:sz w:val="22"/>
          <w:szCs w:val="22"/>
        </w:rPr>
      </w:pPr>
      <w:r w:rsidRPr="009C5B35">
        <w:rPr>
          <w:rFonts w:cs="Arial"/>
          <w:sz w:val="22"/>
          <w:szCs w:val="22"/>
        </w:rPr>
        <w:t>Candidates can be given feedback (verbally) about the areas of the person specification that they successfully addressed and those that they failed to demonstrate to the satisfaction of the governing body.</w:t>
      </w:r>
    </w:p>
    <w:p w:rsidR="00517FB8" w:rsidRPr="009C5B35" w:rsidRDefault="00517FB8" w:rsidP="003D4D5A">
      <w:pPr>
        <w:numPr>
          <w:ilvl w:val="0"/>
          <w:numId w:val="48"/>
        </w:numPr>
        <w:tabs>
          <w:tab w:val="left" w:pos="459"/>
        </w:tabs>
        <w:spacing w:before="60" w:after="60"/>
        <w:rPr>
          <w:rFonts w:cs="Arial"/>
          <w:sz w:val="22"/>
          <w:szCs w:val="22"/>
        </w:rPr>
      </w:pPr>
      <w:r w:rsidRPr="009C5B35">
        <w:rPr>
          <w:rFonts w:cs="Arial"/>
          <w:sz w:val="22"/>
          <w:szCs w:val="22"/>
        </w:rPr>
        <w:t>Feedback should be</w:t>
      </w:r>
      <w:r w:rsidRPr="009C5B35">
        <w:rPr>
          <w:rFonts w:cs="Arial"/>
          <w:sz w:val="22"/>
          <w:szCs w:val="22"/>
        </w:rPr>
        <w:br/>
        <w:t>- positive</w:t>
      </w:r>
      <w:r w:rsidRPr="009C5B35">
        <w:rPr>
          <w:rFonts w:cs="Arial"/>
          <w:sz w:val="22"/>
          <w:szCs w:val="22"/>
        </w:rPr>
        <w:br/>
        <w:t>- constructive</w:t>
      </w:r>
      <w:r w:rsidRPr="009C5B35">
        <w:rPr>
          <w:rFonts w:cs="Arial"/>
          <w:sz w:val="22"/>
          <w:szCs w:val="22"/>
        </w:rPr>
        <w:br/>
        <w:t>- developmental</w:t>
      </w:r>
      <w:r w:rsidRPr="009C5B35">
        <w:rPr>
          <w:rFonts w:cs="Arial"/>
          <w:sz w:val="22"/>
          <w:szCs w:val="22"/>
        </w:rPr>
        <w:br/>
        <w:t>- focussed on the criteria and person specification for that post</w:t>
      </w:r>
    </w:p>
    <w:p w:rsidR="00517FB8" w:rsidRPr="009C5B35" w:rsidRDefault="00517FB8" w:rsidP="00CF0F46">
      <w:pPr>
        <w:numPr>
          <w:ilvl w:val="0"/>
          <w:numId w:val="48"/>
        </w:numPr>
        <w:tabs>
          <w:tab w:val="left" w:pos="459"/>
        </w:tabs>
        <w:spacing w:before="60" w:after="60"/>
        <w:rPr>
          <w:rFonts w:cs="Arial"/>
          <w:sz w:val="22"/>
          <w:szCs w:val="22"/>
        </w:rPr>
      </w:pPr>
      <w:r w:rsidRPr="009C5B35">
        <w:rPr>
          <w:rFonts w:cs="Arial"/>
          <w:sz w:val="22"/>
          <w:szCs w:val="22"/>
        </w:rPr>
        <w:t>Be careful not to</w:t>
      </w:r>
      <w:r w:rsidRPr="009C5B35">
        <w:rPr>
          <w:rFonts w:cs="Arial"/>
          <w:sz w:val="22"/>
          <w:szCs w:val="22"/>
        </w:rPr>
        <w:br/>
        <w:t>- give ‘preferred’ answers to questions that were asked by the governing body</w:t>
      </w:r>
      <w:r w:rsidRPr="009C5B35">
        <w:rPr>
          <w:rFonts w:cs="Arial"/>
          <w:sz w:val="22"/>
          <w:szCs w:val="22"/>
        </w:rPr>
        <w:br/>
        <w:t>- coach the candidate directly on responses</w:t>
      </w:r>
      <w:r w:rsidRPr="009C5B35">
        <w:rPr>
          <w:rFonts w:cs="Arial"/>
          <w:sz w:val="22"/>
          <w:szCs w:val="22"/>
        </w:rPr>
        <w:br/>
        <w:t xml:space="preserve">- share </w:t>
      </w:r>
      <w:r w:rsidR="00CF0F46" w:rsidRPr="00CF0F46">
        <w:rPr>
          <w:rFonts w:cs="Arial"/>
          <w:sz w:val="22"/>
          <w:szCs w:val="22"/>
        </w:rPr>
        <w:t>other candidates</w:t>
      </w:r>
      <w:r w:rsidR="00CF0F46">
        <w:rPr>
          <w:rFonts w:cs="Arial"/>
          <w:sz w:val="22"/>
          <w:szCs w:val="22"/>
        </w:rPr>
        <w:t>’</w:t>
      </w:r>
      <w:r w:rsidR="00CF0F46" w:rsidRPr="00CF0F46">
        <w:rPr>
          <w:rFonts w:cs="Arial"/>
          <w:sz w:val="22"/>
          <w:szCs w:val="22"/>
        </w:rPr>
        <w:t xml:space="preserve"> </w:t>
      </w:r>
      <w:r w:rsidRPr="009C5B35">
        <w:rPr>
          <w:rFonts w:cs="Arial"/>
          <w:sz w:val="22"/>
          <w:szCs w:val="22"/>
        </w:rPr>
        <w:t>‘panel’ grades or responses</w:t>
      </w:r>
    </w:p>
    <w:p w:rsidR="00517FB8" w:rsidRPr="009C5B35" w:rsidRDefault="00517FB8" w:rsidP="00517FB8">
      <w:pPr>
        <w:tabs>
          <w:tab w:val="left" w:pos="459"/>
        </w:tabs>
        <w:spacing w:before="60" w:after="60"/>
        <w:rPr>
          <w:rFonts w:cs="Arial"/>
          <w:b/>
          <w:i/>
          <w:sz w:val="22"/>
          <w:szCs w:val="22"/>
        </w:rPr>
      </w:pPr>
      <w:r w:rsidRPr="009C5B35">
        <w:rPr>
          <w:rFonts w:cs="Arial"/>
          <w:b/>
          <w:i/>
          <w:sz w:val="22"/>
          <w:szCs w:val="22"/>
        </w:rPr>
        <w:t>What if an appointment is not made?</w:t>
      </w:r>
    </w:p>
    <w:p w:rsidR="00517FB8" w:rsidRPr="009C5B35" w:rsidRDefault="00517FB8" w:rsidP="003D4D5A">
      <w:pPr>
        <w:numPr>
          <w:ilvl w:val="0"/>
          <w:numId w:val="49"/>
        </w:numPr>
        <w:tabs>
          <w:tab w:val="left" w:pos="459"/>
        </w:tabs>
        <w:spacing w:before="60" w:after="60"/>
        <w:rPr>
          <w:rFonts w:cs="Arial"/>
          <w:sz w:val="22"/>
          <w:szCs w:val="22"/>
        </w:rPr>
      </w:pPr>
      <w:r w:rsidRPr="009C5B35">
        <w:rPr>
          <w:rFonts w:cs="Arial"/>
          <w:sz w:val="22"/>
          <w:szCs w:val="22"/>
        </w:rPr>
        <w:t>Do not give feedback to candidates that are not shortlisted until after the interviews.</w:t>
      </w:r>
    </w:p>
    <w:p w:rsidR="00517FB8" w:rsidRPr="009C5B35" w:rsidRDefault="00517FB8" w:rsidP="003D4D5A">
      <w:pPr>
        <w:numPr>
          <w:ilvl w:val="0"/>
          <w:numId w:val="49"/>
        </w:numPr>
        <w:tabs>
          <w:tab w:val="left" w:pos="459"/>
        </w:tabs>
        <w:spacing w:before="60" w:after="60"/>
        <w:rPr>
          <w:rFonts w:cs="Arial"/>
          <w:sz w:val="22"/>
          <w:szCs w:val="22"/>
        </w:rPr>
      </w:pPr>
      <w:r w:rsidRPr="009C5B35">
        <w:rPr>
          <w:rFonts w:cs="Arial"/>
          <w:sz w:val="22"/>
          <w:szCs w:val="22"/>
        </w:rPr>
        <w:t>If at interview no appointment is made</w:t>
      </w:r>
      <w:r w:rsidRPr="009C5B35">
        <w:rPr>
          <w:rFonts w:cs="Arial"/>
          <w:sz w:val="22"/>
          <w:szCs w:val="22"/>
        </w:rPr>
        <w:br/>
        <w:t>- limited feedback can be given to unsuccessful applicants</w:t>
      </w:r>
      <w:r w:rsidRPr="009C5B35">
        <w:rPr>
          <w:rFonts w:cs="Arial"/>
          <w:sz w:val="22"/>
          <w:szCs w:val="22"/>
        </w:rPr>
        <w:br/>
        <w:t>- You could say… ‘You are welcome to re-apply alongside other candidates. The sections of the person specification that you were weaker on were….’</w:t>
      </w:r>
    </w:p>
    <w:p w:rsidR="00517FB8" w:rsidRPr="009C5B35" w:rsidRDefault="00517FB8" w:rsidP="00517FB8">
      <w:pPr>
        <w:tabs>
          <w:tab w:val="left" w:pos="459"/>
        </w:tabs>
        <w:spacing w:before="60" w:after="60"/>
        <w:rPr>
          <w:rFonts w:cs="Arial"/>
          <w:sz w:val="22"/>
          <w:szCs w:val="22"/>
        </w:rPr>
      </w:pPr>
      <w:r w:rsidRPr="009C5B35">
        <w:rPr>
          <w:rFonts w:cs="Arial"/>
          <w:sz w:val="22"/>
          <w:szCs w:val="22"/>
        </w:rPr>
        <w:t>If you are unsure about whether to provide feedback, seek advice from your Adviser.</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b/>
          <w:sz w:val="22"/>
          <w:szCs w:val="22"/>
        </w:rPr>
      </w:pPr>
      <w:r w:rsidRPr="009C5B35">
        <w:rPr>
          <w:rFonts w:cs="Arial"/>
          <w:b/>
          <w:sz w:val="22"/>
          <w:szCs w:val="22"/>
        </w:rPr>
        <w:t>Who?</w:t>
      </w:r>
    </w:p>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It is usual for the school adviser to offer this feedback by telephone (or face-to-face meeting if that is </w:t>
      </w:r>
      <w:proofErr w:type="gramStart"/>
      <w:r w:rsidRPr="009C5B35">
        <w:rPr>
          <w:rFonts w:cs="Arial"/>
          <w:sz w:val="22"/>
          <w:szCs w:val="22"/>
        </w:rPr>
        <w:t>possible/practical</w:t>
      </w:r>
      <w:proofErr w:type="gramEnd"/>
      <w:r w:rsidRPr="009C5B35">
        <w:rPr>
          <w:rFonts w:cs="Arial"/>
          <w:sz w:val="22"/>
          <w:szCs w:val="22"/>
        </w:rPr>
        <w:t>). The Advisor appointed by the Diocese provides feedback on matters of faith and Christian ethos.</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b/>
          <w:sz w:val="22"/>
          <w:szCs w:val="22"/>
        </w:rPr>
      </w:pPr>
      <w:r w:rsidRPr="009C5B35">
        <w:rPr>
          <w:rFonts w:cs="Arial"/>
          <w:b/>
          <w:sz w:val="22"/>
          <w:szCs w:val="22"/>
        </w:rPr>
        <w:t>CPD advice</w:t>
      </w:r>
    </w:p>
    <w:p w:rsidR="00517FB8" w:rsidRPr="009C5B35" w:rsidRDefault="00517FB8" w:rsidP="00517FB8">
      <w:pPr>
        <w:tabs>
          <w:tab w:val="left" w:pos="459"/>
        </w:tabs>
        <w:spacing w:before="60" w:after="60"/>
        <w:rPr>
          <w:rFonts w:cs="Arial"/>
          <w:sz w:val="22"/>
          <w:szCs w:val="22"/>
        </w:rPr>
      </w:pPr>
      <w:r w:rsidRPr="009C5B35">
        <w:rPr>
          <w:rFonts w:cs="Arial"/>
          <w:sz w:val="22"/>
          <w:szCs w:val="22"/>
        </w:rPr>
        <w:t>It would be helpful to signpost unsuccessful candidates to CPD opportunities that they could undertake</w:t>
      </w:r>
    </w:p>
    <w:p w:rsidR="00517FB8" w:rsidRPr="009C5B35" w:rsidRDefault="00517FB8" w:rsidP="003D4D5A">
      <w:pPr>
        <w:numPr>
          <w:ilvl w:val="0"/>
          <w:numId w:val="50"/>
        </w:numPr>
        <w:ind w:left="567" w:hanging="210"/>
        <w:rPr>
          <w:rFonts w:cs="Arial"/>
          <w:sz w:val="22"/>
          <w:szCs w:val="22"/>
        </w:rPr>
      </w:pPr>
      <w:r w:rsidRPr="009C5B35">
        <w:rPr>
          <w:rFonts w:cs="Arial"/>
          <w:sz w:val="22"/>
          <w:szCs w:val="22"/>
        </w:rPr>
        <w:t xml:space="preserve">within their own school </w:t>
      </w:r>
      <w:r w:rsidRPr="009C5B35">
        <w:rPr>
          <w:rFonts w:cs="Arial"/>
          <w:sz w:val="22"/>
          <w:szCs w:val="22"/>
        </w:rPr>
        <w:br/>
        <w:t>…by applying their learning and identifying where they have made a difference</w:t>
      </w:r>
    </w:p>
    <w:p w:rsidR="00517FB8" w:rsidRPr="009C5B35" w:rsidRDefault="00517FB8" w:rsidP="003D4D5A">
      <w:pPr>
        <w:numPr>
          <w:ilvl w:val="0"/>
          <w:numId w:val="50"/>
        </w:numPr>
        <w:ind w:left="567" w:hanging="210"/>
        <w:rPr>
          <w:rFonts w:cs="Arial"/>
          <w:sz w:val="22"/>
          <w:szCs w:val="22"/>
        </w:rPr>
      </w:pPr>
      <w:r w:rsidRPr="009C5B35">
        <w:rPr>
          <w:rFonts w:cs="Arial"/>
          <w:sz w:val="22"/>
          <w:szCs w:val="22"/>
        </w:rPr>
        <w:t>activities within their local network (eg network leadership or placements in other schools)</w:t>
      </w:r>
    </w:p>
    <w:p w:rsidR="00517FB8" w:rsidRPr="009C5B35" w:rsidRDefault="00517FB8" w:rsidP="003D4D5A">
      <w:pPr>
        <w:numPr>
          <w:ilvl w:val="0"/>
          <w:numId w:val="50"/>
        </w:numPr>
        <w:ind w:left="567" w:hanging="210"/>
        <w:rPr>
          <w:rFonts w:cs="Arial"/>
          <w:sz w:val="22"/>
          <w:szCs w:val="22"/>
        </w:rPr>
      </w:pPr>
      <w:r w:rsidRPr="009C5B35">
        <w:rPr>
          <w:rFonts w:cs="Arial"/>
          <w:sz w:val="22"/>
          <w:szCs w:val="22"/>
        </w:rPr>
        <w:t>on training and courses provided by the Local Authority</w:t>
      </w:r>
    </w:p>
    <w:p w:rsidR="00517FB8" w:rsidRPr="009C5B35" w:rsidRDefault="00517FB8" w:rsidP="003D4D5A">
      <w:pPr>
        <w:numPr>
          <w:ilvl w:val="0"/>
          <w:numId w:val="50"/>
        </w:numPr>
        <w:ind w:left="567" w:hanging="210"/>
        <w:rPr>
          <w:rFonts w:cs="Arial"/>
          <w:sz w:val="22"/>
          <w:szCs w:val="22"/>
        </w:rPr>
      </w:pPr>
      <w:r w:rsidRPr="009C5B35">
        <w:rPr>
          <w:rFonts w:cs="Arial"/>
          <w:sz w:val="22"/>
          <w:szCs w:val="22"/>
        </w:rPr>
        <w:t>on training and courses provided by the Diocese</w:t>
      </w:r>
      <w:r w:rsidRPr="009C5B35">
        <w:rPr>
          <w:rFonts w:cs="Arial"/>
          <w:sz w:val="22"/>
          <w:szCs w:val="22"/>
        </w:rPr>
        <w:br/>
      </w:r>
    </w:p>
    <w:p w:rsidR="00517FB8" w:rsidRPr="009C5B35" w:rsidRDefault="00517FB8" w:rsidP="00517FB8">
      <w:pPr>
        <w:keepNext/>
        <w:outlineLvl w:val="0"/>
        <w:rPr>
          <w:rFonts w:cs="Arial"/>
          <w:b/>
          <w:sz w:val="22"/>
          <w:szCs w:val="22"/>
        </w:rPr>
        <w:sectPr w:rsidR="00517FB8" w:rsidRPr="009C5B35" w:rsidSect="00517FB8">
          <w:headerReference w:type="default" r:id="rId16"/>
          <w:pgSz w:w="11906" w:h="16838"/>
          <w:pgMar w:top="993" w:right="1304" w:bottom="567" w:left="1304" w:header="397" w:footer="567" w:gutter="0"/>
          <w:cols w:space="720"/>
        </w:sectPr>
      </w:pPr>
    </w:p>
    <w:p w:rsidR="00517FB8" w:rsidRPr="009C5B35" w:rsidRDefault="00517FB8" w:rsidP="00517FB8">
      <w:pPr>
        <w:keepNext/>
        <w:outlineLvl w:val="0"/>
        <w:rPr>
          <w:rFonts w:cs="Arial"/>
          <w:b/>
          <w:sz w:val="22"/>
          <w:szCs w:val="22"/>
          <w:lang w:eastAsia="en-GB"/>
        </w:rPr>
      </w:pPr>
      <w:bookmarkStart w:id="50" w:name="_Toc222285701"/>
      <w:bookmarkStart w:id="51" w:name="_Toc230673003"/>
      <w:r w:rsidRPr="009C5B35">
        <w:rPr>
          <w:rFonts w:cs="Arial"/>
          <w:b/>
          <w:sz w:val="22"/>
          <w:szCs w:val="22"/>
          <w:lang w:eastAsia="en-GB"/>
        </w:rPr>
        <w:lastRenderedPageBreak/>
        <w:t>Annex 9: Responsibilities in recruitment and selection</w:t>
      </w:r>
      <w:bookmarkEnd w:id="50"/>
      <w:bookmarkEnd w:id="51"/>
    </w:p>
    <w:p w:rsidR="00517FB8" w:rsidRPr="009C5B35" w:rsidRDefault="00517FB8" w:rsidP="00517FB8">
      <w:pPr>
        <w:rPr>
          <w:rFonts w:cs="Arial"/>
          <w:sz w:val="22"/>
          <w:szCs w:val="22"/>
          <w:lang w:eastAsia="en-GB"/>
        </w:rPr>
      </w:pPr>
    </w:p>
    <w:p w:rsidR="00517FB8" w:rsidRPr="009C5B35" w:rsidRDefault="00517FB8" w:rsidP="00517FB8">
      <w:pPr>
        <w:rPr>
          <w:rFonts w:cs="Arial"/>
          <w:b/>
          <w:sz w:val="22"/>
          <w:szCs w:val="22"/>
        </w:rPr>
      </w:pPr>
      <w:r w:rsidRPr="009C5B35">
        <w:rPr>
          <w:rFonts w:cs="Arial"/>
          <w:b/>
          <w:sz w:val="22"/>
          <w:szCs w:val="22"/>
        </w:rPr>
        <w:t>HEADTEACHER AND GOVERNING BODY RESPONSIBILITIES IN RECRUITMENT AND SELECTION</w:t>
      </w:r>
    </w:p>
    <w:p w:rsidR="00517FB8" w:rsidRPr="009C5B35" w:rsidRDefault="00517FB8" w:rsidP="00517FB8">
      <w:pPr>
        <w:rPr>
          <w:rFonts w:cs="Arial"/>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Headteachers have a professional duty to participate in the selection and appointment of teaching and non-teaching staff within their school. This should be done in accordance with the procedures outlined below.</w:t>
      </w:r>
    </w:p>
    <w:p w:rsidR="00517FB8" w:rsidRPr="009C5B35" w:rsidRDefault="00517FB8" w:rsidP="00517FB8">
      <w:pPr>
        <w:rPr>
          <w:rFonts w:cs="Arial"/>
          <w:sz w:val="22"/>
          <w:szCs w:val="22"/>
          <w:lang w:eastAsia="en-GB"/>
        </w:rPr>
      </w:pPr>
    </w:p>
    <w:p w:rsidR="00517FB8" w:rsidRPr="009C5B35" w:rsidRDefault="00517FB8" w:rsidP="00517FB8">
      <w:pPr>
        <w:rPr>
          <w:rFonts w:cs="Arial"/>
          <w:b/>
          <w:sz w:val="22"/>
          <w:szCs w:val="22"/>
          <w:lang w:eastAsia="en-GB"/>
        </w:rPr>
      </w:pPr>
      <w:r w:rsidRPr="009C5B35">
        <w:rPr>
          <w:rFonts w:cs="Arial"/>
          <w:b/>
          <w:sz w:val="22"/>
          <w:szCs w:val="22"/>
          <w:lang w:eastAsia="en-GB"/>
        </w:rPr>
        <w:t>Voluntary Aided Schools</w:t>
      </w:r>
    </w:p>
    <w:p w:rsidR="00517FB8" w:rsidRPr="009C5B35" w:rsidRDefault="00517FB8" w:rsidP="00517FB8">
      <w:pPr>
        <w:rPr>
          <w:rFonts w:cs="Arial"/>
          <w:b/>
          <w:sz w:val="22"/>
          <w:szCs w:val="22"/>
          <w:lang w:eastAsia="en-GB"/>
        </w:rPr>
      </w:pPr>
    </w:p>
    <w:p w:rsidR="00517FB8" w:rsidRPr="009C5B35" w:rsidRDefault="00517FB8" w:rsidP="00517FB8">
      <w:pPr>
        <w:rPr>
          <w:rFonts w:cs="Arial"/>
          <w:sz w:val="22"/>
          <w:szCs w:val="22"/>
          <w:u w:val="single"/>
          <w:lang w:eastAsia="en-GB"/>
        </w:rPr>
      </w:pPr>
      <w:r w:rsidRPr="009C5B35">
        <w:rPr>
          <w:rFonts w:cs="Arial"/>
          <w:sz w:val="22"/>
          <w:szCs w:val="22"/>
          <w:u w:val="single"/>
          <w:lang w:eastAsia="en-GB"/>
        </w:rPr>
        <w:t>Appointment of heads and deputy heads</w:t>
      </w:r>
    </w:p>
    <w:p w:rsidR="00517FB8" w:rsidRPr="009C5B35" w:rsidRDefault="00517FB8" w:rsidP="00517FB8">
      <w:pPr>
        <w:rPr>
          <w:rFonts w:cs="Arial"/>
          <w:b/>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Governing bodies of school with delegated budgets must:</w:t>
      </w:r>
    </w:p>
    <w:p w:rsidR="00517FB8" w:rsidRPr="009C5B35" w:rsidRDefault="00517FB8" w:rsidP="00517FB8">
      <w:pPr>
        <w:rPr>
          <w:rFonts w:cs="Arial"/>
          <w:sz w:val="22"/>
          <w:szCs w:val="22"/>
          <w:lang w:eastAsia="en-GB"/>
        </w:rPr>
      </w:pPr>
    </w:p>
    <w:p w:rsidR="00517FB8" w:rsidRPr="009C5B35" w:rsidRDefault="00517FB8" w:rsidP="003D4D5A">
      <w:pPr>
        <w:numPr>
          <w:ilvl w:val="0"/>
          <w:numId w:val="51"/>
        </w:numPr>
        <w:rPr>
          <w:rFonts w:cs="Arial"/>
          <w:sz w:val="22"/>
          <w:szCs w:val="22"/>
          <w:lang w:eastAsia="en-GB"/>
        </w:rPr>
      </w:pPr>
      <w:r w:rsidRPr="009C5B35">
        <w:rPr>
          <w:rFonts w:cs="Arial"/>
          <w:sz w:val="22"/>
          <w:szCs w:val="22"/>
          <w:lang w:eastAsia="en-GB"/>
        </w:rPr>
        <w:t xml:space="preserve">Inform the Local Authority and relevant Church Authority  of the vacancy </w:t>
      </w:r>
    </w:p>
    <w:p w:rsidR="00517FB8" w:rsidRPr="009C5B35" w:rsidRDefault="00517FB8" w:rsidP="003D4D5A">
      <w:pPr>
        <w:numPr>
          <w:ilvl w:val="0"/>
          <w:numId w:val="51"/>
        </w:numPr>
        <w:rPr>
          <w:rFonts w:cs="Arial"/>
          <w:sz w:val="22"/>
          <w:szCs w:val="22"/>
          <w:lang w:eastAsia="en-GB"/>
        </w:rPr>
      </w:pPr>
      <w:r w:rsidRPr="009C5B35">
        <w:rPr>
          <w:rFonts w:cs="Arial"/>
          <w:sz w:val="22"/>
          <w:szCs w:val="22"/>
          <w:lang w:eastAsia="en-GB"/>
        </w:rPr>
        <w:t xml:space="preserve">Advertise the vacancy </w:t>
      </w:r>
      <w:r w:rsidRPr="009C5B35">
        <w:rPr>
          <w:rFonts w:cs="Arial"/>
          <w:sz w:val="22"/>
          <w:szCs w:val="22"/>
        </w:rPr>
        <w:t>in such manner as it considers appropriate unless it has good reason not to</w:t>
      </w:r>
      <w:r w:rsidRPr="009C5B35">
        <w:rPr>
          <w:rFonts w:cs="Arial"/>
          <w:sz w:val="22"/>
          <w:szCs w:val="22"/>
          <w:lang w:eastAsia="en-GB"/>
        </w:rPr>
        <w:t xml:space="preserve"> </w:t>
      </w:r>
    </w:p>
    <w:p w:rsidR="00517FB8" w:rsidRPr="009C5B35" w:rsidRDefault="00517FB8" w:rsidP="003D4D5A">
      <w:pPr>
        <w:numPr>
          <w:ilvl w:val="0"/>
          <w:numId w:val="51"/>
        </w:numPr>
        <w:rPr>
          <w:rFonts w:cs="Arial"/>
          <w:sz w:val="22"/>
          <w:szCs w:val="22"/>
          <w:lang w:eastAsia="en-GB"/>
        </w:rPr>
      </w:pPr>
      <w:r w:rsidRPr="009C5B35">
        <w:rPr>
          <w:rFonts w:cs="Arial"/>
          <w:sz w:val="22"/>
          <w:szCs w:val="22"/>
          <w:lang w:eastAsia="en-GB"/>
        </w:rPr>
        <w:t xml:space="preserve">Appoint a selection panel of at least three governors who, with advice from the Local Authority and Diocese, shall select suitable candidates for interview, interview those applicants and, where appropriate, recommend for appointment one of the applicants interviewed </w:t>
      </w:r>
    </w:p>
    <w:p w:rsidR="00517FB8" w:rsidRPr="009C5B35" w:rsidRDefault="00517FB8" w:rsidP="003D4D5A">
      <w:pPr>
        <w:numPr>
          <w:ilvl w:val="0"/>
          <w:numId w:val="51"/>
        </w:numPr>
        <w:rPr>
          <w:rFonts w:cs="Arial"/>
          <w:sz w:val="22"/>
          <w:szCs w:val="22"/>
          <w:lang w:eastAsia="en-GB"/>
        </w:rPr>
      </w:pPr>
      <w:r w:rsidRPr="009C5B35">
        <w:rPr>
          <w:rFonts w:cs="Arial"/>
          <w:sz w:val="22"/>
          <w:szCs w:val="22"/>
          <w:lang w:eastAsia="en-GB"/>
        </w:rPr>
        <w:t xml:space="preserve">Where appropriate, approve the recommendation of the selection panel and appoint the person recommended. </w:t>
      </w:r>
    </w:p>
    <w:p w:rsidR="00517FB8" w:rsidRPr="009C5B35" w:rsidRDefault="00517FB8" w:rsidP="00517FB8">
      <w:pPr>
        <w:spacing w:after="45"/>
        <w:ind w:left="180" w:right="120"/>
        <w:rPr>
          <w:rFonts w:cs="Arial"/>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If the selection panel do not recommend a person to the governing body or the governing body do not approve their recommendation, the governing body:</w:t>
      </w:r>
    </w:p>
    <w:p w:rsidR="00517FB8" w:rsidRPr="009C5B35" w:rsidRDefault="00517FB8" w:rsidP="00517FB8">
      <w:pPr>
        <w:rPr>
          <w:rFonts w:cs="Arial"/>
          <w:sz w:val="22"/>
          <w:szCs w:val="22"/>
          <w:lang w:eastAsia="en-GB"/>
        </w:rPr>
      </w:pPr>
    </w:p>
    <w:p w:rsidR="00517FB8" w:rsidRPr="009C5B35" w:rsidRDefault="00517FB8" w:rsidP="003D4D5A">
      <w:pPr>
        <w:numPr>
          <w:ilvl w:val="0"/>
          <w:numId w:val="52"/>
        </w:numPr>
        <w:rPr>
          <w:rFonts w:cs="Arial"/>
          <w:sz w:val="22"/>
          <w:szCs w:val="22"/>
          <w:lang w:eastAsia="en-GB"/>
        </w:rPr>
      </w:pPr>
      <w:r w:rsidRPr="009C5B35">
        <w:rPr>
          <w:rFonts w:cs="Arial"/>
          <w:sz w:val="22"/>
          <w:szCs w:val="22"/>
          <w:lang w:eastAsia="en-GB"/>
        </w:rPr>
        <w:t xml:space="preserve">May re-advertise the vacancy </w:t>
      </w:r>
    </w:p>
    <w:p w:rsidR="00517FB8" w:rsidRPr="009C5B35" w:rsidRDefault="00517FB8" w:rsidP="003D4D5A">
      <w:pPr>
        <w:numPr>
          <w:ilvl w:val="0"/>
          <w:numId w:val="52"/>
        </w:numPr>
        <w:rPr>
          <w:rFonts w:cs="Arial"/>
          <w:sz w:val="22"/>
          <w:szCs w:val="22"/>
          <w:lang w:eastAsia="en-GB"/>
        </w:rPr>
      </w:pPr>
      <w:r w:rsidRPr="009C5B35">
        <w:rPr>
          <w:rFonts w:cs="Arial"/>
          <w:sz w:val="22"/>
          <w:szCs w:val="22"/>
          <w:lang w:eastAsia="en-GB"/>
        </w:rPr>
        <w:t>Whether or not they re-advertise the vacancy, may require the panel to repeat the selection procedure</w:t>
      </w:r>
    </w:p>
    <w:p w:rsidR="00517FB8" w:rsidRPr="009C5B35" w:rsidRDefault="00517FB8" w:rsidP="00517FB8">
      <w:pPr>
        <w:rPr>
          <w:rFonts w:cs="Arial"/>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Governing bodies must appoint an acting headteacher if there is a vacancy before a new headteacher is appointed. If there is a vacancy for a deputy head, the governing body can decide to appoint an acting deputy, but are not obliged to do so.</w:t>
      </w:r>
    </w:p>
    <w:p w:rsidR="00517FB8" w:rsidRPr="009C5B35" w:rsidRDefault="00517FB8" w:rsidP="00517FB8">
      <w:pPr>
        <w:rPr>
          <w:rFonts w:cs="Arial"/>
          <w:sz w:val="22"/>
          <w:szCs w:val="22"/>
          <w:lang w:eastAsia="en-GB"/>
        </w:rPr>
      </w:pPr>
    </w:p>
    <w:p w:rsidR="00517FB8" w:rsidRPr="009C5B35" w:rsidRDefault="00517FB8" w:rsidP="00517FB8">
      <w:pPr>
        <w:rPr>
          <w:rFonts w:cs="Arial"/>
          <w:sz w:val="22"/>
          <w:szCs w:val="22"/>
          <w:u w:val="single"/>
          <w:lang w:eastAsia="en-GB"/>
        </w:rPr>
      </w:pPr>
      <w:r w:rsidRPr="009C5B35">
        <w:rPr>
          <w:rFonts w:cs="Arial"/>
          <w:sz w:val="22"/>
          <w:szCs w:val="22"/>
          <w:u w:val="single"/>
          <w:lang w:eastAsia="en-GB"/>
        </w:rPr>
        <w:t>Advisory rights</w:t>
      </w:r>
    </w:p>
    <w:p w:rsidR="00517FB8" w:rsidRPr="009C5B35" w:rsidRDefault="00517FB8" w:rsidP="00517FB8">
      <w:pPr>
        <w:rPr>
          <w:rFonts w:cs="Arial"/>
          <w:b/>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 xml:space="preserve">The Director for Children’s Services and Diocesan Director of Education (or their representatives), where he or she has advisory rights and the headteacher (for posts other than that of Headteacher) can attend any of the selection meetings in an advisory capacity. Their advice must be considered by the governing body, persons to whom the governing body's functions have been delegated or panel before an appointment is made. </w:t>
      </w:r>
    </w:p>
    <w:p w:rsidR="00517FB8" w:rsidRPr="009C5B35" w:rsidRDefault="00517FB8" w:rsidP="00517FB8">
      <w:pPr>
        <w:rPr>
          <w:rFonts w:cs="Arial"/>
          <w:sz w:val="22"/>
          <w:szCs w:val="22"/>
          <w:lang w:eastAsia="en-GB"/>
        </w:rPr>
      </w:pPr>
    </w:p>
    <w:p w:rsidR="00517FB8" w:rsidRPr="009C5B35" w:rsidRDefault="00517FB8" w:rsidP="00517FB8">
      <w:pPr>
        <w:rPr>
          <w:rFonts w:cs="Arial"/>
          <w:sz w:val="22"/>
          <w:szCs w:val="22"/>
          <w:u w:val="single"/>
          <w:lang w:eastAsia="en-GB"/>
        </w:rPr>
      </w:pPr>
      <w:r w:rsidRPr="009C5B35">
        <w:rPr>
          <w:rFonts w:cs="Arial"/>
          <w:sz w:val="22"/>
          <w:szCs w:val="22"/>
          <w:u w:val="single"/>
          <w:lang w:eastAsia="en-GB"/>
        </w:rPr>
        <w:t>Schools having their delegated budget suspended</w:t>
      </w:r>
    </w:p>
    <w:p w:rsidR="00517FB8" w:rsidRPr="009C5B35" w:rsidRDefault="00517FB8" w:rsidP="00517FB8">
      <w:pPr>
        <w:rPr>
          <w:rFonts w:cs="Arial"/>
          <w:b/>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When a foundation or voluntary aided school has its delegated budget suspended, the staffing powers and responsibilities of the governing body are to an extent curtailed but they still remain the employer of staff at the school.</w:t>
      </w:r>
    </w:p>
    <w:p w:rsidR="008C04A8" w:rsidRPr="009C5B35" w:rsidRDefault="008C04A8" w:rsidP="00517FB8">
      <w:pPr>
        <w:tabs>
          <w:tab w:val="left" w:pos="459"/>
        </w:tabs>
        <w:rPr>
          <w:rFonts w:cs="Arial"/>
          <w:sz w:val="22"/>
          <w:szCs w:val="22"/>
        </w:rPr>
        <w:sectPr w:rsidR="008C04A8" w:rsidRPr="009C5B35" w:rsidSect="00517FB8">
          <w:pgSz w:w="11906" w:h="16838"/>
          <w:pgMar w:top="993" w:right="1304" w:bottom="567" w:left="1304" w:header="397" w:footer="567" w:gutter="0"/>
          <w:cols w:space="720"/>
        </w:sectPr>
      </w:pPr>
    </w:p>
    <w:p w:rsidR="00517FB8" w:rsidRPr="009C5B35" w:rsidRDefault="00517FB8" w:rsidP="00517FB8">
      <w:pPr>
        <w:keepNext/>
        <w:outlineLvl w:val="0"/>
        <w:rPr>
          <w:rFonts w:cs="Arial"/>
          <w:b/>
          <w:sz w:val="22"/>
          <w:szCs w:val="22"/>
        </w:rPr>
      </w:pPr>
      <w:bookmarkStart w:id="52" w:name="_Toc222285702"/>
      <w:bookmarkStart w:id="53" w:name="_Toc230673004"/>
      <w:r w:rsidRPr="009C5B35">
        <w:rPr>
          <w:rFonts w:cs="Arial"/>
          <w:b/>
          <w:sz w:val="22"/>
          <w:szCs w:val="22"/>
        </w:rPr>
        <w:lastRenderedPageBreak/>
        <w:t>Annex 10: Example Shortlisting Proforma</w:t>
      </w:r>
      <w:bookmarkEnd w:id="52"/>
      <w:bookmarkEnd w:id="53"/>
    </w:p>
    <w:p w:rsidR="00517FB8" w:rsidRPr="009C5B35" w:rsidRDefault="00517FB8" w:rsidP="00517FB8">
      <w:pPr>
        <w:rPr>
          <w:rFonts w:cs="Arial"/>
          <w:sz w:val="22"/>
          <w:szCs w:val="22"/>
        </w:rPr>
      </w:pP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780"/>
        <w:gridCol w:w="1456"/>
        <w:gridCol w:w="1456"/>
        <w:gridCol w:w="1456"/>
      </w:tblGrid>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r w:rsidRPr="009C5B35">
              <w:rPr>
                <w:rFonts w:cs="Arial"/>
                <w:sz w:val="22"/>
                <w:szCs w:val="22"/>
              </w:rPr>
              <w:t>Criteria from Person Specification</w:t>
            </w:r>
          </w:p>
        </w:tc>
        <w:tc>
          <w:tcPr>
            <w:tcW w:w="780" w:type="dxa"/>
          </w:tcPr>
          <w:p w:rsidR="00517FB8" w:rsidRPr="009C5B35" w:rsidRDefault="00517FB8" w:rsidP="00517FB8">
            <w:pPr>
              <w:jc w:val="center"/>
              <w:rPr>
                <w:rFonts w:cs="Arial"/>
                <w:szCs w:val="22"/>
              </w:rPr>
            </w:pPr>
            <w:r w:rsidRPr="009C5B35">
              <w:rPr>
                <w:rFonts w:cs="Arial"/>
                <w:sz w:val="22"/>
                <w:szCs w:val="22"/>
              </w:rPr>
              <w:t>E/D</w:t>
            </w: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8"/>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vAlign w:val="center"/>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Cs w:val="22"/>
              </w:rPr>
            </w:pPr>
          </w:p>
        </w:tc>
        <w:tc>
          <w:tcPr>
            <w:tcW w:w="780" w:type="dxa"/>
            <w:vAlign w:val="center"/>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rPr>
          <w:trHeight w:val="348"/>
          <w:jc w:val="center"/>
        </w:trPr>
        <w:tc>
          <w:tcPr>
            <w:tcW w:w="9468" w:type="dxa"/>
            <w:tcMar>
              <w:top w:w="57" w:type="dxa"/>
            </w:tcMar>
          </w:tcPr>
          <w:p w:rsidR="00517FB8" w:rsidRPr="009C5B35" w:rsidRDefault="00517FB8" w:rsidP="00517FB8">
            <w:pPr>
              <w:jc w:val="both"/>
              <w:rPr>
                <w:rFonts w:cs="Arial"/>
                <w:szCs w:val="22"/>
              </w:rPr>
            </w:pPr>
          </w:p>
        </w:tc>
        <w:tc>
          <w:tcPr>
            <w:tcW w:w="780" w:type="dxa"/>
            <w:vAlign w:val="center"/>
          </w:tcPr>
          <w:p w:rsidR="00517FB8" w:rsidRPr="009C5B35" w:rsidRDefault="00517FB8" w:rsidP="00517FB8">
            <w:pPr>
              <w:jc w:val="cente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c>
          <w:tcPr>
            <w:tcW w:w="1456" w:type="dxa"/>
            <w:shd w:val="clear" w:color="auto" w:fill="auto"/>
            <w:tcFitText/>
          </w:tcPr>
          <w:p w:rsidR="00517FB8" w:rsidRPr="009C5B35" w:rsidRDefault="00517FB8" w:rsidP="00517FB8">
            <w:pPr>
              <w:rPr>
                <w:rFonts w:cs="Arial"/>
                <w:szCs w:val="22"/>
              </w:rPr>
            </w:pPr>
          </w:p>
        </w:tc>
      </w:tr>
      <w:tr w:rsidR="00517FB8" w:rsidRPr="009C5B35" w:rsidTr="00517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9"/>
          <w:jc w:val="center"/>
        </w:trPr>
        <w:tc>
          <w:tcPr>
            <w:tcW w:w="9468" w:type="dxa"/>
            <w:tcMar>
              <w:top w:w="57" w:type="dxa"/>
            </w:tcMar>
            <w:textDirection w:val="btLr"/>
          </w:tcPr>
          <w:p w:rsidR="00517FB8" w:rsidRPr="009C5B35" w:rsidRDefault="00517FB8" w:rsidP="00517FB8">
            <w:pPr>
              <w:ind w:left="113" w:right="113"/>
              <w:rPr>
                <w:rFonts w:cs="Arial"/>
                <w:szCs w:val="22"/>
              </w:rPr>
            </w:pPr>
            <w:r w:rsidRPr="009C5B35">
              <w:rPr>
                <w:rFonts w:cs="Arial"/>
                <w:sz w:val="22"/>
                <w:szCs w:val="22"/>
              </w:rPr>
              <w:t>Candidate name</w:t>
            </w:r>
          </w:p>
        </w:tc>
        <w:tc>
          <w:tcPr>
            <w:tcW w:w="780" w:type="dxa"/>
            <w:textDirection w:val="btLr"/>
            <w:tcFitText/>
          </w:tcPr>
          <w:p w:rsidR="00517FB8" w:rsidRPr="009C5B35" w:rsidRDefault="00517FB8" w:rsidP="00517FB8">
            <w:pPr>
              <w:ind w:left="113" w:right="113"/>
              <w:rPr>
                <w:rFonts w:cs="Arial"/>
                <w:szCs w:val="22"/>
              </w:rPr>
            </w:pPr>
          </w:p>
        </w:tc>
        <w:tc>
          <w:tcPr>
            <w:tcW w:w="1456" w:type="dxa"/>
            <w:textDirection w:val="btLr"/>
            <w:tcFitText/>
            <w:vAlign w:val="center"/>
          </w:tcPr>
          <w:p w:rsidR="00517FB8" w:rsidRPr="009C5B35" w:rsidRDefault="00517FB8" w:rsidP="00517FB8">
            <w:pPr>
              <w:ind w:left="113" w:right="113"/>
              <w:jc w:val="center"/>
              <w:rPr>
                <w:rFonts w:cs="Arial"/>
                <w:szCs w:val="22"/>
              </w:rPr>
            </w:pPr>
            <w:r w:rsidRPr="009C5B35">
              <w:rPr>
                <w:rFonts w:cs="Arial"/>
                <w:sz w:val="22"/>
                <w:szCs w:val="22"/>
              </w:rPr>
              <w:t>Name</w:t>
            </w:r>
          </w:p>
        </w:tc>
        <w:tc>
          <w:tcPr>
            <w:tcW w:w="1456" w:type="dxa"/>
            <w:textDirection w:val="btLr"/>
            <w:tcFitText/>
            <w:vAlign w:val="center"/>
          </w:tcPr>
          <w:p w:rsidR="00517FB8" w:rsidRPr="009C5B35" w:rsidRDefault="00517FB8" w:rsidP="00517FB8">
            <w:pPr>
              <w:ind w:left="113" w:right="113"/>
              <w:jc w:val="center"/>
              <w:rPr>
                <w:rFonts w:cs="Arial"/>
                <w:szCs w:val="22"/>
              </w:rPr>
            </w:pPr>
            <w:r w:rsidRPr="009C5B35">
              <w:rPr>
                <w:rFonts w:cs="Arial"/>
                <w:sz w:val="22"/>
                <w:szCs w:val="22"/>
              </w:rPr>
              <w:t>Name</w:t>
            </w:r>
          </w:p>
        </w:tc>
        <w:tc>
          <w:tcPr>
            <w:tcW w:w="1456" w:type="dxa"/>
            <w:textDirection w:val="btLr"/>
            <w:tcFitText/>
            <w:vAlign w:val="center"/>
          </w:tcPr>
          <w:p w:rsidR="00517FB8" w:rsidRPr="009C5B35" w:rsidRDefault="00517FB8" w:rsidP="00517FB8">
            <w:pPr>
              <w:ind w:left="113" w:right="113"/>
              <w:jc w:val="center"/>
              <w:rPr>
                <w:rFonts w:cs="Arial"/>
                <w:szCs w:val="22"/>
              </w:rPr>
            </w:pPr>
            <w:r w:rsidRPr="009C5B35">
              <w:rPr>
                <w:rFonts w:cs="Arial"/>
                <w:sz w:val="22"/>
                <w:szCs w:val="22"/>
              </w:rPr>
              <w:t>Name</w:t>
            </w:r>
          </w:p>
        </w:tc>
      </w:tr>
    </w:tbl>
    <w:p w:rsidR="00517FB8" w:rsidRPr="009C5B35" w:rsidRDefault="00517FB8" w:rsidP="00517FB8">
      <w:pPr>
        <w:rPr>
          <w:rFonts w:cs="Arial"/>
          <w:sz w:val="22"/>
          <w:szCs w:val="22"/>
        </w:rPr>
      </w:pPr>
    </w:p>
    <w:p w:rsidR="001257D1" w:rsidRPr="009C5B35" w:rsidRDefault="001257D1" w:rsidP="00517FB8">
      <w:pPr>
        <w:jc w:val="both"/>
        <w:rPr>
          <w:rFonts w:eastAsia="MS Mincho" w:cs="Arial"/>
          <w:b/>
          <w:bCs/>
          <w:sz w:val="22"/>
          <w:szCs w:val="22"/>
        </w:rPr>
      </w:pPr>
    </w:p>
    <w:sectPr w:rsidR="001257D1" w:rsidRPr="009C5B35" w:rsidSect="008C04A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F6" w:rsidRDefault="009E6FF6" w:rsidP="001257D1">
      <w:r>
        <w:separator/>
      </w:r>
    </w:p>
  </w:endnote>
  <w:endnote w:type="continuationSeparator" w:id="0">
    <w:p w:rsidR="009E6FF6" w:rsidRDefault="009E6FF6" w:rsidP="0012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6" w:rsidRPr="00023BBC" w:rsidRDefault="003B7A76" w:rsidP="00517FB8">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F6" w:rsidRDefault="009E6FF6" w:rsidP="001257D1">
      <w:r>
        <w:separator/>
      </w:r>
    </w:p>
  </w:footnote>
  <w:footnote w:type="continuationSeparator" w:id="0">
    <w:p w:rsidR="009E6FF6" w:rsidRDefault="009E6FF6" w:rsidP="0012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6" w:rsidRPr="00A42C56" w:rsidRDefault="003B7A76" w:rsidP="00517FB8">
    <w:pPr>
      <w:pStyle w:val="Heading4"/>
      <w:rPr>
        <w:sz w:val="22"/>
      </w:rPr>
    </w:pPr>
    <w:r w:rsidRPr="00A42C56">
      <w:rPr>
        <w:sz w:val="22"/>
      </w:rPr>
      <w:t xml:space="preserve">Annex </w:t>
    </w:r>
    <w:r>
      <w:rPr>
        <w:sz w:val="22"/>
      </w:rPr>
      <w:t>3a</w:t>
    </w:r>
  </w:p>
  <w:p w:rsidR="003B7A76" w:rsidRDefault="003B7A76" w:rsidP="00517FB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6" w:rsidRPr="008C04A8" w:rsidRDefault="003B7A76" w:rsidP="008C04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6" w:rsidRPr="008C04A8" w:rsidRDefault="003B7A76" w:rsidP="008C04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6" w:rsidRPr="00B23B4A" w:rsidRDefault="003B7A76" w:rsidP="00517FB8">
    <w:pPr>
      <w:pStyle w:val="Header"/>
      <w:rPr>
        <w:sz w:val="16"/>
        <w:szCs w:val="16"/>
      </w:rPr>
    </w:pPr>
    <w:r>
      <w:rPr>
        <w:sz w:val="16"/>
        <w:szCs w:val="16"/>
      </w:rPr>
      <w:t>Annex 5 – Safeguarding Children and Young People – Safer Recruitment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6" w:rsidRPr="00A15D01" w:rsidRDefault="003B7A76" w:rsidP="00517FB8">
    <w:pPr>
      <w:pStyle w:val="Header"/>
      <w:rPr>
        <w:sz w:val="16"/>
        <w:szCs w:val="16"/>
      </w:rPr>
    </w:pPr>
    <w:r w:rsidRPr="00A15D01">
      <w:rPr>
        <w:sz w:val="16"/>
        <w:szCs w:val="16"/>
      </w:rPr>
      <w:t>Annex 6: Guidance for Governors Attending the Pre-Interview Visit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6" w:rsidRPr="00A15D01" w:rsidRDefault="003B7A76" w:rsidP="00517FB8">
    <w:pPr>
      <w:pStyle w:val="Header"/>
      <w:rPr>
        <w:sz w:val="16"/>
        <w:szCs w:val="16"/>
      </w:rPr>
    </w:pPr>
    <w:r w:rsidRPr="00A15D01">
      <w:rPr>
        <w:sz w:val="16"/>
        <w:szCs w:val="16"/>
      </w:rPr>
      <w:t>Annex 7: The Legal Framework for Recruitment and Selection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6" w:rsidRPr="00A15D01" w:rsidRDefault="003B7A76" w:rsidP="00517FB8">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B21"/>
    <w:multiLevelType w:val="hybridMultilevel"/>
    <w:tmpl w:val="4544D1EA"/>
    <w:lvl w:ilvl="0" w:tplc="B4E4048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7C0645"/>
    <w:multiLevelType w:val="hybridMultilevel"/>
    <w:tmpl w:val="B8D675C0"/>
    <w:lvl w:ilvl="0" w:tplc="A036D50E">
      <w:start w:val="1"/>
      <w:numFmt w:val="decimal"/>
      <w:lvlText w:val="2.%1"/>
      <w:lvlJc w:val="left"/>
      <w:pPr>
        <w:tabs>
          <w:tab w:val="num" w:pos="360"/>
        </w:tabs>
        <w:ind w:left="360" w:hanging="360"/>
      </w:pPr>
      <w:rPr>
        <w:rFonts w:hint="default"/>
      </w:rPr>
    </w:lvl>
    <w:lvl w:ilvl="1" w:tplc="7A26814E">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A7719A"/>
    <w:multiLevelType w:val="hybridMultilevel"/>
    <w:tmpl w:val="031EDB5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8A26D39"/>
    <w:multiLevelType w:val="hybridMultilevel"/>
    <w:tmpl w:val="1ED88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FD75861"/>
    <w:multiLevelType w:val="multilevel"/>
    <w:tmpl w:val="9FCE2FF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697A35"/>
    <w:multiLevelType w:val="hybridMultilevel"/>
    <w:tmpl w:val="2486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9B44B6"/>
    <w:multiLevelType w:val="hybridMultilevel"/>
    <w:tmpl w:val="8E4200F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5B0A2D"/>
    <w:multiLevelType w:val="hybridMultilevel"/>
    <w:tmpl w:val="1C88DBEE"/>
    <w:lvl w:ilvl="0" w:tplc="50A89AF6">
      <w:start w:val="1"/>
      <w:numFmt w:val="none"/>
      <w:lvlText w:val="1.2"/>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3">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DC07AE1"/>
    <w:multiLevelType w:val="hybridMultilevel"/>
    <w:tmpl w:val="B8CC0022"/>
    <w:lvl w:ilvl="0" w:tplc="FFFFFFFF">
      <w:start w:val="1"/>
      <w:numFmt w:val="bullet"/>
      <w:lvlText w:val=""/>
      <w:lvlJc w:val="left"/>
      <w:pPr>
        <w:tabs>
          <w:tab w:val="num" w:pos="568"/>
        </w:tabs>
        <w:ind w:left="568" w:hanging="284"/>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5">
    <w:nsid w:val="1F2B7BD1"/>
    <w:multiLevelType w:val="hybridMultilevel"/>
    <w:tmpl w:val="97B4694C"/>
    <w:lvl w:ilvl="0" w:tplc="08090001">
      <w:start w:val="1"/>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6">
    <w:nsid w:val="22A12B2B"/>
    <w:multiLevelType w:val="hybridMultilevel"/>
    <w:tmpl w:val="B2EEC186"/>
    <w:lvl w:ilvl="0" w:tplc="286C2C84">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3A64D03"/>
    <w:multiLevelType w:val="hybridMultilevel"/>
    <w:tmpl w:val="6BD418C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464545A"/>
    <w:multiLevelType w:val="hybridMultilevel"/>
    <w:tmpl w:val="435EE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535165F"/>
    <w:multiLevelType w:val="hybridMultilevel"/>
    <w:tmpl w:val="C53AFFAC"/>
    <w:lvl w:ilvl="0" w:tplc="08090005">
      <w:start w:val="1"/>
      <w:numFmt w:val="bullet"/>
      <w:lvlText w:val=""/>
      <w:lvlJc w:val="left"/>
      <w:pPr>
        <w:tabs>
          <w:tab w:val="num" w:pos="643"/>
        </w:tabs>
        <w:ind w:left="643" w:hanging="360"/>
      </w:pPr>
      <w:rPr>
        <w:rFonts w:ascii="Wingdings" w:hAnsi="Wingdings" w:hint="default"/>
      </w:rPr>
    </w:lvl>
    <w:lvl w:ilvl="1" w:tplc="9AA2CB7A" w:tentative="1">
      <w:start w:val="1"/>
      <w:numFmt w:val="bullet"/>
      <w:lvlText w:val="o"/>
      <w:lvlJc w:val="left"/>
      <w:pPr>
        <w:tabs>
          <w:tab w:val="num" w:pos="1723"/>
        </w:tabs>
        <w:ind w:left="1723" w:hanging="360"/>
      </w:pPr>
      <w:rPr>
        <w:rFonts w:ascii="Courier New" w:hAnsi="Courier New" w:cs="Courier New" w:hint="default"/>
      </w:rPr>
    </w:lvl>
    <w:lvl w:ilvl="2" w:tplc="9F920F42" w:tentative="1">
      <w:start w:val="1"/>
      <w:numFmt w:val="bullet"/>
      <w:lvlText w:val=""/>
      <w:lvlJc w:val="left"/>
      <w:pPr>
        <w:tabs>
          <w:tab w:val="num" w:pos="2443"/>
        </w:tabs>
        <w:ind w:left="2443" w:hanging="360"/>
      </w:pPr>
      <w:rPr>
        <w:rFonts w:ascii="Wingdings" w:hAnsi="Wingdings" w:hint="default"/>
      </w:rPr>
    </w:lvl>
    <w:lvl w:ilvl="3" w:tplc="BC28F496" w:tentative="1">
      <w:start w:val="1"/>
      <w:numFmt w:val="bullet"/>
      <w:lvlText w:val=""/>
      <w:lvlJc w:val="left"/>
      <w:pPr>
        <w:tabs>
          <w:tab w:val="num" w:pos="3163"/>
        </w:tabs>
        <w:ind w:left="3163" w:hanging="360"/>
      </w:pPr>
      <w:rPr>
        <w:rFonts w:ascii="Symbol" w:hAnsi="Symbol" w:hint="default"/>
      </w:rPr>
    </w:lvl>
    <w:lvl w:ilvl="4" w:tplc="DD440192" w:tentative="1">
      <w:start w:val="1"/>
      <w:numFmt w:val="bullet"/>
      <w:lvlText w:val="o"/>
      <w:lvlJc w:val="left"/>
      <w:pPr>
        <w:tabs>
          <w:tab w:val="num" w:pos="3883"/>
        </w:tabs>
        <w:ind w:left="3883" w:hanging="360"/>
      </w:pPr>
      <w:rPr>
        <w:rFonts w:ascii="Courier New" w:hAnsi="Courier New" w:cs="Courier New" w:hint="default"/>
      </w:rPr>
    </w:lvl>
    <w:lvl w:ilvl="5" w:tplc="A120BEB8" w:tentative="1">
      <w:start w:val="1"/>
      <w:numFmt w:val="bullet"/>
      <w:lvlText w:val=""/>
      <w:lvlJc w:val="left"/>
      <w:pPr>
        <w:tabs>
          <w:tab w:val="num" w:pos="4603"/>
        </w:tabs>
        <w:ind w:left="4603" w:hanging="360"/>
      </w:pPr>
      <w:rPr>
        <w:rFonts w:ascii="Wingdings" w:hAnsi="Wingdings" w:hint="default"/>
      </w:rPr>
    </w:lvl>
    <w:lvl w:ilvl="6" w:tplc="13666EFC" w:tentative="1">
      <w:start w:val="1"/>
      <w:numFmt w:val="bullet"/>
      <w:lvlText w:val=""/>
      <w:lvlJc w:val="left"/>
      <w:pPr>
        <w:tabs>
          <w:tab w:val="num" w:pos="5323"/>
        </w:tabs>
        <w:ind w:left="5323" w:hanging="360"/>
      </w:pPr>
      <w:rPr>
        <w:rFonts w:ascii="Symbol" w:hAnsi="Symbol" w:hint="default"/>
      </w:rPr>
    </w:lvl>
    <w:lvl w:ilvl="7" w:tplc="324269A4" w:tentative="1">
      <w:start w:val="1"/>
      <w:numFmt w:val="bullet"/>
      <w:lvlText w:val="o"/>
      <w:lvlJc w:val="left"/>
      <w:pPr>
        <w:tabs>
          <w:tab w:val="num" w:pos="6043"/>
        </w:tabs>
        <w:ind w:left="6043" w:hanging="360"/>
      </w:pPr>
      <w:rPr>
        <w:rFonts w:ascii="Courier New" w:hAnsi="Courier New" w:cs="Courier New" w:hint="default"/>
      </w:rPr>
    </w:lvl>
    <w:lvl w:ilvl="8" w:tplc="52ECBF70" w:tentative="1">
      <w:start w:val="1"/>
      <w:numFmt w:val="bullet"/>
      <w:lvlText w:val=""/>
      <w:lvlJc w:val="left"/>
      <w:pPr>
        <w:tabs>
          <w:tab w:val="num" w:pos="6763"/>
        </w:tabs>
        <w:ind w:left="6763" w:hanging="360"/>
      </w:pPr>
      <w:rPr>
        <w:rFonts w:ascii="Wingdings" w:hAnsi="Wingdings" w:hint="default"/>
      </w:rPr>
    </w:lvl>
  </w:abstractNum>
  <w:abstractNum w:abstractNumId="20">
    <w:nsid w:val="278963D0"/>
    <w:multiLevelType w:val="hybridMultilevel"/>
    <w:tmpl w:val="E244DC3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81A3056"/>
    <w:multiLevelType w:val="hybridMultilevel"/>
    <w:tmpl w:val="0BDEBCB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299C79F5"/>
    <w:multiLevelType w:val="hybridMultilevel"/>
    <w:tmpl w:val="112890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2DC6341"/>
    <w:multiLevelType w:val="hybridMultilevel"/>
    <w:tmpl w:val="F03E346A"/>
    <w:lvl w:ilvl="0" w:tplc="08090005">
      <w:start w:val="1"/>
      <w:numFmt w:val="bullet"/>
      <w:lvlText w:val=""/>
      <w:lvlJc w:val="left"/>
      <w:pPr>
        <w:tabs>
          <w:tab w:val="num" w:pos="360"/>
        </w:tabs>
        <w:ind w:left="360" w:hanging="360"/>
      </w:pPr>
      <w:rPr>
        <w:rFonts w:ascii="Wingdings" w:hAnsi="Wingdings" w:hint="default"/>
      </w:rPr>
    </w:lvl>
    <w:lvl w:ilvl="1" w:tplc="38047C96">
      <w:start w:val="1"/>
      <w:numFmt w:val="none"/>
      <w:lvlText w:val="4.10"/>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374F1095"/>
    <w:multiLevelType w:val="hybridMultilevel"/>
    <w:tmpl w:val="C0BA27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EAE4CE1"/>
    <w:multiLevelType w:val="hybridMultilevel"/>
    <w:tmpl w:val="9724E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2115693"/>
    <w:multiLevelType w:val="hybridMultilevel"/>
    <w:tmpl w:val="08F61D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ABD6BD3"/>
    <w:multiLevelType w:val="hybridMultilevel"/>
    <w:tmpl w:val="403CCD22"/>
    <w:lvl w:ilvl="0" w:tplc="FFFFFFFF">
      <w:start w:val="1"/>
      <w:numFmt w:val="bullet"/>
      <w:lvlText w:val=""/>
      <w:legacy w:legacy="1" w:legacySpace="0" w:legacyIndent="283"/>
      <w:lvlJc w:val="left"/>
      <w:pPr>
        <w:ind w:left="283" w:hanging="283"/>
      </w:pPr>
      <w:rPr>
        <w:rFonts w:ascii="Symbol" w:hAnsi="Symbol" w:hint="default"/>
      </w:rPr>
    </w:lvl>
    <w:lvl w:ilvl="1" w:tplc="EA3A50F6">
      <w:start w:val="1"/>
      <w:numFmt w:val="bullet"/>
      <w:lvlText w:val=""/>
      <w:lvlJc w:val="left"/>
      <w:pPr>
        <w:tabs>
          <w:tab w:val="num" w:pos="142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F31469A"/>
    <w:multiLevelType w:val="multilevel"/>
    <w:tmpl w:val="0498B8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48075E7"/>
    <w:multiLevelType w:val="hybridMultilevel"/>
    <w:tmpl w:val="CA2A24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55DA4238"/>
    <w:multiLevelType w:val="hybridMultilevel"/>
    <w:tmpl w:val="59360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8922522"/>
    <w:multiLevelType w:val="hybridMultilevel"/>
    <w:tmpl w:val="2EE2E3BA"/>
    <w:lvl w:ilvl="0" w:tplc="0F9ACD98">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5A1B7A45"/>
    <w:multiLevelType w:val="hybridMultilevel"/>
    <w:tmpl w:val="DD6C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EC2F29"/>
    <w:multiLevelType w:val="hybridMultilevel"/>
    <w:tmpl w:val="DEE20102"/>
    <w:lvl w:ilvl="0" w:tplc="FFFFFFFF">
      <w:numFmt w:val="bullet"/>
      <w:lvlText w:val="-"/>
      <w:lvlJc w:val="left"/>
      <w:pPr>
        <w:tabs>
          <w:tab w:val="num" w:pos="643"/>
        </w:tabs>
        <w:ind w:left="643" w:hanging="360"/>
      </w:pPr>
      <w:rPr>
        <w:rFonts w:ascii="Arial" w:eastAsia="Times New Roman" w:hAnsi="Arial" w:cs="Arial" w:hint="default"/>
      </w:rPr>
    </w:lvl>
    <w:lvl w:ilvl="1" w:tplc="FFFFFFFF">
      <w:start w:val="1"/>
      <w:numFmt w:val="bullet"/>
      <w:lvlText w:val=""/>
      <w:lvlJc w:val="left"/>
      <w:pPr>
        <w:tabs>
          <w:tab w:val="num" w:pos="1723"/>
        </w:tabs>
        <w:ind w:left="1723" w:hanging="360"/>
      </w:pPr>
      <w:rPr>
        <w:rFonts w:ascii="Symbol" w:hAnsi="Symbol"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38">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39">
    <w:nsid w:val="64E75189"/>
    <w:multiLevelType w:val="hybridMultilevel"/>
    <w:tmpl w:val="628C3186"/>
    <w:lvl w:ilvl="0" w:tplc="FAD09CCA">
      <w:start w:val="1"/>
      <w:numFmt w:val="none"/>
      <w:lvlText w:val="1.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40">
    <w:nsid w:val="652A588B"/>
    <w:multiLevelType w:val="hybridMultilevel"/>
    <w:tmpl w:val="06D43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642347E"/>
    <w:multiLevelType w:val="hybridMultilevel"/>
    <w:tmpl w:val="20AA9C2A"/>
    <w:lvl w:ilvl="0" w:tplc="06CE87F8">
      <w:start w:val="1"/>
      <w:numFmt w:val="none"/>
      <w:lvlText w:val="1.3"/>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42">
    <w:nsid w:val="674051E5"/>
    <w:multiLevelType w:val="hybridMultilevel"/>
    <w:tmpl w:val="1EF61F92"/>
    <w:lvl w:ilvl="0" w:tplc="58923A02">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44">
    <w:nsid w:val="69E23FF6"/>
    <w:multiLevelType w:val="hybridMultilevel"/>
    <w:tmpl w:val="218A0F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005493A"/>
    <w:multiLevelType w:val="hybridMultilevel"/>
    <w:tmpl w:val="FC6AF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08C77E9"/>
    <w:multiLevelType w:val="hybridMultilevel"/>
    <w:tmpl w:val="9FA86F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77512EFC"/>
    <w:multiLevelType w:val="hybridMultilevel"/>
    <w:tmpl w:val="71FEC012"/>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77A24CC1"/>
    <w:multiLevelType w:val="multilevel"/>
    <w:tmpl w:val="870C7DD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88C538E"/>
    <w:multiLevelType w:val="hybridMultilevel"/>
    <w:tmpl w:val="8A5C5C64"/>
    <w:lvl w:ilvl="0" w:tplc="AEEE4DC2">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79C37306"/>
    <w:multiLevelType w:val="hybridMultilevel"/>
    <w:tmpl w:val="DEA84D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79E2387C"/>
    <w:multiLevelType w:val="hybridMultilevel"/>
    <w:tmpl w:val="74AC8B1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nsid w:val="7CA75E26"/>
    <w:multiLevelType w:val="hybridMultilevel"/>
    <w:tmpl w:val="33E41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14"/>
  </w:num>
  <w:num w:numId="3">
    <w:abstractNumId w:val="37"/>
  </w:num>
  <w:num w:numId="4">
    <w:abstractNumId w:val="39"/>
  </w:num>
  <w:num w:numId="5">
    <w:abstractNumId w:val="41"/>
  </w:num>
  <w:num w:numId="6">
    <w:abstractNumId w:val="12"/>
  </w:num>
  <w:num w:numId="7">
    <w:abstractNumId w:val="17"/>
  </w:num>
  <w:num w:numId="8">
    <w:abstractNumId w:val="31"/>
  </w:num>
  <w:num w:numId="9">
    <w:abstractNumId w:val="2"/>
  </w:num>
  <w:num w:numId="10">
    <w:abstractNumId w:val="19"/>
  </w:num>
  <w:num w:numId="11">
    <w:abstractNumId w:val="54"/>
  </w:num>
  <w:num w:numId="12">
    <w:abstractNumId w:val="9"/>
  </w:num>
  <w:num w:numId="13">
    <w:abstractNumId w:val="51"/>
  </w:num>
  <w:num w:numId="14">
    <w:abstractNumId w:val="29"/>
  </w:num>
  <w:num w:numId="15">
    <w:abstractNumId w:val="53"/>
  </w:num>
  <w:num w:numId="16">
    <w:abstractNumId w:val="26"/>
  </w:num>
  <w:num w:numId="17">
    <w:abstractNumId w:val="7"/>
  </w:num>
  <w:num w:numId="18">
    <w:abstractNumId w:val="16"/>
  </w:num>
  <w:num w:numId="19">
    <w:abstractNumId w:val="55"/>
  </w:num>
  <w:num w:numId="20">
    <w:abstractNumId w:val="15"/>
  </w:num>
  <w:num w:numId="21">
    <w:abstractNumId w:val="32"/>
  </w:num>
  <w:num w:numId="22">
    <w:abstractNumId w:val="25"/>
  </w:num>
  <w:num w:numId="23">
    <w:abstractNumId w:val="23"/>
  </w:num>
  <w:num w:numId="24">
    <w:abstractNumId w:val="18"/>
  </w:num>
  <w:num w:numId="25">
    <w:abstractNumId w:val="49"/>
  </w:num>
  <w:num w:numId="26">
    <w:abstractNumId w:val="24"/>
  </w:num>
  <w:num w:numId="27">
    <w:abstractNumId w:val="27"/>
  </w:num>
  <w:num w:numId="28">
    <w:abstractNumId w:val="10"/>
  </w:num>
  <w:num w:numId="29">
    <w:abstractNumId w:val="13"/>
  </w:num>
  <w:num w:numId="30">
    <w:abstractNumId w:val="30"/>
  </w:num>
  <w:num w:numId="31">
    <w:abstractNumId w:val="8"/>
  </w:num>
  <w:num w:numId="32">
    <w:abstractNumId w:val="46"/>
  </w:num>
  <w:num w:numId="33">
    <w:abstractNumId w:val="47"/>
  </w:num>
  <w:num w:numId="34">
    <w:abstractNumId w:val="4"/>
  </w:num>
  <w:num w:numId="35">
    <w:abstractNumId w:val="34"/>
  </w:num>
  <w:num w:numId="36">
    <w:abstractNumId w:val="28"/>
  </w:num>
  <w:num w:numId="37">
    <w:abstractNumId w:val="11"/>
  </w:num>
  <w:num w:numId="38">
    <w:abstractNumId w:val="36"/>
  </w:num>
  <w:num w:numId="39">
    <w:abstractNumId w:val="5"/>
  </w:num>
  <w:num w:numId="40">
    <w:abstractNumId w:val="1"/>
  </w:num>
  <w:num w:numId="41">
    <w:abstractNumId w:val="3"/>
  </w:num>
  <w:num w:numId="42">
    <w:abstractNumId w:val="6"/>
  </w:num>
  <w:num w:numId="43">
    <w:abstractNumId w:val="44"/>
  </w:num>
  <w:num w:numId="44">
    <w:abstractNumId w:val="22"/>
  </w:num>
  <w:num w:numId="45">
    <w:abstractNumId w:val="38"/>
  </w:num>
  <w:num w:numId="46">
    <w:abstractNumId w:val="52"/>
  </w:num>
  <w:num w:numId="47">
    <w:abstractNumId w:val="42"/>
  </w:num>
  <w:num w:numId="48">
    <w:abstractNumId w:val="45"/>
  </w:num>
  <w:num w:numId="49">
    <w:abstractNumId w:val="40"/>
  </w:num>
  <w:num w:numId="50">
    <w:abstractNumId w:val="43"/>
  </w:num>
  <w:num w:numId="51">
    <w:abstractNumId w:val="21"/>
  </w:num>
  <w:num w:numId="52">
    <w:abstractNumId w:val="20"/>
  </w:num>
  <w:num w:numId="53">
    <w:abstractNumId w:val="35"/>
  </w:num>
  <w:num w:numId="54">
    <w:abstractNumId w:val="48"/>
  </w:num>
  <w:num w:numId="55">
    <w:abstractNumId w:val="33"/>
  </w:num>
  <w:num w:numId="56">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41"/>
    <w:rsid w:val="000A6730"/>
    <w:rsid w:val="001257D1"/>
    <w:rsid w:val="001F2A37"/>
    <w:rsid w:val="002E3A48"/>
    <w:rsid w:val="00320912"/>
    <w:rsid w:val="003A6C2D"/>
    <w:rsid w:val="003B7A76"/>
    <w:rsid w:val="003D4D5A"/>
    <w:rsid w:val="003F6CA1"/>
    <w:rsid w:val="005055B3"/>
    <w:rsid w:val="00517FB8"/>
    <w:rsid w:val="00686F63"/>
    <w:rsid w:val="006E6B05"/>
    <w:rsid w:val="007C6EA6"/>
    <w:rsid w:val="008C04A8"/>
    <w:rsid w:val="008C5E1C"/>
    <w:rsid w:val="009C5B35"/>
    <w:rsid w:val="009E022F"/>
    <w:rsid w:val="009E6FF6"/>
    <w:rsid w:val="00A72158"/>
    <w:rsid w:val="00A75EB4"/>
    <w:rsid w:val="00AB7A15"/>
    <w:rsid w:val="00AC6BC4"/>
    <w:rsid w:val="00C95848"/>
    <w:rsid w:val="00CB2196"/>
    <w:rsid w:val="00CF0F46"/>
    <w:rsid w:val="00D53D12"/>
    <w:rsid w:val="00D71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41"/>
    <w:rPr>
      <w:rFonts w:ascii="Arial" w:eastAsia="Times New Roman" w:hAnsi="Arial"/>
      <w:sz w:val="24"/>
      <w:lang w:eastAsia="en-US"/>
    </w:rPr>
  </w:style>
  <w:style w:type="paragraph" w:styleId="Heading1">
    <w:name w:val="heading 1"/>
    <w:basedOn w:val="Normal"/>
    <w:next w:val="Normal"/>
    <w:link w:val="Heading1Char"/>
    <w:qFormat/>
    <w:rsid w:val="00D71C41"/>
    <w:pPr>
      <w:keepNext/>
      <w:outlineLvl w:val="0"/>
    </w:pPr>
    <w:rPr>
      <w:b/>
      <w:sz w:val="28"/>
    </w:rPr>
  </w:style>
  <w:style w:type="paragraph" w:styleId="Heading2">
    <w:name w:val="heading 2"/>
    <w:basedOn w:val="Normal"/>
    <w:next w:val="Normal"/>
    <w:link w:val="Heading2Char"/>
    <w:unhideWhenUsed/>
    <w:qFormat/>
    <w:rsid w:val="00D71C4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17FB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17FB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17FB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1C41"/>
    <w:rPr>
      <w:rFonts w:ascii="Arial" w:eastAsia="Times New Roman" w:hAnsi="Arial" w:cs="Times New Roman"/>
      <w:b/>
      <w:sz w:val="28"/>
      <w:szCs w:val="20"/>
    </w:rPr>
  </w:style>
  <w:style w:type="character" w:styleId="Hyperlink">
    <w:name w:val="Hyperlink"/>
    <w:rsid w:val="00D71C41"/>
    <w:rPr>
      <w:rFonts w:ascii="Arial" w:hAnsi="Arial"/>
      <w:color w:val="0000FF"/>
      <w:u w:val="single"/>
    </w:rPr>
  </w:style>
  <w:style w:type="character" w:customStyle="1" w:styleId="Heading2Char">
    <w:name w:val="Heading 2 Char"/>
    <w:link w:val="Heading2"/>
    <w:rsid w:val="00D71C41"/>
    <w:rPr>
      <w:rFonts w:ascii="Cambria" w:eastAsia="Times New Roman" w:hAnsi="Cambria" w:cs="Times New Roman"/>
      <w:b/>
      <w:bCs/>
      <w:color w:val="4F81BD"/>
      <w:sz w:val="26"/>
      <w:szCs w:val="26"/>
    </w:rPr>
  </w:style>
  <w:style w:type="table" w:styleId="TableGrid">
    <w:name w:val="Table Grid"/>
    <w:basedOn w:val="TableNormal"/>
    <w:uiPriority w:val="59"/>
    <w:rsid w:val="0050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57D1"/>
    <w:pPr>
      <w:tabs>
        <w:tab w:val="center" w:pos="4513"/>
        <w:tab w:val="right" w:pos="9026"/>
      </w:tabs>
    </w:pPr>
  </w:style>
  <w:style w:type="character" w:customStyle="1" w:styleId="HeaderChar">
    <w:name w:val="Header Char"/>
    <w:link w:val="Header"/>
    <w:rsid w:val="001257D1"/>
    <w:rPr>
      <w:rFonts w:ascii="Arial" w:eastAsia="Times New Roman" w:hAnsi="Arial" w:cs="Times New Roman"/>
      <w:sz w:val="24"/>
      <w:szCs w:val="20"/>
    </w:rPr>
  </w:style>
  <w:style w:type="paragraph" w:styleId="Footer">
    <w:name w:val="footer"/>
    <w:basedOn w:val="Normal"/>
    <w:link w:val="FooterChar"/>
    <w:uiPriority w:val="99"/>
    <w:unhideWhenUsed/>
    <w:rsid w:val="001257D1"/>
    <w:pPr>
      <w:tabs>
        <w:tab w:val="center" w:pos="4513"/>
        <w:tab w:val="right" w:pos="9026"/>
      </w:tabs>
    </w:pPr>
  </w:style>
  <w:style w:type="character" w:customStyle="1" w:styleId="FooterChar">
    <w:name w:val="Footer Char"/>
    <w:link w:val="Footer"/>
    <w:uiPriority w:val="99"/>
    <w:rsid w:val="001257D1"/>
    <w:rPr>
      <w:rFonts w:ascii="Arial" w:eastAsia="Times New Roman" w:hAnsi="Arial" w:cs="Times New Roman"/>
      <w:sz w:val="24"/>
      <w:szCs w:val="20"/>
    </w:rPr>
  </w:style>
  <w:style w:type="character" w:customStyle="1" w:styleId="Heading3Char">
    <w:name w:val="Heading 3 Char"/>
    <w:link w:val="Heading3"/>
    <w:rsid w:val="00517FB8"/>
    <w:rPr>
      <w:rFonts w:ascii="Cambria" w:eastAsia="Times New Roman" w:hAnsi="Cambria" w:cs="Times New Roman"/>
      <w:b/>
      <w:bCs/>
      <w:sz w:val="26"/>
      <w:szCs w:val="26"/>
    </w:rPr>
  </w:style>
  <w:style w:type="character" w:customStyle="1" w:styleId="Heading4Char">
    <w:name w:val="Heading 4 Char"/>
    <w:link w:val="Heading4"/>
    <w:rsid w:val="00517FB8"/>
    <w:rPr>
      <w:rFonts w:ascii="Times New Roman" w:eastAsia="Times New Roman" w:hAnsi="Times New Roman" w:cs="Times New Roman"/>
      <w:b/>
      <w:bCs/>
      <w:sz w:val="28"/>
      <w:szCs w:val="28"/>
    </w:rPr>
  </w:style>
  <w:style w:type="character" w:customStyle="1" w:styleId="Heading5Char">
    <w:name w:val="Heading 5 Char"/>
    <w:link w:val="Heading5"/>
    <w:rsid w:val="00517FB8"/>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517FB8"/>
  </w:style>
  <w:style w:type="character" w:styleId="PageNumber">
    <w:name w:val="page number"/>
    <w:rsid w:val="00517FB8"/>
    <w:rPr>
      <w:rFonts w:ascii="Arial" w:hAnsi="Arial"/>
    </w:rPr>
  </w:style>
  <w:style w:type="paragraph" w:styleId="TOC1">
    <w:name w:val="toc 1"/>
    <w:basedOn w:val="Normal"/>
    <w:next w:val="Normal"/>
    <w:autoRedefine/>
    <w:semiHidden/>
    <w:rsid w:val="00517FB8"/>
    <w:pPr>
      <w:tabs>
        <w:tab w:val="right" w:leader="dot" w:pos="9288"/>
      </w:tabs>
      <w:ind w:left="240"/>
    </w:pPr>
  </w:style>
  <w:style w:type="paragraph" w:styleId="TOC3">
    <w:name w:val="toc 3"/>
    <w:basedOn w:val="Normal"/>
    <w:next w:val="Normal"/>
    <w:autoRedefine/>
    <w:semiHidden/>
    <w:rsid w:val="00517FB8"/>
    <w:pPr>
      <w:ind w:left="480"/>
    </w:pPr>
  </w:style>
  <w:style w:type="paragraph" w:styleId="TOC2">
    <w:name w:val="toc 2"/>
    <w:basedOn w:val="Normal"/>
    <w:next w:val="Normal"/>
    <w:autoRedefine/>
    <w:semiHidden/>
    <w:rsid w:val="00517FB8"/>
    <w:pPr>
      <w:tabs>
        <w:tab w:val="right" w:leader="dot" w:pos="9288"/>
      </w:tabs>
      <w:ind w:left="480"/>
    </w:pPr>
  </w:style>
  <w:style w:type="paragraph" w:styleId="BalloonText">
    <w:name w:val="Balloon Text"/>
    <w:basedOn w:val="Normal"/>
    <w:link w:val="BalloonTextChar"/>
    <w:uiPriority w:val="99"/>
    <w:semiHidden/>
    <w:unhideWhenUsed/>
    <w:rsid w:val="00517FB8"/>
    <w:rPr>
      <w:rFonts w:ascii="Tahoma" w:hAnsi="Tahoma" w:cs="Tahoma"/>
      <w:sz w:val="16"/>
      <w:szCs w:val="16"/>
    </w:rPr>
  </w:style>
  <w:style w:type="character" w:customStyle="1" w:styleId="BalloonTextChar">
    <w:name w:val="Balloon Text Char"/>
    <w:link w:val="BalloonText"/>
    <w:uiPriority w:val="99"/>
    <w:semiHidden/>
    <w:rsid w:val="00517FB8"/>
    <w:rPr>
      <w:rFonts w:ascii="Tahoma" w:eastAsia="Times New Roman" w:hAnsi="Tahoma" w:cs="Tahoma"/>
      <w:sz w:val="16"/>
      <w:szCs w:val="16"/>
    </w:rPr>
  </w:style>
  <w:style w:type="character" w:styleId="FollowedHyperlink">
    <w:name w:val="FollowedHyperlink"/>
    <w:uiPriority w:val="99"/>
    <w:semiHidden/>
    <w:unhideWhenUsed/>
    <w:rsid w:val="00517FB8"/>
    <w:rPr>
      <w:color w:val="800080"/>
      <w:u w:val="single"/>
    </w:rPr>
  </w:style>
  <w:style w:type="paragraph" w:styleId="BodyText">
    <w:name w:val="Body Text"/>
    <w:basedOn w:val="Normal"/>
    <w:link w:val="BodyTextChar"/>
    <w:semiHidden/>
    <w:rsid w:val="00517FB8"/>
    <w:rPr>
      <w:rFonts w:ascii="Times New Roman" w:hAnsi="Times New Roman"/>
      <w:sz w:val="16"/>
      <w:lang w:eastAsia="en-GB"/>
    </w:rPr>
  </w:style>
  <w:style w:type="character" w:customStyle="1" w:styleId="BodyTextChar">
    <w:name w:val="Body Text Char"/>
    <w:link w:val="BodyText"/>
    <w:semiHidden/>
    <w:rsid w:val="00517FB8"/>
    <w:rPr>
      <w:rFonts w:ascii="Times New Roman" w:eastAsia="Times New Roman" w:hAnsi="Times New Roman" w:cs="Times New Roman"/>
      <w:sz w:val="16"/>
      <w:szCs w:val="20"/>
      <w:lang w:eastAsia="en-GB"/>
    </w:rPr>
  </w:style>
  <w:style w:type="paragraph" w:styleId="BlockText">
    <w:name w:val="Block Text"/>
    <w:basedOn w:val="Normal"/>
    <w:rsid w:val="00517FB8"/>
    <w:pPr>
      <w:widowControl w:val="0"/>
      <w:spacing w:line="260" w:lineRule="auto"/>
      <w:ind w:left="960" w:right="600"/>
      <w:jc w:val="center"/>
    </w:pPr>
    <w:rPr>
      <w:b/>
      <w:snapToGrid w:val="0"/>
      <w:sz w:val="22"/>
      <w:lang w:val="en-US"/>
    </w:rPr>
  </w:style>
  <w:style w:type="paragraph" w:customStyle="1" w:styleId="StyleHeading312ptCentered">
    <w:name w:val="Style Heading 3 + 12 pt Centered"/>
    <w:basedOn w:val="Heading3"/>
    <w:rsid w:val="00517FB8"/>
    <w:rPr>
      <w:rFonts w:ascii="Arial" w:hAnsi="Arial"/>
      <w:sz w:val="28"/>
      <w:szCs w:val="20"/>
    </w:rPr>
  </w:style>
  <w:style w:type="paragraph" w:customStyle="1" w:styleId="Style1">
    <w:name w:val="Style1"/>
    <w:basedOn w:val="Heading3"/>
    <w:rsid w:val="00517FB8"/>
    <w:rPr>
      <w:rFonts w:ascii="Arial" w:hAnsi="Arial"/>
    </w:rPr>
  </w:style>
  <w:style w:type="paragraph" w:customStyle="1" w:styleId="StyleHeading3">
    <w:name w:val="Style Heading 3"/>
    <w:basedOn w:val="Heading3"/>
    <w:link w:val="StyleHeading3Char"/>
    <w:rsid w:val="00517FB8"/>
    <w:rPr>
      <w:rFonts w:ascii="Arial" w:hAnsi="Arial"/>
      <w:sz w:val="28"/>
      <w:szCs w:val="20"/>
      <w:lang w:val="x-none" w:eastAsia="x-none"/>
    </w:rPr>
  </w:style>
  <w:style w:type="character" w:customStyle="1" w:styleId="StyleHeading3Char">
    <w:name w:val="Style Heading 3 Char"/>
    <w:link w:val="StyleHeading3"/>
    <w:rsid w:val="00517FB8"/>
    <w:rPr>
      <w:rFonts w:ascii="Arial" w:eastAsia="Times New Roman" w:hAnsi="Arial" w:cs="Times New Roman"/>
      <w:b/>
      <w:bCs/>
      <w:sz w:val="28"/>
      <w:szCs w:val="20"/>
    </w:rPr>
  </w:style>
  <w:style w:type="table" w:customStyle="1" w:styleId="TableGrid1">
    <w:name w:val="Table Grid1"/>
    <w:basedOn w:val="TableNormal"/>
    <w:next w:val="TableGrid"/>
    <w:rsid w:val="0051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semiHidden/>
    <w:rsid w:val="00517FB8"/>
    <w:pPr>
      <w:ind w:left="72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41"/>
    <w:rPr>
      <w:rFonts w:ascii="Arial" w:eastAsia="Times New Roman" w:hAnsi="Arial"/>
      <w:sz w:val="24"/>
      <w:lang w:eastAsia="en-US"/>
    </w:rPr>
  </w:style>
  <w:style w:type="paragraph" w:styleId="Heading1">
    <w:name w:val="heading 1"/>
    <w:basedOn w:val="Normal"/>
    <w:next w:val="Normal"/>
    <w:link w:val="Heading1Char"/>
    <w:qFormat/>
    <w:rsid w:val="00D71C41"/>
    <w:pPr>
      <w:keepNext/>
      <w:outlineLvl w:val="0"/>
    </w:pPr>
    <w:rPr>
      <w:b/>
      <w:sz w:val="28"/>
    </w:rPr>
  </w:style>
  <w:style w:type="paragraph" w:styleId="Heading2">
    <w:name w:val="heading 2"/>
    <w:basedOn w:val="Normal"/>
    <w:next w:val="Normal"/>
    <w:link w:val="Heading2Char"/>
    <w:unhideWhenUsed/>
    <w:qFormat/>
    <w:rsid w:val="00D71C4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17FB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17FB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17FB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1C41"/>
    <w:rPr>
      <w:rFonts w:ascii="Arial" w:eastAsia="Times New Roman" w:hAnsi="Arial" w:cs="Times New Roman"/>
      <w:b/>
      <w:sz w:val="28"/>
      <w:szCs w:val="20"/>
    </w:rPr>
  </w:style>
  <w:style w:type="character" w:styleId="Hyperlink">
    <w:name w:val="Hyperlink"/>
    <w:rsid w:val="00D71C41"/>
    <w:rPr>
      <w:rFonts w:ascii="Arial" w:hAnsi="Arial"/>
      <w:color w:val="0000FF"/>
      <w:u w:val="single"/>
    </w:rPr>
  </w:style>
  <w:style w:type="character" w:customStyle="1" w:styleId="Heading2Char">
    <w:name w:val="Heading 2 Char"/>
    <w:link w:val="Heading2"/>
    <w:rsid w:val="00D71C41"/>
    <w:rPr>
      <w:rFonts w:ascii="Cambria" w:eastAsia="Times New Roman" w:hAnsi="Cambria" w:cs="Times New Roman"/>
      <w:b/>
      <w:bCs/>
      <w:color w:val="4F81BD"/>
      <w:sz w:val="26"/>
      <w:szCs w:val="26"/>
    </w:rPr>
  </w:style>
  <w:style w:type="table" w:styleId="TableGrid">
    <w:name w:val="Table Grid"/>
    <w:basedOn w:val="TableNormal"/>
    <w:uiPriority w:val="59"/>
    <w:rsid w:val="0050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57D1"/>
    <w:pPr>
      <w:tabs>
        <w:tab w:val="center" w:pos="4513"/>
        <w:tab w:val="right" w:pos="9026"/>
      </w:tabs>
    </w:pPr>
  </w:style>
  <w:style w:type="character" w:customStyle="1" w:styleId="HeaderChar">
    <w:name w:val="Header Char"/>
    <w:link w:val="Header"/>
    <w:rsid w:val="001257D1"/>
    <w:rPr>
      <w:rFonts w:ascii="Arial" w:eastAsia="Times New Roman" w:hAnsi="Arial" w:cs="Times New Roman"/>
      <w:sz w:val="24"/>
      <w:szCs w:val="20"/>
    </w:rPr>
  </w:style>
  <w:style w:type="paragraph" w:styleId="Footer">
    <w:name w:val="footer"/>
    <w:basedOn w:val="Normal"/>
    <w:link w:val="FooterChar"/>
    <w:uiPriority w:val="99"/>
    <w:unhideWhenUsed/>
    <w:rsid w:val="001257D1"/>
    <w:pPr>
      <w:tabs>
        <w:tab w:val="center" w:pos="4513"/>
        <w:tab w:val="right" w:pos="9026"/>
      </w:tabs>
    </w:pPr>
  </w:style>
  <w:style w:type="character" w:customStyle="1" w:styleId="FooterChar">
    <w:name w:val="Footer Char"/>
    <w:link w:val="Footer"/>
    <w:uiPriority w:val="99"/>
    <w:rsid w:val="001257D1"/>
    <w:rPr>
      <w:rFonts w:ascii="Arial" w:eastAsia="Times New Roman" w:hAnsi="Arial" w:cs="Times New Roman"/>
      <w:sz w:val="24"/>
      <w:szCs w:val="20"/>
    </w:rPr>
  </w:style>
  <w:style w:type="character" w:customStyle="1" w:styleId="Heading3Char">
    <w:name w:val="Heading 3 Char"/>
    <w:link w:val="Heading3"/>
    <w:rsid w:val="00517FB8"/>
    <w:rPr>
      <w:rFonts w:ascii="Cambria" w:eastAsia="Times New Roman" w:hAnsi="Cambria" w:cs="Times New Roman"/>
      <w:b/>
      <w:bCs/>
      <w:sz w:val="26"/>
      <w:szCs w:val="26"/>
    </w:rPr>
  </w:style>
  <w:style w:type="character" w:customStyle="1" w:styleId="Heading4Char">
    <w:name w:val="Heading 4 Char"/>
    <w:link w:val="Heading4"/>
    <w:rsid w:val="00517FB8"/>
    <w:rPr>
      <w:rFonts w:ascii="Times New Roman" w:eastAsia="Times New Roman" w:hAnsi="Times New Roman" w:cs="Times New Roman"/>
      <w:b/>
      <w:bCs/>
      <w:sz w:val="28"/>
      <w:szCs w:val="28"/>
    </w:rPr>
  </w:style>
  <w:style w:type="character" w:customStyle="1" w:styleId="Heading5Char">
    <w:name w:val="Heading 5 Char"/>
    <w:link w:val="Heading5"/>
    <w:rsid w:val="00517FB8"/>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517FB8"/>
  </w:style>
  <w:style w:type="character" w:styleId="PageNumber">
    <w:name w:val="page number"/>
    <w:rsid w:val="00517FB8"/>
    <w:rPr>
      <w:rFonts w:ascii="Arial" w:hAnsi="Arial"/>
    </w:rPr>
  </w:style>
  <w:style w:type="paragraph" w:styleId="TOC1">
    <w:name w:val="toc 1"/>
    <w:basedOn w:val="Normal"/>
    <w:next w:val="Normal"/>
    <w:autoRedefine/>
    <w:semiHidden/>
    <w:rsid w:val="00517FB8"/>
    <w:pPr>
      <w:tabs>
        <w:tab w:val="right" w:leader="dot" w:pos="9288"/>
      </w:tabs>
      <w:ind w:left="240"/>
    </w:pPr>
  </w:style>
  <w:style w:type="paragraph" w:styleId="TOC3">
    <w:name w:val="toc 3"/>
    <w:basedOn w:val="Normal"/>
    <w:next w:val="Normal"/>
    <w:autoRedefine/>
    <w:semiHidden/>
    <w:rsid w:val="00517FB8"/>
    <w:pPr>
      <w:ind w:left="480"/>
    </w:pPr>
  </w:style>
  <w:style w:type="paragraph" w:styleId="TOC2">
    <w:name w:val="toc 2"/>
    <w:basedOn w:val="Normal"/>
    <w:next w:val="Normal"/>
    <w:autoRedefine/>
    <w:semiHidden/>
    <w:rsid w:val="00517FB8"/>
    <w:pPr>
      <w:tabs>
        <w:tab w:val="right" w:leader="dot" w:pos="9288"/>
      </w:tabs>
      <w:ind w:left="480"/>
    </w:pPr>
  </w:style>
  <w:style w:type="paragraph" w:styleId="BalloonText">
    <w:name w:val="Balloon Text"/>
    <w:basedOn w:val="Normal"/>
    <w:link w:val="BalloonTextChar"/>
    <w:uiPriority w:val="99"/>
    <w:semiHidden/>
    <w:unhideWhenUsed/>
    <w:rsid w:val="00517FB8"/>
    <w:rPr>
      <w:rFonts w:ascii="Tahoma" w:hAnsi="Tahoma" w:cs="Tahoma"/>
      <w:sz w:val="16"/>
      <w:szCs w:val="16"/>
    </w:rPr>
  </w:style>
  <w:style w:type="character" w:customStyle="1" w:styleId="BalloonTextChar">
    <w:name w:val="Balloon Text Char"/>
    <w:link w:val="BalloonText"/>
    <w:uiPriority w:val="99"/>
    <w:semiHidden/>
    <w:rsid w:val="00517FB8"/>
    <w:rPr>
      <w:rFonts w:ascii="Tahoma" w:eastAsia="Times New Roman" w:hAnsi="Tahoma" w:cs="Tahoma"/>
      <w:sz w:val="16"/>
      <w:szCs w:val="16"/>
    </w:rPr>
  </w:style>
  <w:style w:type="character" w:styleId="FollowedHyperlink">
    <w:name w:val="FollowedHyperlink"/>
    <w:uiPriority w:val="99"/>
    <w:semiHidden/>
    <w:unhideWhenUsed/>
    <w:rsid w:val="00517FB8"/>
    <w:rPr>
      <w:color w:val="800080"/>
      <w:u w:val="single"/>
    </w:rPr>
  </w:style>
  <w:style w:type="paragraph" w:styleId="BodyText">
    <w:name w:val="Body Text"/>
    <w:basedOn w:val="Normal"/>
    <w:link w:val="BodyTextChar"/>
    <w:semiHidden/>
    <w:rsid w:val="00517FB8"/>
    <w:rPr>
      <w:rFonts w:ascii="Times New Roman" w:hAnsi="Times New Roman"/>
      <w:sz w:val="16"/>
      <w:lang w:eastAsia="en-GB"/>
    </w:rPr>
  </w:style>
  <w:style w:type="character" w:customStyle="1" w:styleId="BodyTextChar">
    <w:name w:val="Body Text Char"/>
    <w:link w:val="BodyText"/>
    <w:semiHidden/>
    <w:rsid w:val="00517FB8"/>
    <w:rPr>
      <w:rFonts w:ascii="Times New Roman" w:eastAsia="Times New Roman" w:hAnsi="Times New Roman" w:cs="Times New Roman"/>
      <w:sz w:val="16"/>
      <w:szCs w:val="20"/>
      <w:lang w:eastAsia="en-GB"/>
    </w:rPr>
  </w:style>
  <w:style w:type="paragraph" w:styleId="BlockText">
    <w:name w:val="Block Text"/>
    <w:basedOn w:val="Normal"/>
    <w:rsid w:val="00517FB8"/>
    <w:pPr>
      <w:widowControl w:val="0"/>
      <w:spacing w:line="260" w:lineRule="auto"/>
      <w:ind w:left="960" w:right="600"/>
      <w:jc w:val="center"/>
    </w:pPr>
    <w:rPr>
      <w:b/>
      <w:snapToGrid w:val="0"/>
      <w:sz w:val="22"/>
      <w:lang w:val="en-US"/>
    </w:rPr>
  </w:style>
  <w:style w:type="paragraph" w:customStyle="1" w:styleId="StyleHeading312ptCentered">
    <w:name w:val="Style Heading 3 + 12 pt Centered"/>
    <w:basedOn w:val="Heading3"/>
    <w:rsid w:val="00517FB8"/>
    <w:rPr>
      <w:rFonts w:ascii="Arial" w:hAnsi="Arial"/>
      <w:sz w:val="28"/>
      <w:szCs w:val="20"/>
    </w:rPr>
  </w:style>
  <w:style w:type="paragraph" w:customStyle="1" w:styleId="Style1">
    <w:name w:val="Style1"/>
    <w:basedOn w:val="Heading3"/>
    <w:rsid w:val="00517FB8"/>
    <w:rPr>
      <w:rFonts w:ascii="Arial" w:hAnsi="Arial"/>
    </w:rPr>
  </w:style>
  <w:style w:type="paragraph" w:customStyle="1" w:styleId="StyleHeading3">
    <w:name w:val="Style Heading 3"/>
    <w:basedOn w:val="Heading3"/>
    <w:link w:val="StyleHeading3Char"/>
    <w:rsid w:val="00517FB8"/>
    <w:rPr>
      <w:rFonts w:ascii="Arial" w:hAnsi="Arial"/>
      <w:sz w:val="28"/>
      <w:szCs w:val="20"/>
      <w:lang w:val="x-none" w:eastAsia="x-none"/>
    </w:rPr>
  </w:style>
  <w:style w:type="character" w:customStyle="1" w:styleId="StyleHeading3Char">
    <w:name w:val="Style Heading 3 Char"/>
    <w:link w:val="StyleHeading3"/>
    <w:rsid w:val="00517FB8"/>
    <w:rPr>
      <w:rFonts w:ascii="Arial" w:eastAsia="Times New Roman" w:hAnsi="Arial" w:cs="Times New Roman"/>
      <w:b/>
      <w:bCs/>
      <w:sz w:val="28"/>
      <w:szCs w:val="20"/>
    </w:rPr>
  </w:style>
  <w:style w:type="table" w:customStyle="1" w:styleId="TableGrid1">
    <w:name w:val="Table Grid1"/>
    <w:basedOn w:val="TableNormal"/>
    <w:next w:val="TableGrid"/>
    <w:rsid w:val="0051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semiHidden/>
    <w:rsid w:val="00517FB8"/>
    <w:pPr>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tbi.org.uk"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12804</Words>
  <Characters>72984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85617</CharactersWithSpaces>
  <SharedDoc>false</SharedDoc>
  <HLinks>
    <vt:vector size="12" baseType="variant">
      <vt:variant>
        <vt:i4>3342384</vt:i4>
      </vt:variant>
      <vt:variant>
        <vt:i4>133</vt:i4>
      </vt:variant>
      <vt:variant>
        <vt:i4>0</vt:i4>
      </vt:variant>
      <vt:variant>
        <vt:i4>5</vt:i4>
      </vt:variant>
      <vt:variant>
        <vt:lpwstr>http://www.ctbi.org.uk/</vt:lpwstr>
      </vt:variant>
      <vt:variant>
        <vt:lpwstr/>
      </vt:variant>
      <vt:variant>
        <vt:i4>1441864</vt:i4>
      </vt:variant>
      <vt:variant>
        <vt:i4>0</vt:i4>
      </vt:variant>
      <vt:variant>
        <vt:i4>0</vt:i4>
      </vt:variant>
      <vt:variant>
        <vt:i4>5</vt:i4>
      </vt:variant>
      <vt:variant>
        <vt:lpwstr>http://www.education.gov.uk/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Jeff</cp:lastModifiedBy>
  <cp:revision>2</cp:revision>
  <cp:lastPrinted>2012-04-14T15:54:00Z</cp:lastPrinted>
  <dcterms:created xsi:type="dcterms:W3CDTF">2017-03-19T14:40:00Z</dcterms:created>
  <dcterms:modified xsi:type="dcterms:W3CDTF">2017-03-19T14:40:00Z</dcterms:modified>
</cp:coreProperties>
</file>